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433" w:rsidRPr="005003A2" w:rsidRDefault="00873433" w:rsidP="00873433">
      <w:pPr>
        <w:pStyle w:val="Akti"/>
        <w:keepNext w:val="0"/>
        <w:rPr>
          <w:lang w:val="it-IT"/>
        </w:rPr>
      </w:pPr>
      <w:bookmarkStart w:id="0" w:name="_GoBack"/>
      <w:bookmarkEnd w:id="0"/>
      <w:r w:rsidRPr="005003A2">
        <w:rPr>
          <w:lang w:val="it-IT"/>
        </w:rPr>
        <w:t>Vendim</w:t>
      </w:r>
    </w:p>
    <w:p w:rsidR="00873433" w:rsidRPr="005003A2" w:rsidRDefault="00873433" w:rsidP="00873433">
      <w:pPr>
        <w:pStyle w:val="NumriData"/>
        <w:keepNext w:val="0"/>
        <w:rPr>
          <w:szCs w:val="22"/>
          <w:lang w:val="it-IT"/>
        </w:rPr>
      </w:pPr>
      <w:r w:rsidRPr="005003A2">
        <w:rPr>
          <w:szCs w:val="22"/>
          <w:lang w:val="it-IT"/>
        </w:rPr>
        <w:t>Nr.231, datë 25.4.2007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</w:p>
    <w:p w:rsidR="00873433" w:rsidRPr="005003A2" w:rsidRDefault="00873433" w:rsidP="00873433">
      <w:pPr>
        <w:pStyle w:val="Titulli"/>
        <w:keepNext w:val="0"/>
        <w:rPr>
          <w:lang w:val="it-IT"/>
        </w:rPr>
      </w:pPr>
      <w:r w:rsidRPr="005003A2">
        <w:rPr>
          <w:lang w:val="it-IT"/>
        </w:rPr>
        <w:t>Për lejimin e kalimit transit të disa trupave ushtarake italiane, përmes territorit të republikës së shqipërisë</w:t>
      </w:r>
    </w:p>
    <w:p w:rsidR="00873433" w:rsidRPr="005003A2" w:rsidRDefault="00873433" w:rsidP="00873433">
      <w:pPr>
        <w:pStyle w:val="Paragrafi"/>
        <w:ind w:firstLine="0"/>
        <w:rPr>
          <w:szCs w:val="22"/>
          <w:lang w:val="it-IT"/>
        </w:rPr>
      </w:pPr>
    </w:p>
    <w:p w:rsidR="00873433" w:rsidRPr="005003A2" w:rsidRDefault="00873433" w:rsidP="0087343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</w:p>
    <w:p w:rsidR="00873433" w:rsidRPr="005003A2" w:rsidRDefault="00873433" w:rsidP="00873433">
      <w:pPr>
        <w:pStyle w:val="VENDOSI"/>
        <w:keepNext w:val="0"/>
        <w:rPr>
          <w:lang w:val="it-IT"/>
        </w:rPr>
      </w:pPr>
      <w:r w:rsidRPr="005003A2">
        <w:rPr>
          <w:lang w:val="it-IT"/>
        </w:rPr>
        <w:t>Vendosi: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</w:p>
    <w:p w:rsidR="00873433" w:rsidRPr="005003A2" w:rsidRDefault="00873433" w:rsidP="0087343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1. Lejimin e kalimit transit, përmes territorit të Republikës së Shqipërisë, të 10 (dhjetë) trupave dhe 5 (pesë) mjeteve ushtarake italiane, në itinerarin Durrës-Qafë-Thanë, në datën 25 prill 2007.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Pika e hyrjes në territorin e Republikës së Shqipërisë të jetë pika e kalimit të kufirit, Durrës, dhe pika e daljes të jetë pika e kalimit të kufirit, Qafë-Thanë.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2. Procedurat për hyrjen, qëndrimin dhe daljen e këtyre trupave në/nga Republika e Shqipërisë janë parashikuar në marrëveshjen, ndërmjet palëve të Traktatit të Atlantikut të Veriut, për statusin e forcave, nënshkruar në Londër, më 19 qershor 1951 dhe në marrëveshjen ndërmjet shteteve palë në Traktatin e Atlantikut të Veriut dhe shteteve të tjera, që marrin pjesë në Partneritetin për Paqe, përsa i përket statusit të forcave të tyre, nënshkruar në Bruksel, më 10 janar 1994, si dhe në protokollin shtesë të marrëveshjes, ndërmjet shteteve palë në Traktatin e Atlantikut të Veriut dhe të shteteve të tjera, pjesëmarrëse në Partneritetin për Paqe, përsa i përket statusit të forcave të tyre, ratifikuar nga Kuvendi i Republikës së Shqipërisë, me ligjin nr.8034, datë 22.11.1995.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3. Gjatë itinerarit të lëvizjes, trupat italiane të shoqërohen nga njësi të armatosura të Forcave të Armatosura të Republikës së Shqipërisë.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4. Ngarkohet Ministria e Mbrojtjes për zbatimin e këtij vendimi.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  <w:r w:rsidRPr="005003A2">
        <w:rPr>
          <w:szCs w:val="22"/>
          <w:lang w:val="it-IT"/>
        </w:rPr>
        <w:t>Ky vendim hyn në fuqi menjëherë dhe botohet në Fletoren Zyrtare.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</w:p>
    <w:p w:rsidR="00873433" w:rsidRPr="005003A2" w:rsidRDefault="00873433" w:rsidP="00873433">
      <w:pPr>
        <w:pStyle w:val="Autoriteti"/>
        <w:keepNext w:val="0"/>
        <w:rPr>
          <w:lang w:val="it-IT"/>
        </w:rPr>
      </w:pPr>
      <w:r w:rsidRPr="005003A2">
        <w:rPr>
          <w:lang w:val="it-IT"/>
        </w:rPr>
        <w:t>Kryeministri</w:t>
      </w:r>
    </w:p>
    <w:p w:rsidR="00873433" w:rsidRPr="005003A2" w:rsidRDefault="00873433" w:rsidP="00873433">
      <w:pPr>
        <w:pStyle w:val="AutoritetiEmer"/>
        <w:rPr>
          <w:lang w:val="it-IT"/>
        </w:rPr>
      </w:pPr>
      <w:r w:rsidRPr="005003A2">
        <w:rPr>
          <w:lang w:val="it-IT"/>
        </w:rPr>
        <w:t>Sali Berisha</w:t>
      </w:r>
    </w:p>
    <w:p w:rsidR="00873433" w:rsidRPr="005003A2" w:rsidRDefault="00873433" w:rsidP="00873433">
      <w:pPr>
        <w:pStyle w:val="Paragrafi"/>
        <w:rPr>
          <w:szCs w:val="22"/>
          <w:lang w:val="it-IT"/>
        </w:rPr>
      </w:pPr>
    </w:p>
    <w:p w:rsidR="00873433" w:rsidRDefault="00873433" w:rsidP="00873433">
      <w:pPr>
        <w:pStyle w:val="Akti"/>
        <w:keepNext w:val="0"/>
        <w:rPr>
          <w:lang w:val="it-IT"/>
        </w:rPr>
      </w:pPr>
    </w:p>
    <w:p w:rsidR="000178C2" w:rsidRPr="00C84B66" w:rsidRDefault="000178C2" w:rsidP="0087343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702" w:allStyles="0" w:customStyles="1" w:latentStyles="0" w:stylesInUse="0" w:headingStyles="0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3433"/>
    <w:rsid w:val="000178C2"/>
    <w:rsid w:val="004355D7"/>
    <w:rsid w:val="00873433"/>
    <w:rsid w:val="00A8380E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8FFC2E7-0220-4483-A180-111CAB15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838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A8380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A8380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8380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8380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A8380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8380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8380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8380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A8380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A8380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A8380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A8380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A8380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8380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8380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8380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8380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8380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8380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8380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A8380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8380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A8380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8380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8380E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8380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8380E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A8380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A8380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8380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8380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8380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87343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7343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343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7343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73433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2019-03-16T14:58:00Z</dcterms:created>
  <dcterms:modified xsi:type="dcterms:W3CDTF">2019-03-16T14:58:00Z</dcterms:modified>
</cp:coreProperties>
</file>