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7DF8" w:rsidRPr="00945A6E" w:rsidRDefault="00097DF8" w:rsidP="00097DF8">
      <w:pPr>
        <w:pStyle w:val="NumriData"/>
        <w:keepNext w:val="0"/>
        <w:rPr>
          <w:lang w:val="it-IT"/>
        </w:rPr>
      </w:pPr>
      <w:bookmarkStart w:id="0" w:name="_GoBack"/>
      <w:bookmarkEnd w:id="0"/>
      <w:r w:rsidRPr="00945A6E">
        <w:rPr>
          <w:lang w:val="it-IT"/>
        </w:rPr>
        <w:t xml:space="preserve">VENDIM </w:t>
      </w:r>
    </w:p>
    <w:p w:rsidR="00097DF8" w:rsidRPr="00945A6E" w:rsidRDefault="00097DF8" w:rsidP="00097DF8">
      <w:pPr>
        <w:pStyle w:val="NumriData"/>
        <w:keepNext w:val="0"/>
        <w:rPr>
          <w:lang w:val="it-IT"/>
        </w:rPr>
      </w:pPr>
      <w:r w:rsidRPr="00945A6E">
        <w:rPr>
          <w:lang w:val="it-IT"/>
        </w:rPr>
        <w:t>Nr.232, datë 25.4.2007</w:t>
      </w:r>
    </w:p>
    <w:p w:rsidR="00097DF8" w:rsidRPr="00945A6E" w:rsidRDefault="00097DF8" w:rsidP="00097DF8">
      <w:pPr>
        <w:pStyle w:val="Paragrafi0"/>
        <w:rPr>
          <w:lang w:val="it-IT"/>
        </w:rPr>
      </w:pPr>
    </w:p>
    <w:p w:rsidR="00097DF8" w:rsidRPr="00945A6E" w:rsidRDefault="00097DF8" w:rsidP="00097DF8">
      <w:pPr>
        <w:pStyle w:val="Titulli0"/>
        <w:keepNext w:val="0"/>
        <w:rPr>
          <w:lang w:val="it-IT"/>
        </w:rPr>
      </w:pPr>
      <w:r w:rsidRPr="00945A6E">
        <w:rPr>
          <w:lang w:val="it-IT"/>
        </w:rPr>
        <w:t>PëR NJë SHTESë Në VENDIMIN NR.44</w:t>
      </w:r>
      <w:r>
        <w:rPr>
          <w:lang w:val="it-IT"/>
        </w:rPr>
        <w:t>4, datë 5.9.1994 Të KËSHILLIT TË</w:t>
      </w:r>
      <w:r w:rsidRPr="00945A6E">
        <w:rPr>
          <w:lang w:val="it-IT"/>
        </w:rPr>
        <w:t xml:space="preserve"> MINISTRAVE “PëR TARIFAT E STUDIMIT, PROJEKTIMIT, DREJTiMIT DHE KOLAUDIMIT Të VEPRAVE Të NDëRTIMIT” </w:t>
      </w:r>
    </w:p>
    <w:p w:rsidR="00097DF8" w:rsidRPr="00D3768E" w:rsidRDefault="00097DF8" w:rsidP="00097DF8">
      <w:pPr>
        <w:pStyle w:val="Paragrafi0"/>
        <w:rPr>
          <w:sz w:val="18"/>
          <w:lang w:val="it-IT"/>
        </w:rPr>
      </w:pPr>
    </w:p>
    <w:p w:rsidR="00097DF8" w:rsidRPr="00945A6E" w:rsidRDefault="00097DF8" w:rsidP="00097DF8">
      <w:pPr>
        <w:pStyle w:val="Paragrafi0"/>
        <w:rPr>
          <w:lang w:val="it-IT"/>
        </w:rPr>
      </w:pPr>
      <w:r w:rsidRPr="00945A6E">
        <w:rPr>
          <w:lang w:val="it-IT"/>
        </w:rPr>
        <w:t>Në</w:t>
      </w:r>
      <w:r>
        <w:rPr>
          <w:lang w:val="it-IT"/>
        </w:rPr>
        <w:t xml:space="preserve"> mbë</w:t>
      </w:r>
      <w:r w:rsidRPr="00945A6E">
        <w:rPr>
          <w:lang w:val="it-IT"/>
        </w:rPr>
        <w:t>shtetje të</w:t>
      </w:r>
      <w:r>
        <w:rPr>
          <w:lang w:val="it-IT"/>
        </w:rPr>
        <w:t xml:space="preserve"> pikës 2</w:t>
      </w:r>
      <w:r w:rsidRPr="00945A6E">
        <w:rPr>
          <w:lang w:val="it-IT"/>
        </w:rPr>
        <w:t xml:space="preserve"> të</w:t>
      </w:r>
      <w:r>
        <w:rPr>
          <w:lang w:val="it-IT"/>
        </w:rPr>
        <w:t xml:space="preserve"> nenit 100</w:t>
      </w:r>
      <w:r w:rsidRPr="00945A6E">
        <w:rPr>
          <w:lang w:val="it-IT"/>
        </w:rPr>
        <w:t xml:space="preserve"> të Kushtetutës, me propozimin e Ministrit të Turizmit, Kulturës, Rinisë dhe Sporteve, Këshilli i Ministrave </w:t>
      </w:r>
    </w:p>
    <w:p w:rsidR="00097DF8" w:rsidRPr="00D3768E" w:rsidRDefault="00097DF8" w:rsidP="00097DF8">
      <w:pPr>
        <w:pStyle w:val="Paragrafi0"/>
        <w:rPr>
          <w:sz w:val="16"/>
          <w:lang w:val="it-IT"/>
        </w:rPr>
      </w:pPr>
    </w:p>
    <w:p w:rsidR="00097DF8" w:rsidRPr="00945A6E" w:rsidRDefault="00097DF8" w:rsidP="00097DF8">
      <w:pPr>
        <w:pStyle w:val="VENDOSI0"/>
        <w:keepNext w:val="0"/>
        <w:rPr>
          <w:lang w:val="it-IT"/>
        </w:rPr>
      </w:pPr>
      <w:r w:rsidRPr="00945A6E">
        <w:rPr>
          <w:lang w:val="it-IT"/>
        </w:rPr>
        <w:t xml:space="preserve">VENDOSI: </w:t>
      </w:r>
    </w:p>
    <w:p w:rsidR="00097DF8" w:rsidRPr="00D3768E" w:rsidRDefault="00097DF8" w:rsidP="00097DF8">
      <w:pPr>
        <w:pStyle w:val="Paragrafi0"/>
        <w:rPr>
          <w:sz w:val="18"/>
          <w:lang w:val="it-IT"/>
        </w:rPr>
      </w:pPr>
    </w:p>
    <w:p w:rsidR="00097DF8" w:rsidRPr="00945A6E" w:rsidRDefault="00097DF8" w:rsidP="00097DF8">
      <w:pPr>
        <w:pStyle w:val="Paragrafi0"/>
        <w:rPr>
          <w:lang w:val="it-IT"/>
        </w:rPr>
      </w:pPr>
      <w:r w:rsidRPr="00945A6E">
        <w:rPr>
          <w:lang w:val="it-IT"/>
        </w:rPr>
        <w:t xml:space="preserve">Në vendimi nr.444, datë 5.9.1994 të Këshillit të Ministrave, në shtojcën, që i bashkëlidhet vendimit, në shkronjën “A”, në fund të pjesës “Hartimi i projekteve dhe preventivave”, shtohet paragrafi, me këtë përmbajtje: </w:t>
      </w:r>
    </w:p>
    <w:p w:rsidR="00097DF8" w:rsidRPr="00945A6E" w:rsidRDefault="00097DF8" w:rsidP="00097DF8">
      <w:pPr>
        <w:pStyle w:val="Paragrafi0"/>
        <w:rPr>
          <w:lang w:val="it-IT"/>
        </w:rPr>
      </w:pPr>
      <w:r w:rsidRPr="00945A6E">
        <w:rPr>
          <w:lang w:val="it-IT"/>
        </w:rPr>
        <w:t xml:space="preserve">“Në rastin </w:t>
      </w:r>
      <w:r>
        <w:rPr>
          <w:lang w:val="it-IT"/>
        </w:rPr>
        <w:t xml:space="preserve">e </w:t>
      </w:r>
      <w:r w:rsidRPr="00945A6E">
        <w:rPr>
          <w:lang w:val="it-IT"/>
        </w:rPr>
        <w:t xml:space="preserve">ndërtimeve të objekteve kulturore dhe të artit skenik, me rëndësi të veçantë për kulturën kombëtare dhe për të cilat kërkohen njohuri të posaçme, me urdhër të ministrit, që mbulon fushën e kulturës, koeficienti i hartimit të projekteve dhe preventivit mund të rritet deri në 8 për qind.”. </w:t>
      </w:r>
    </w:p>
    <w:p w:rsidR="00097DF8" w:rsidRPr="00945A6E" w:rsidRDefault="00097DF8" w:rsidP="00097DF8">
      <w:pPr>
        <w:pStyle w:val="Paragrafi0"/>
        <w:rPr>
          <w:lang w:val="it-IT"/>
        </w:rPr>
      </w:pPr>
      <w:r w:rsidRPr="00945A6E">
        <w:rPr>
          <w:lang w:val="it-IT"/>
        </w:rPr>
        <w:t xml:space="preserve">Ky vendim hyn në fuqi menjëherë. </w:t>
      </w:r>
    </w:p>
    <w:p w:rsidR="00097DF8" w:rsidRPr="00945A6E" w:rsidRDefault="00097DF8" w:rsidP="00097DF8">
      <w:pPr>
        <w:pStyle w:val="Autoriteti"/>
        <w:keepNext w:val="0"/>
        <w:rPr>
          <w:lang w:val="it-IT"/>
        </w:rPr>
      </w:pPr>
      <w:r w:rsidRPr="00945A6E">
        <w:rPr>
          <w:lang w:val="it-IT"/>
        </w:rPr>
        <w:t xml:space="preserve">Kryeministri </w:t>
      </w:r>
    </w:p>
    <w:p w:rsidR="00097DF8" w:rsidRPr="00945A6E" w:rsidRDefault="00097DF8" w:rsidP="00097DF8">
      <w:pPr>
        <w:pStyle w:val="AutoritetiEmer"/>
      </w:pPr>
      <w:r w:rsidRPr="00945A6E">
        <w:t>Sali Berisha</w:t>
      </w:r>
    </w:p>
    <w:sectPr w:rsidR="00097DF8" w:rsidRPr="00945A6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97DF8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97DF8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517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349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5E2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55C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12C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A796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4B4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31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08CA802-8542-46D2-B1F5-BB213DA5E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2019-03-17T19:17:00Z</dcterms:created>
  <dcterms:modified xsi:type="dcterms:W3CDTF">2019-03-17T19:17:00Z</dcterms:modified>
</cp:coreProperties>
</file>