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804" w:rsidRPr="00F82164" w:rsidRDefault="00035804" w:rsidP="00035804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VENDIM </w:t>
      </w:r>
    </w:p>
    <w:p w:rsidR="00035804" w:rsidRPr="00F82164" w:rsidRDefault="00035804" w:rsidP="00035804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>Nr.</w:t>
      </w:r>
      <w:r w:rsidR="00F82164" w:rsidRPr="00F82164">
        <w:rPr>
          <w:rFonts w:ascii="Garamond" w:hAnsi="Garamond"/>
          <w:sz w:val="24"/>
          <w:szCs w:val="24"/>
          <w:lang w:val="it-IT"/>
        </w:rPr>
        <w:t xml:space="preserve"> </w:t>
      </w:r>
      <w:r w:rsidRPr="00F82164">
        <w:rPr>
          <w:rFonts w:ascii="Garamond" w:hAnsi="Garamond"/>
          <w:sz w:val="24"/>
          <w:szCs w:val="24"/>
          <w:lang w:val="it-IT"/>
        </w:rPr>
        <w:t xml:space="preserve">248, datë 27.4.2007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F82164">
      <w:pPr>
        <w:pStyle w:val="Titulli"/>
        <w:rPr>
          <w:rFonts w:ascii="Garamond" w:hAnsi="Garamond"/>
          <w:b w:val="0"/>
          <w:i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PËR  KRIJIMIN E AGJENCISË KOMBËTARE TË SHOQËRISË SË </w:t>
      </w:r>
      <w:r w:rsidRPr="00F82164">
        <w:rPr>
          <w:rFonts w:ascii="Garamond" w:hAnsi="Garamond"/>
          <w:sz w:val="24"/>
          <w:szCs w:val="24"/>
          <w:lang w:val="sq-AL"/>
        </w:rPr>
        <w:br/>
        <w:t xml:space="preserve">INFORMACIONIT </w:t>
      </w:r>
      <w:r w:rsidRPr="00F82164">
        <w:rPr>
          <w:rFonts w:ascii="Garamond" w:hAnsi="Garamond"/>
          <w:sz w:val="24"/>
          <w:szCs w:val="24"/>
          <w:lang w:val="sq-AL"/>
        </w:rPr>
        <w:br/>
      </w:r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(Ndryshuar me </w:t>
      </w:r>
      <w:proofErr w:type="spellStart"/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>VKM</w:t>
      </w:r>
      <w:proofErr w:type="spellEnd"/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 nr. 837, datë 29.7.2009</w:t>
      </w:r>
      <w:r w:rsidR="00111256">
        <w:rPr>
          <w:rFonts w:ascii="Garamond" w:hAnsi="Garamond"/>
          <w:b w:val="0"/>
          <w:i/>
          <w:caps w:val="0"/>
          <w:sz w:val="24"/>
          <w:szCs w:val="24"/>
          <w:lang w:val="sq-AL"/>
        </w:rPr>
        <w:t>; nr. 28, datë 20.1.2010)</w:t>
      </w:r>
    </w:p>
    <w:p w:rsidR="00F82164" w:rsidRDefault="00F82164" w:rsidP="00F82164">
      <w:pPr>
        <w:jc w:val="right"/>
        <w:rPr>
          <w:rFonts w:ascii="Garamond" w:hAnsi="Garamond"/>
          <w:i/>
          <w:lang w:val="sq-AL"/>
        </w:rPr>
      </w:pPr>
      <w:r w:rsidRPr="00F82164">
        <w:rPr>
          <w:rFonts w:ascii="Garamond" w:hAnsi="Garamond"/>
          <w:i/>
          <w:lang w:val="sq-AL"/>
        </w:rPr>
        <w:t>(i përditësuar)</w:t>
      </w:r>
    </w:p>
    <w:p w:rsidR="00F82164" w:rsidRPr="00F82164" w:rsidRDefault="00F82164" w:rsidP="00F82164">
      <w:pPr>
        <w:jc w:val="right"/>
        <w:rPr>
          <w:rFonts w:ascii="Garamond" w:hAnsi="Garamond"/>
          <w:i/>
          <w:lang w:val="sq-AL"/>
        </w:rPr>
      </w:pPr>
    </w:p>
    <w:p w:rsidR="00035804" w:rsidRPr="00F82164" w:rsidRDefault="00035804" w:rsidP="00035804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>Në mbështetje të nenit 100 të Kushtetutës, të nenit 10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>9000, datë 30.1.2003 “Për organizimin dhe funksionimin e Këshillit të Ministrave”, të neneve 21 e 27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>8379, datë 29.7.1998 “Për hartimin dhe zbatimin e Buxhetit të Shtetit të Republikës së Shqipërisë”, të ndryshuar, dhe të nenit 12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 xml:space="preserve">9645, datë 27.11.2006 “Për Buxhetin e Shtetit të vitit 2007”, me propozimin e Kryeministrit, Këshilli i Ministrave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03580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VENDOSI: </w:t>
      </w:r>
    </w:p>
    <w:p w:rsidR="00035804" w:rsidRPr="00F82164" w:rsidRDefault="00035804" w:rsidP="00035804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1. Krijimin e Agjencisë Kombëtare të Shoqërisë së Informacionit, si institucion juridik publik,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në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 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varësi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të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Ministrit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të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Shtetit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për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Reformat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dhe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Marrëdhëniet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Kuvendin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, me seli në Tiranë. </w:t>
      </w:r>
    </w:p>
    <w:p w:rsidR="00111256" w:rsidRPr="00111256" w:rsidRDefault="00035804" w:rsidP="00111256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Agjencia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Kombëtare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Shoqërisë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Informacionit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(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AKSHI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)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ka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objekt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veprimtarisë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>: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 xml:space="preserve">a) </w:t>
      </w:r>
      <w:proofErr w:type="spellStart"/>
      <w:r w:rsidRPr="00111256">
        <w:rPr>
          <w:rFonts w:ascii="Garamond" w:eastAsia="MS Mincho" w:hAnsi="Garamond"/>
          <w:i/>
        </w:rPr>
        <w:t>Zbatimin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politikave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strategjive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zhvillimin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sektorit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shoqërisë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(</w:t>
      </w:r>
      <w:proofErr w:type="spellStart"/>
      <w:r w:rsidRPr="00111256">
        <w:rPr>
          <w:rFonts w:ascii="Garamond" w:eastAsia="MS Mincho" w:hAnsi="Garamond"/>
          <w:i/>
        </w:rPr>
        <w:t>më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poshtë</w:t>
      </w:r>
      <w:proofErr w:type="spellEnd"/>
      <w:r w:rsidRPr="00111256">
        <w:rPr>
          <w:rFonts w:ascii="Garamond" w:eastAsia="MS Mincho" w:hAnsi="Garamond"/>
          <w:i/>
        </w:rPr>
        <w:t xml:space="preserve"> SHI)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veçanti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teknologjisë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komunikimit</w:t>
      </w:r>
      <w:proofErr w:type="spellEnd"/>
      <w:r w:rsidRPr="00111256">
        <w:rPr>
          <w:rFonts w:ascii="Garamond" w:eastAsia="MS Mincho" w:hAnsi="Garamond"/>
          <w:i/>
        </w:rPr>
        <w:t xml:space="preserve"> (</w:t>
      </w:r>
      <w:proofErr w:type="spellStart"/>
      <w:r w:rsidRPr="00111256">
        <w:rPr>
          <w:rFonts w:ascii="Garamond" w:eastAsia="MS Mincho" w:hAnsi="Garamond"/>
          <w:i/>
        </w:rPr>
        <w:t>më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poshtë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TIK</w:t>
      </w:r>
      <w:proofErr w:type="spellEnd"/>
      <w:r w:rsidRPr="00111256">
        <w:rPr>
          <w:rFonts w:ascii="Garamond" w:eastAsia="MS Mincho" w:hAnsi="Garamond"/>
          <w:i/>
        </w:rPr>
        <w:t xml:space="preserve">);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b) </w:t>
      </w:r>
      <w:proofErr w:type="spellStart"/>
      <w:r w:rsidRPr="00111256">
        <w:rPr>
          <w:rFonts w:ascii="Garamond" w:eastAsia="MS Mincho" w:hAnsi="Garamond"/>
          <w:i/>
        </w:rPr>
        <w:t>Bashkërendimin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programeve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SHI-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veçanti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TIK-ut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c) Nxitjen e investimeve në fushën e SHI-së;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ç) Hartimin e praktikave për ushtrimin e kompetencave që i jepen ministrit nga legjislacioni në fushën e komunikimeve elektronike;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d) Promovimin e teknologjive të reja në fushën e SHI-së; </w:t>
      </w:r>
    </w:p>
    <w:p w:rsidR="00035804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dh) Dhënien e kontributit në edukimin dhe nxitjen e përdorimit të TIK-ut nga publiku.</w:t>
      </w:r>
    </w:p>
    <w:p w:rsidR="00111256" w:rsidRPr="00111256" w:rsidRDefault="00035804" w:rsidP="00111256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3. </w:t>
      </w:r>
      <w:r w:rsidR="00111256" w:rsidRPr="00111256">
        <w:rPr>
          <w:rFonts w:ascii="Garamond" w:eastAsia="MS Mincho" w:hAnsi="Garamond"/>
          <w:i/>
          <w:sz w:val="24"/>
          <w:szCs w:val="24"/>
          <w:lang w:val="it-IT"/>
        </w:rPr>
        <w:t xml:space="preserve">Agjencia Kombëtare e Shoqërisë së Informacionit ka këto detyra dhe përgjegjësi specifike: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 a) Merr pjesë në hartimin e strategjisë kombëtare për zhvillimin e shoqërisë së informacionit dhe bashkërendon punën për zbatimin e saj;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b) Merr pjesë në hartimin e dokumentit të politikës së zhvillimit në  fushën e komunikimeve elektronike;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c) Merr pjesë në përgatitjen e bazës ligjore për zhvillimin e SHI-së dhe të TIK-ut;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ç) Ndihmon në hartimin e ndryshimeve dhe përmirësimin e kuadrit ligjor dhe nënligjor në fushën e komunikimeve elektronike;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d) Bashkërendon reformat, programet dhe projektet në fushën e SHI-së, që zbatohen në të gjitha institucionet publike;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dh) Përcakton standardet e TIK-ut, që do të përdorë Kryeministria, ministritë dhe institucionet, në varësi të Këshillit të Ministrave, Kryeministrit/ministrit. Këto standarde botohen në Buletinin e Njoftimeve Publike;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e) Në rastet kur standardet mungojnë dhe/ose janë të pazbatueshme, institucionet e mësipërme janë të detyruara, në çdo rast, të marrin mendimin e AKSHI-t, përpara fillimit të procedurave të prokurimit publik;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ë) Zhvillon një rrjet të brendshëm të TIK-ut për administratën publike, përfshi krijimin e rrjetit qeveritar (GovNet) dhe të portalit qeveritar;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f) Bashkërendon projektet për futjen e kompjuterave në të gjithë sektorët e administratës publike, duke i dhënë përparësi institucioneve, që ofrojnë shërbime të drejtpërdrejta për publikun dhe bizneset;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g) Drejton strategjinë dhe projektet për ngritjen e shërbimeve on line të administratës publike, përfshi të gjitha shërbimet e qeverisjes elektronike;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gj) Mbështet dhe bashkërendon projektet për dixhitalizimin e bazës ligjore, të dokumentacionit, të arkivave, të bibliotekave etj.;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h) Nxit dhe mbështet përdorimin e internetit dhe TIK-ut në shkolla, përfshi kompjuterizimin dhe aksesin në internet të të gjitha shkollave publike;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i) Nxit dhe mbështet zhvillimin e biznesit on line (e-bussiness);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lastRenderedPageBreak/>
        <w:t xml:space="preserve">j) Nxit dhe mbështet politika për zhvillimin e infrastrukturës së TIK-ut dhe të investimeve private në këtë fushë;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k) </w:t>
      </w:r>
      <w:proofErr w:type="spellStart"/>
      <w:r w:rsidRPr="00111256">
        <w:rPr>
          <w:rFonts w:ascii="Garamond" w:eastAsia="MS Mincho" w:hAnsi="Garamond"/>
          <w:i/>
        </w:rPr>
        <w:t>Promovon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përhapjen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internetit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aksesin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publikut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shërbimet</w:t>
      </w:r>
      <w:proofErr w:type="spellEnd"/>
      <w:r w:rsidRPr="00111256">
        <w:rPr>
          <w:rFonts w:ascii="Garamond" w:eastAsia="MS Mincho" w:hAnsi="Garamond"/>
          <w:i/>
        </w:rPr>
        <w:t xml:space="preserve"> on line;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l) </w:t>
      </w:r>
      <w:proofErr w:type="spellStart"/>
      <w:r w:rsidRPr="00111256">
        <w:rPr>
          <w:rFonts w:ascii="Garamond" w:eastAsia="MS Mincho" w:hAnsi="Garamond"/>
          <w:i/>
        </w:rPr>
        <w:t>Promovon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mbështet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rritjen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aftësive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përdorimin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kompjuterit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internetit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nga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qytetarët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proofErr w:type="spellStart"/>
      <w:r w:rsidRPr="00111256">
        <w:rPr>
          <w:rFonts w:ascii="Garamond" w:eastAsia="MS Mincho" w:hAnsi="Garamond"/>
          <w:i/>
        </w:rPr>
        <w:t>ll</w:t>
      </w:r>
      <w:proofErr w:type="spellEnd"/>
      <w:r w:rsidRPr="00111256">
        <w:rPr>
          <w:rFonts w:ascii="Garamond" w:eastAsia="MS Mincho" w:hAnsi="Garamond"/>
          <w:i/>
        </w:rPr>
        <w:t>) </w:t>
      </w:r>
      <w:proofErr w:type="spellStart"/>
      <w:r w:rsidRPr="00111256">
        <w:rPr>
          <w:rFonts w:ascii="Garamond" w:eastAsia="MS Mincho" w:hAnsi="Garamond"/>
          <w:i/>
        </w:rPr>
        <w:t>Bashkëpunon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SHI-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me </w:t>
      </w:r>
      <w:proofErr w:type="spellStart"/>
      <w:r w:rsidRPr="00111256">
        <w:rPr>
          <w:rFonts w:ascii="Garamond" w:eastAsia="MS Mincho" w:hAnsi="Garamond"/>
          <w:i/>
        </w:rPr>
        <w:t>institucione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tjera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shtetërore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ndërkombëtare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shoqërinë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civile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sektorin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privat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 xml:space="preserve">m) </w:t>
      </w:r>
      <w:proofErr w:type="spellStart"/>
      <w:r w:rsidRPr="00111256">
        <w:rPr>
          <w:rFonts w:ascii="Garamond" w:eastAsia="MS Mincho" w:hAnsi="Garamond"/>
          <w:i/>
        </w:rPr>
        <w:t>Bashkërendon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veprimtarinë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përgatit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praktikat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kuadër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proofErr w:type="gram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  </w:t>
      </w:r>
      <w:proofErr w:type="spellStart"/>
      <w:r w:rsidRPr="00111256">
        <w:rPr>
          <w:rFonts w:ascii="Garamond" w:eastAsia="MS Mincho" w:hAnsi="Garamond"/>
          <w:i/>
        </w:rPr>
        <w:t>detyrimeve</w:t>
      </w:r>
      <w:proofErr w:type="spellEnd"/>
      <w:proofErr w:type="gram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konventave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marrëveshjeve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ndërkombëtare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dypalëshe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shumëpalëshe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komunikimeve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elektronike</w:t>
      </w:r>
      <w:proofErr w:type="spellEnd"/>
      <w:r w:rsidRPr="00111256">
        <w:rPr>
          <w:rFonts w:ascii="Garamond" w:eastAsia="MS Mincho" w:hAnsi="Garamond"/>
          <w:i/>
        </w:rPr>
        <w:t>.</w:t>
      </w:r>
    </w:p>
    <w:p w:rsid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 </w:t>
      </w:r>
      <w:proofErr w:type="spellStart"/>
      <w:r w:rsidRPr="00111256">
        <w:rPr>
          <w:rFonts w:ascii="Garamond" w:eastAsia="MS Mincho" w:hAnsi="Garamond"/>
          <w:i/>
        </w:rPr>
        <w:t>Ministria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Financave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gjatë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planifikimit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projektbuxhetit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shtetit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duhet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marrë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mendimin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AKSHI</w:t>
      </w:r>
      <w:proofErr w:type="spellEnd"/>
      <w:r w:rsidRPr="00111256">
        <w:rPr>
          <w:rFonts w:ascii="Garamond" w:eastAsia="MS Mincho" w:hAnsi="Garamond"/>
          <w:i/>
        </w:rPr>
        <w:t xml:space="preserve">-t, </w:t>
      </w:r>
      <w:proofErr w:type="spellStart"/>
      <w:r w:rsidRPr="00111256">
        <w:rPr>
          <w:rFonts w:ascii="Garamond" w:eastAsia="MS Mincho" w:hAnsi="Garamond"/>
          <w:i/>
        </w:rPr>
        <w:t>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cili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është</w:t>
      </w:r>
      <w:proofErr w:type="spellEnd"/>
      <w:r w:rsidRPr="00111256">
        <w:rPr>
          <w:rFonts w:ascii="Garamond" w:eastAsia="MS Mincho" w:hAnsi="Garamond"/>
          <w:i/>
        </w:rPr>
        <w:t xml:space="preserve"> organ </w:t>
      </w:r>
      <w:proofErr w:type="spellStart"/>
      <w:r w:rsidRPr="00111256">
        <w:rPr>
          <w:rFonts w:ascii="Garamond" w:eastAsia="MS Mincho" w:hAnsi="Garamond"/>
          <w:i/>
        </w:rPr>
        <w:t>teknik-këshillimor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institucioneve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përmendura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shkronjën</w:t>
      </w:r>
      <w:proofErr w:type="spellEnd"/>
      <w:r w:rsidRPr="00111256">
        <w:rPr>
          <w:rFonts w:ascii="Garamond" w:eastAsia="MS Mincho" w:hAnsi="Garamond"/>
          <w:i/>
        </w:rPr>
        <w:t xml:space="preserve"> “dh”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pikës</w:t>
      </w:r>
      <w:proofErr w:type="spellEnd"/>
      <w:r w:rsidRPr="00111256">
        <w:rPr>
          <w:rFonts w:ascii="Garamond" w:eastAsia="MS Mincho" w:hAnsi="Garamond"/>
          <w:i/>
        </w:rPr>
        <w:t xml:space="preserve"> 3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këtij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vendimi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kërkesat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tyre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financimin</w:t>
      </w:r>
      <w:proofErr w:type="spellEnd"/>
      <w:r w:rsidRPr="00111256">
        <w:rPr>
          <w:rFonts w:ascii="Garamond" w:eastAsia="MS Mincho" w:hAnsi="Garamond"/>
          <w:i/>
        </w:rPr>
        <w:t xml:space="preserve"> me </w:t>
      </w:r>
      <w:proofErr w:type="spellStart"/>
      <w:r w:rsidRPr="00111256">
        <w:rPr>
          <w:rFonts w:ascii="Garamond" w:eastAsia="MS Mincho" w:hAnsi="Garamond"/>
          <w:i/>
        </w:rPr>
        <w:t>fonde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buxhetore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projekteve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teknologjisë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komunik</w:t>
      </w:r>
      <w:r w:rsidRPr="00111256">
        <w:rPr>
          <w:rFonts w:ascii="Garamond" w:eastAsia="MS Mincho" w:hAnsi="Garamond"/>
          <w:i/>
        </w:rPr>
        <w:t>imit</w:t>
      </w:r>
      <w:proofErr w:type="spellEnd"/>
      <w:r w:rsidRPr="00111256">
        <w:rPr>
          <w:rFonts w:ascii="Garamond" w:eastAsia="MS Mincho" w:hAnsi="Garamond"/>
          <w:i/>
        </w:rPr>
        <w:t>.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eastAsia="MS Mincho" w:hAnsi="Garamond"/>
          <w:i/>
        </w:rPr>
        <w:t xml:space="preserve">3.1. </w:t>
      </w:r>
      <w:proofErr w:type="spellStart"/>
      <w:r w:rsidRPr="00C40F4E">
        <w:rPr>
          <w:rFonts w:ascii="Garamond" w:eastAsia="MS Mincho" w:hAnsi="Garamond"/>
          <w:i/>
        </w:rPr>
        <w:t>Veprimtaria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AKSHI</w:t>
      </w:r>
      <w:proofErr w:type="spellEnd"/>
      <w:r w:rsidRPr="00C40F4E">
        <w:rPr>
          <w:rFonts w:ascii="Garamond" w:eastAsia="MS Mincho" w:hAnsi="Garamond"/>
          <w:i/>
        </w:rPr>
        <w:t xml:space="preserve">-it </w:t>
      </w:r>
      <w:proofErr w:type="spellStart"/>
      <w:r w:rsidRPr="00C40F4E">
        <w:rPr>
          <w:rFonts w:ascii="Garamond" w:eastAsia="MS Mincho" w:hAnsi="Garamond"/>
          <w:i/>
        </w:rPr>
        <w:t>mbështetet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nga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këshilli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koordinativ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si</w:t>
      </w:r>
      <w:proofErr w:type="spellEnd"/>
      <w:r w:rsidRPr="00C40F4E">
        <w:rPr>
          <w:rFonts w:ascii="Garamond" w:eastAsia="MS Mincho" w:hAnsi="Garamond"/>
          <w:i/>
        </w:rPr>
        <w:t xml:space="preserve"> organ </w:t>
      </w:r>
      <w:proofErr w:type="spellStart"/>
      <w:r w:rsidRPr="00C40F4E">
        <w:rPr>
          <w:rFonts w:ascii="Garamond" w:eastAsia="MS Mincho" w:hAnsi="Garamond"/>
          <w:i/>
        </w:rPr>
        <w:t>kolegjial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kryesuar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nga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Ministri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Shtetit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për</w:t>
      </w:r>
      <w:proofErr w:type="spellEnd"/>
      <w:r w:rsidRPr="00C40F4E">
        <w:rPr>
          <w:rFonts w:ascii="Garamond" w:eastAsia="MS Mincho" w:hAnsi="Garamond"/>
          <w:i/>
        </w:rPr>
        <w:t xml:space="preserve"> Reformat </w:t>
      </w:r>
      <w:proofErr w:type="spellStart"/>
      <w:r w:rsidRPr="00C40F4E">
        <w:rPr>
          <w:rFonts w:ascii="Garamond" w:eastAsia="MS Mincho" w:hAnsi="Garamond"/>
          <w:i/>
        </w:rPr>
        <w:t>dhe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Marrëdhëniet</w:t>
      </w:r>
      <w:proofErr w:type="spellEnd"/>
      <w:r w:rsidRPr="00C40F4E">
        <w:rPr>
          <w:rFonts w:ascii="Garamond" w:eastAsia="MS Mincho" w:hAnsi="Garamond"/>
          <w:i/>
        </w:rPr>
        <w:t xml:space="preserve"> me </w:t>
      </w:r>
      <w:proofErr w:type="spellStart"/>
      <w:r w:rsidRPr="00C40F4E">
        <w:rPr>
          <w:rFonts w:ascii="Garamond" w:eastAsia="MS Mincho" w:hAnsi="Garamond"/>
          <w:i/>
        </w:rPr>
        <w:t>Kuvendin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dhe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në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përbërje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tij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janë</w:t>
      </w:r>
      <w:proofErr w:type="spellEnd"/>
      <w:r w:rsidRPr="00C40F4E">
        <w:rPr>
          <w:rFonts w:ascii="Garamond" w:eastAsia="MS Mincho" w:hAnsi="Garamond"/>
          <w:i/>
        </w:rPr>
        <w:t>: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a) zëvendësministri i Brendshëm;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b) zëvendësministri i Arsimit dhe Shkencës;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c) zëvendësministri i Ekonomisë,Tregtisë dhe Energjetikës;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ç) rektori i Universitetit Politeknik të Tiranës;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d)  këshilltari i Kryeministrit për çështjet e shoqërisë së informacionit;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 xml:space="preserve">dh) deri në katër funksionarë e personalitete të fushës, të emëruar nga kryetari i tij. 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eastAsia="MS Mincho" w:hAnsi="Garamond"/>
          <w:i/>
        </w:rPr>
        <w:t xml:space="preserve">3.2.  </w:t>
      </w:r>
      <w:proofErr w:type="spellStart"/>
      <w:r w:rsidRPr="00C40F4E">
        <w:rPr>
          <w:rFonts w:ascii="Garamond" w:eastAsia="MS Mincho" w:hAnsi="Garamond"/>
          <w:i/>
        </w:rPr>
        <w:t>Funksionet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kryesore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këshillit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koordinativ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janë</w:t>
      </w:r>
      <w:proofErr w:type="spellEnd"/>
      <w:r w:rsidRPr="00C40F4E">
        <w:rPr>
          <w:rFonts w:ascii="Garamond" w:eastAsia="MS Mincho" w:hAnsi="Garamond"/>
          <w:i/>
        </w:rPr>
        <w:t>: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eastAsia="MS Mincho" w:hAnsi="Garamond"/>
          <w:i/>
        </w:rPr>
        <w:t>a) </w:t>
      </w:r>
      <w:proofErr w:type="spellStart"/>
      <w:r w:rsidRPr="00C40F4E">
        <w:rPr>
          <w:rFonts w:ascii="Garamond" w:eastAsia="MS Mincho" w:hAnsi="Garamond"/>
          <w:i/>
        </w:rPr>
        <w:t>Shqyrtimi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projektakteve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ligjore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nënligjore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dokumenteve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strategjike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dhe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akteve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tjera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që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lidhen</w:t>
      </w:r>
      <w:proofErr w:type="spellEnd"/>
      <w:r w:rsidRPr="00C40F4E">
        <w:rPr>
          <w:rFonts w:ascii="Garamond" w:eastAsia="MS Mincho" w:hAnsi="Garamond"/>
          <w:i/>
        </w:rPr>
        <w:t xml:space="preserve"> me </w:t>
      </w:r>
      <w:proofErr w:type="spellStart"/>
      <w:r w:rsidRPr="00C40F4E">
        <w:rPr>
          <w:rFonts w:ascii="Garamond" w:eastAsia="MS Mincho" w:hAnsi="Garamond"/>
          <w:i/>
        </w:rPr>
        <w:t>shoqërinë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informacionit</w:t>
      </w:r>
      <w:proofErr w:type="spellEnd"/>
      <w:r w:rsidRPr="00C40F4E">
        <w:rPr>
          <w:rFonts w:ascii="Garamond" w:eastAsia="MS Mincho" w:hAnsi="Garamond"/>
          <w:i/>
        </w:rPr>
        <w:t>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eastAsia="MS Mincho" w:hAnsi="Garamond"/>
          <w:i/>
        </w:rPr>
        <w:t>b) </w:t>
      </w:r>
      <w:proofErr w:type="spellStart"/>
      <w:r w:rsidRPr="00C40F4E">
        <w:rPr>
          <w:rFonts w:ascii="Garamond" w:eastAsia="MS Mincho" w:hAnsi="Garamond"/>
          <w:i/>
        </w:rPr>
        <w:t>Diskutimi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projektbuxhetit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për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shoqërinë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informacionit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përfshirë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edhe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fondet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për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funksionimin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AKSHI</w:t>
      </w:r>
      <w:proofErr w:type="spellEnd"/>
      <w:r w:rsidRPr="00C40F4E">
        <w:rPr>
          <w:rFonts w:ascii="Garamond" w:eastAsia="MS Mincho" w:hAnsi="Garamond"/>
          <w:i/>
        </w:rPr>
        <w:t>-t;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c) Vlerësimi i procedurave për përzgjedhjen dhe financimin e projekteve të programit të dixhitalizimit;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ç) Shqyrtimi i raporteve të veprimtarisë së AKSHI-t;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d) Shqyrtimi i raporteve të monitorimit dhe të vlerësimit të programeve, të financuara nga AKSHI.</w:t>
      </w:r>
    </w:p>
    <w:p w:rsidR="00C40F4E" w:rsidRPr="00111256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hAnsi="Garamond"/>
          <w:i/>
          <w:lang w:val="it-IT"/>
        </w:rPr>
        <w:t>3.3  Këshilli koordinativ mblidhet jo më pak se gjashtë herë dhe jo më shumë se dhjetë herë në vit.</w:t>
      </w:r>
    </w:p>
    <w:p w:rsidR="00035804" w:rsidRPr="00F82164" w:rsidRDefault="00035804" w:rsidP="0011125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4. Struktura dhe organika e Agjencisë miratohen me urdhër të Kryeministrit.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5. Agjencia financohet nga Buxheti i Shtetit dhe nga projekte të ndryshme, nga institucione të huaja, si dhe nga burime të tjera, të ligjshme. </w:t>
      </w:r>
    </w:p>
    <w:p w:rsidR="00084DC4" w:rsidRPr="00084DC4" w:rsidRDefault="00035804" w:rsidP="00084DC4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6. </w:t>
      </w:r>
      <w:r w:rsidR="00084DC4" w:rsidRPr="00084DC4">
        <w:rPr>
          <w:rFonts w:ascii="Garamond" w:eastAsia="MS Mincho" w:hAnsi="Garamond"/>
          <w:i/>
          <w:sz w:val="24"/>
          <w:szCs w:val="24"/>
          <w:lang w:val="it-IT"/>
        </w:rPr>
        <w:t>AKSHI drejtohet nga Drejtori i Përgjithshëm, i cili organizon dhe drejton të gjithë veprimtarinë e AKSHI-t, dhe raporton para Ministrit të Shtetit për Reformat dhe Marrëdhëniet me Kuvendin.</w:t>
      </w:r>
    </w:p>
    <w:p w:rsidR="00084DC4" w:rsidRPr="00084DC4" w:rsidRDefault="00084DC4" w:rsidP="00084DC4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084DC4">
        <w:rPr>
          <w:rFonts w:ascii="Garamond" w:eastAsia="MS Mincho" w:hAnsi="Garamond"/>
          <w:i/>
          <w:lang w:val="it-IT"/>
        </w:rPr>
        <w:t> Drejtori i Përgjithshëm i AKSHI-t emërohet, lirohet ose shkarkohet me urdhër të Kryeministrit, me propozimin e Ministrit të Shtetit për Reformat</w:t>
      </w:r>
      <w:r w:rsidRPr="00084DC4">
        <w:rPr>
          <w:rFonts w:ascii="Garamond" w:eastAsia="MS Mincho" w:hAnsi="Garamond"/>
          <w:i/>
          <w:lang w:val="it-IT"/>
        </w:rPr>
        <w:t xml:space="preserve"> dhe Marrëdhëniet me Kuvendin.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7. Marrëdhëniet e punës së punonjësve të kësaj Agjencie rregullohen me Kodin e Punës. Pranimi në punë bëhet sipas procedurave të parashikuara në ligjin nr.8549, datë 11.11.1999 “Statusi i nëpunësit civil”.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8. Efektet financiare, në shumën 33 282 368 (tridhjetë e tre milionë e dyqind e tetëdhjetë e dy mijë e treqind e gjashtëdhjetë e tetë) lekë, që rrjedhin nga zbatimi i këtij vendimi, për vitin 2007, të përballohen nga fondi rezervë i Këshillit të Ministrave.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de-DE"/>
        </w:rPr>
        <w:t xml:space="preserve">9. Ngarkohen Kryeministria dhe Ministria e Financave për zbatimin e këtij vendimi.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de-DE"/>
        </w:rPr>
        <w:t xml:space="preserve">Ky vendim hyn në fuqi menjëherë dhe botohet në Fletoren Zyrtare.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035804" w:rsidRPr="00F82164" w:rsidRDefault="00035804" w:rsidP="00035804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KRYEMINISTRI </w:t>
      </w:r>
    </w:p>
    <w:p w:rsidR="00035804" w:rsidRPr="00F82164" w:rsidRDefault="00035804" w:rsidP="00035804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Sali Berisha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178C2" w:rsidRPr="00F82164" w:rsidRDefault="000178C2" w:rsidP="00035804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0178C2" w:rsidRPr="00F8216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804"/>
    <w:rsid w:val="000178C2"/>
    <w:rsid w:val="00035804"/>
    <w:rsid w:val="00084DC4"/>
    <w:rsid w:val="00111256"/>
    <w:rsid w:val="00443224"/>
    <w:rsid w:val="0059437D"/>
    <w:rsid w:val="00A90F41"/>
    <w:rsid w:val="00AD6931"/>
    <w:rsid w:val="00C40F4E"/>
    <w:rsid w:val="00C84B66"/>
    <w:rsid w:val="00F8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2E2CF"/>
  <w15:chartTrackingRefBased/>
  <w15:docId w15:val="{1FDAB5DB-5D38-42BE-9307-3CAA5B6D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3580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3580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3580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3580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DeltaViewDeletion">
    <w:name w:val="DeltaView Deletion"/>
    <w:rsid w:val="00AD6931"/>
    <w:rPr>
      <w:strike/>
      <w:color w:val="FF0000"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5</cp:revision>
  <dcterms:created xsi:type="dcterms:W3CDTF">2025-10-31T09:25:00Z</dcterms:created>
  <dcterms:modified xsi:type="dcterms:W3CDTF">2025-10-31T09:31:00Z</dcterms:modified>
</cp:coreProperties>
</file>