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0DC" w:rsidRPr="002C4E7D" w:rsidRDefault="00D460DC" w:rsidP="00D460DC">
      <w:pPr>
        <w:pStyle w:val="Akti"/>
        <w:keepNext w:val="0"/>
      </w:pPr>
      <w:bookmarkStart w:id="0" w:name="_GoBack"/>
      <w:bookmarkEnd w:id="0"/>
      <w:r w:rsidRPr="002C4E7D">
        <w:t>Vendim</w:t>
      </w:r>
    </w:p>
    <w:p w:rsidR="00D460DC" w:rsidRPr="002C4E7D" w:rsidRDefault="00D460DC" w:rsidP="00D460DC">
      <w:pPr>
        <w:pStyle w:val="NumriData"/>
        <w:keepNext w:val="0"/>
      </w:pPr>
      <w:r w:rsidRPr="002C4E7D">
        <w:t>Nr.323, dat</w:t>
      </w:r>
      <w:r>
        <w:t>ë</w:t>
      </w:r>
      <w:r w:rsidRPr="002C4E7D">
        <w:t xml:space="preserve"> 30.5.2007</w:t>
      </w:r>
    </w:p>
    <w:p w:rsidR="00D460DC" w:rsidRPr="001A22B3" w:rsidRDefault="00D460DC" w:rsidP="00D460DC">
      <w:pPr>
        <w:pStyle w:val="Paragrafi"/>
      </w:pPr>
    </w:p>
    <w:p w:rsidR="00D460DC" w:rsidRPr="00961545" w:rsidRDefault="00D460DC" w:rsidP="00D460DC">
      <w:pPr>
        <w:pStyle w:val="Titulli"/>
        <w:keepNext w:val="0"/>
        <w:rPr>
          <w:lang w:val="sq-AL"/>
        </w:rPr>
      </w:pPr>
      <w:r w:rsidRPr="00961545">
        <w:rPr>
          <w:lang w:val="sq-AL"/>
        </w:rPr>
        <w:t>Për disa shtesa dhe ndryshime në vendimin nr.78, datë 8.2.2006 të Këshillit të Ministrave “Për krijimin e maturës shtetërore dhe pranimet në shkollat e larta publike”</w:t>
      </w:r>
    </w:p>
    <w:p w:rsidR="00D460DC" w:rsidRPr="004F4741" w:rsidRDefault="00D460DC" w:rsidP="00D460DC">
      <w:pPr>
        <w:pStyle w:val="Paragrafi"/>
      </w:pPr>
    </w:p>
    <w:p w:rsidR="00D460DC" w:rsidRPr="00961545" w:rsidRDefault="00D460DC" w:rsidP="00D460DC">
      <w:pPr>
        <w:pStyle w:val="BazLigjPropozues"/>
        <w:keepNext w:val="0"/>
        <w:rPr>
          <w:lang w:val="sq-AL"/>
        </w:rPr>
      </w:pPr>
      <w:r w:rsidRPr="00961545">
        <w:rPr>
          <w:lang w:val="sq-AL"/>
        </w:rPr>
        <w:t>Në mbështetje të nenit 100 të Kushtetutës dhe të nenit 63 të ligjit nr.7952, datë 21.6.1995 “Për sistemin arsimor parauniversitar”, të ndryshuar, me propozimin e Ministrit të Arsimit dhe Shkencës, Këshilli i Ministrave</w:t>
      </w:r>
    </w:p>
    <w:p w:rsidR="00D460DC" w:rsidRPr="004F4741" w:rsidRDefault="00D460DC" w:rsidP="00D460DC">
      <w:pPr>
        <w:pStyle w:val="Paragrafi"/>
      </w:pPr>
    </w:p>
    <w:p w:rsidR="00D460DC" w:rsidRPr="00961545" w:rsidRDefault="00D460DC" w:rsidP="00D460DC">
      <w:pPr>
        <w:pStyle w:val="VENDOSI"/>
        <w:keepNext w:val="0"/>
        <w:rPr>
          <w:lang w:val="sq-AL"/>
        </w:rPr>
      </w:pPr>
      <w:r w:rsidRPr="00961545">
        <w:rPr>
          <w:lang w:val="sq-AL"/>
        </w:rPr>
        <w:t>Vendosi:</w:t>
      </w:r>
    </w:p>
    <w:p w:rsidR="00D460DC" w:rsidRPr="004F4741" w:rsidRDefault="00D460DC" w:rsidP="00D460DC">
      <w:pPr>
        <w:pStyle w:val="Paragrafi"/>
      </w:pPr>
    </w:p>
    <w:p w:rsidR="00D460DC" w:rsidRPr="00E90CC2" w:rsidRDefault="00D460DC" w:rsidP="00D460DC">
      <w:pPr>
        <w:pStyle w:val="Paragrafi"/>
      </w:pPr>
      <w:r w:rsidRPr="00E90CC2">
        <w:t>1. Pika</w:t>
      </w:r>
      <w:r>
        <w:t xml:space="preserve"> 9</w:t>
      </w:r>
      <w:r w:rsidRPr="00E90CC2">
        <w:t xml:space="preserve"> e vendimit nr.78, datë</w:t>
      </w:r>
      <w:r>
        <w:t xml:space="preserve"> 8.2.2006</w:t>
      </w:r>
      <w:r w:rsidRPr="00E90CC2">
        <w:t xml:space="preserve"> të Këshillit të</w:t>
      </w:r>
      <w:r>
        <w:t xml:space="preserve"> Ministrave të ndrysh</w:t>
      </w:r>
      <w:r w:rsidRPr="00E90CC2">
        <w:t>ohet, si më poshtë vijon:</w:t>
      </w:r>
    </w:p>
    <w:p w:rsidR="00D460DC" w:rsidRPr="002C4E7D" w:rsidRDefault="00D460DC" w:rsidP="00D460DC">
      <w:pPr>
        <w:pStyle w:val="Paragrafi"/>
      </w:pPr>
      <w:r w:rsidRPr="002C4E7D">
        <w:t>“9. Efektet financiare:</w:t>
      </w:r>
    </w:p>
    <w:p w:rsidR="00D460DC" w:rsidRPr="00E90CC2" w:rsidRDefault="00D460DC" w:rsidP="00D460DC">
      <w:pPr>
        <w:pStyle w:val="Paragrafi"/>
      </w:pPr>
      <w:r>
        <w:t>9.1 p</w:t>
      </w:r>
      <w:r w:rsidRPr="00E90CC2">
        <w:t>ër provimet e detyruara, të Maturës Shtetërore, të mbulohen nga buxheti i Ministrisë së Arsimit dhe Shkencës;</w:t>
      </w:r>
    </w:p>
    <w:p w:rsidR="00D460DC" w:rsidRPr="00E90CC2" w:rsidRDefault="00D460DC" w:rsidP="00D460DC">
      <w:pPr>
        <w:pStyle w:val="Paragrafi"/>
      </w:pPr>
      <w:r w:rsidRPr="00E90CC2">
        <w:t xml:space="preserve">9.2 </w:t>
      </w:r>
      <w:r>
        <w:t xml:space="preserve"> p</w:t>
      </w:r>
      <w:r w:rsidRPr="00E90CC2">
        <w:t>ër provimet me zgjedhje, të Maturës Shtetërore, të përballohen nga një tarifë e vetme për çdo nxënës/aplikant, prej 2000 lekësh në vit.</w:t>
      </w:r>
    </w:p>
    <w:p w:rsidR="00D460DC" w:rsidRPr="00E90CC2" w:rsidRDefault="00D460DC" w:rsidP="00D460DC">
      <w:pPr>
        <w:pStyle w:val="Paragrafi"/>
      </w:pPr>
      <w:r>
        <w:t xml:space="preserve">9.2.1 </w:t>
      </w:r>
      <w:r w:rsidRPr="00E90CC2">
        <w:t>Nxënësi/aplikanti një kopje të</w:t>
      </w:r>
      <w:r>
        <w:t xml:space="preserve"> mandatarkë</w:t>
      </w:r>
      <w:r w:rsidRPr="00E90CC2">
        <w:t>timit të pagesës së tarifës së mësipërme e dorëzon së bashku me formularin A2 të aplikimit, i cili shërben për krijimin e bazës së të dhënave, të kërkesave të maturantëve për degët, ku duan të konkurrojnë për studime universitare.</w:t>
      </w:r>
    </w:p>
    <w:p w:rsidR="00D460DC" w:rsidRPr="00E90CC2" w:rsidRDefault="00D460DC" w:rsidP="00D460DC">
      <w:pPr>
        <w:pStyle w:val="Paragrafi"/>
      </w:pPr>
      <w:r>
        <w:t xml:space="preserve">9.2.2 </w:t>
      </w:r>
      <w:r w:rsidRPr="00E90CC2">
        <w:t>Tarifa e provimeve të Maturës Shtetërore arkëtohet nëpërmjet sistemit të bankave të nivelit të dytë ose zyrave të postës shqiptare, në adresë të Degës së Thesarit, Tiranë, për Agjencinë Qendrore të Vlerësimit të Arritjeve të Nxënësve.</w:t>
      </w:r>
    </w:p>
    <w:p w:rsidR="00D460DC" w:rsidRPr="00E90CC2" w:rsidRDefault="00D460DC" w:rsidP="00D460DC">
      <w:pPr>
        <w:pStyle w:val="Paragrafi"/>
      </w:pPr>
      <w:r>
        <w:t xml:space="preserve">9.2.3 </w:t>
      </w:r>
      <w:r w:rsidRPr="00E90CC2">
        <w:t xml:space="preserve">Administrimi i të ardhurave </w:t>
      </w:r>
      <w:r>
        <w:t>nga tarifa e provimeve me zgjedh</w:t>
      </w:r>
      <w:r w:rsidRPr="00E90CC2">
        <w:t>je, të Maturës Shtetërore, realizohet nga Agjencia Qendrore e Vlerësimit të Arritjeve të Nxënësve dhe të ardhurat e siguruara nga kjo tarifë derdhen 100 për qind në</w:t>
      </w:r>
      <w:r>
        <w:t xml:space="preserve"> Buxhetin e S</w:t>
      </w:r>
      <w:r w:rsidRPr="00E90CC2">
        <w:t>htetit.</w:t>
      </w:r>
    </w:p>
    <w:p w:rsidR="00D460DC" w:rsidRPr="00E90CC2" w:rsidRDefault="00D460DC" w:rsidP="00D460DC">
      <w:pPr>
        <w:pStyle w:val="Paragrafi"/>
      </w:pPr>
      <w:r>
        <w:t>9.3 p</w:t>
      </w:r>
      <w:r w:rsidRPr="00E90CC2">
        <w:t>ër pranimet e kërkesave për studim në shkollat e larta publike të mbulohen nga buxheti i shkollave të larta dhe nga tarifa përkatëse, e cila miratohet me vendim të Këshillit të Ministrave.”.</w:t>
      </w:r>
    </w:p>
    <w:p w:rsidR="00D460DC" w:rsidRPr="00E90CC2" w:rsidRDefault="00D460DC" w:rsidP="00D460DC">
      <w:pPr>
        <w:pStyle w:val="Paragrafi"/>
      </w:pPr>
      <w:r w:rsidRPr="00E90CC2">
        <w:t>2.</w:t>
      </w:r>
      <w:r>
        <w:t xml:space="preserve"> </w:t>
      </w:r>
      <w:r w:rsidRPr="00E90CC2">
        <w:t>Ngarkohen Ministria e Arsimit dhe Shkencës dhe Ministria e Financave për zb</w:t>
      </w:r>
      <w:r>
        <w:t>a</w:t>
      </w:r>
      <w:r w:rsidRPr="00E90CC2">
        <w:t>timin e këtij vendimi.</w:t>
      </w:r>
    </w:p>
    <w:p w:rsidR="00D460DC" w:rsidRPr="00E90CC2" w:rsidRDefault="00D460DC" w:rsidP="00D460DC">
      <w:pPr>
        <w:pStyle w:val="Paragrafi"/>
      </w:pPr>
      <w:r w:rsidRPr="00E90CC2">
        <w:t>Ky vendim hyn në fuqi pas botimit në Fletoren Zyrtare.</w:t>
      </w:r>
    </w:p>
    <w:p w:rsidR="00D460DC" w:rsidRPr="002C4E7D" w:rsidRDefault="00D460DC" w:rsidP="00D460DC">
      <w:pPr>
        <w:pStyle w:val="Autoriteti"/>
        <w:keepNext w:val="0"/>
      </w:pPr>
      <w:r w:rsidRPr="002C4E7D">
        <w:t>Kryeministri</w:t>
      </w:r>
    </w:p>
    <w:p w:rsidR="00D460DC" w:rsidRPr="002C4E7D" w:rsidRDefault="00D460DC" w:rsidP="00D460DC">
      <w:pPr>
        <w:pStyle w:val="AutoritetiEmer"/>
      </w:pPr>
      <w:r w:rsidRPr="002C4E7D">
        <w:t>Sali Berisha</w:t>
      </w:r>
    </w:p>
    <w:p w:rsidR="000178C2" w:rsidRPr="00C84B66" w:rsidRDefault="000178C2" w:rsidP="00D460DC">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460DC"/>
    <w:rsid w:val="000178C2"/>
    <w:rsid w:val="00C84B66"/>
    <w:rsid w:val="00D460DC"/>
    <w:rsid w:val="00DE28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EDBA8BC-122E-4E89-975D-2DB64C63B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460DC"/>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D460DC"/>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D460DC"/>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D460DC"/>
    <w:rPr>
      <w:rFonts w:ascii="CG Times" w:hAnsi="CG Times"/>
      <w:b/>
      <w:sz w:val="22"/>
      <w:szCs w:val="22"/>
      <w:lang w:val="en-GB" w:eastAsia="en-US" w:bidi="ar-SA"/>
    </w:rPr>
  </w:style>
  <w:style w:type="paragraph" w:customStyle="1" w:styleId="BazLigjPropozues">
    <w:name w:val="Baz_Ligj_Propozues"/>
    <w:rsid w:val="00D460DC"/>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D460DC"/>
    <w:pPr>
      <w:keepNext/>
      <w:widowControl w:val="0"/>
      <w:jc w:val="center"/>
      <w:outlineLvl w:val="0"/>
    </w:pPr>
    <w:rPr>
      <w:rFonts w:ascii="CG Times" w:hAnsi="CG Times"/>
      <w:b/>
      <w:sz w:val="22"/>
      <w:lang w:eastAsia="en-US"/>
    </w:rPr>
  </w:style>
  <w:style w:type="paragraph" w:customStyle="1" w:styleId="Paragrafi">
    <w:name w:val="Paragrafi"/>
    <w:rsid w:val="00D460DC"/>
    <w:pPr>
      <w:widowControl w:val="0"/>
      <w:ind w:firstLine="720"/>
      <w:jc w:val="both"/>
    </w:pPr>
    <w:rPr>
      <w:rFonts w:ascii="CG Times" w:hAnsi="CG Times"/>
      <w:sz w:val="22"/>
      <w:lang w:val="en-US" w:eastAsia="en-US"/>
    </w:rPr>
  </w:style>
  <w:style w:type="paragraph" w:customStyle="1" w:styleId="Titulli">
    <w:name w:val="Titulli"/>
    <w:next w:val="Normal"/>
    <w:link w:val="TitulliChar"/>
    <w:rsid w:val="00D460DC"/>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460DC"/>
    <w:rPr>
      <w:rFonts w:ascii="CG Times" w:hAnsi="CG Times"/>
      <w:b/>
      <w:caps/>
      <w:sz w:val="22"/>
      <w:szCs w:val="22"/>
      <w:lang w:val="en-GB" w:eastAsia="en-US" w:bidi="ar-SA"/>
    </w:rPr>
  </w:style>
  <w:style w:type="paragraph" w:customStyle="1" w:styleId="VENDOSI">
    <w:name w:val="VENDOSI"/>
    <w:next w:val="Normal"/>
    <w:link w:val="VENDOSIChar"/>
    <w:rsid w:val="00D460DC"/>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460DC"/>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2019-03-16T15:04:00Z</dcterms:created>
  <dcterms:modified xsi:type="dcterms:W3CDTF">2019-03-16T15:04:00Z</dcterms:modified>
</cp:coreProperties>
</file>