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F5C" w:rsidRPr="00005F5C" w:rsidRDefault="00005F5C" w:rsidP="00837E9D">
      <w:pPr>
        <w:widowControl w:val="0"/>
        <w:spacing w:after="0" w:line="240" w:lineRule="auto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bookmarkStart w:id="0" w:name="_GoBack"/>
      <w:bookmarkEnd w:id="0"/>
    </w:p>
    <w:p w:rsidR="00005F5C" w:rsidRPr="00005F5C" w:rsidRDefault="00005F5C" w:rsidP="00005F5C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005F5C">
        <w:rPr>
          <w:rFonts w:ascii="CG Times" w:eastAsia="MS Mincho" w:hAnsi="CG Times" w:cs="Times New Roman"/>
          <w:b/>
          <w:caps/>
          <w:color w:val="000000"/>
          <w:lang w:val="it-IT"/>
        </w:rPr>
        <w:t xml:space="preserve">Vendim </w:t>
      </w:r>
    </w:p>
    <w:p w:rsidR="00005F5C" w:rsidRPr="00005F5C" w:rsidRDefault="00005F5C" w:rsidP="00005F5C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Cs w:val="20"/>
          <w:lang w:val="it-IT"/>
        </w:rPr>
      </w:pPr>
      <w:r w:rsidRPr="00005F5C">
        <w:rPr>
          <w:rFonts w:ascii="CG Times" w:eastAsia="MS Mincho" w:hAnsi="CG Times" w:cs="Times New Roman"/>
          <w:b/>
          <w:szCs w:val="20"/>
          <w:lang w:val="it-IT"/>
        </w:rPr>
        <w:t>Nr.363, datë 6.6.2007</w:t>
      </w:r>
    </w:p>
    <w:p w:rsidR="00005F5C" w:rsidRPr="00005F5C" w:rsidRDefault="00005F5C" w:rsidP="00005F5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005F5C" w:rsidRPr="00005F5C" w:rsidRDefault="00005F5C" w:rsidP="00005F5C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005F5C">
        <w:rPr>
          <w:rFonts w:ascii="CG Times" w:eastAsia="MS Mincho" w:hAnsi="CG Times" w:cs="Times New Roman"/>
          <w:b/>
          <w:caps/>
          <w:lang w:val="it-IT"/>
        </w:rPr>
        <w:t>Për miratimin e ndryshimeve në marrëveshjen e koncesionit, të formës “Bot” për hidrocentralin e kalivaçit, ndërmjet organit shtetëror të autorizuar, ministrisë së ekonomisë, tregtisë dhe energjetikës dhe ministrisë së punëve publike, transportit dhe telekomunikacionit, dhe shoqërisë koncesionare BEG, SpA</w:t>
      </w:r>
    </w:p>
    <w:p w:rsidR="00005F5C" w:rsidRPr="00005F5C" w:rsidRDefault="00005F5C" w:rsidP="00005F5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005F5C" w:rsidRPr="00005F5C" w:rsidRDefault="00005F5C" w:rsidP="00005F5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color w:val="000000"/>
          <w:lang w:val="it-IT"/>
        </w:rPr>
      </w:pPr>
      <w:r w:rsidRPr="00005F5C">
        <w:rPr>
          <w:rFonts w:ascii="CG Times" w:eastAsia="MS Mincho" w:hAnsi="CG Times" w:cs="Times New Roman"/>
          <w:color w:val="000000"/>
          <w:lang w:val="it-IT"/>
        </w:rPr>
        <w:t xml:space="preserve">Në mbështetje të nenit 100 të Kushtetutës, të neneve 1 e 2 të ligjit nr.8708, datë 1.12.2000 “Për përjashtime dhe dhënien e disa stimujve për ndërtimin e hidrocentralit të Kalivaçit”, dhe të nenit 35 të ligjit nr.9663, datë 18.12.2006 “Për koncesionet”, me propozimin e Ministrit të Ekonomisë, Tregtisë dhe Energjetikës dhe të Ministrit të Punëve Publike, Transportit dhe Telekomunikacionit, Këshilli i Ministrave </w:t>
      </w:r>
    </w:p>
    <w:p w:rsidR="00005F5C" w:rsidRPr="00005F5C" w:rsidRDefault="00005F5C" w:rsidP="00005F5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005F5C" w:rsidRPr="00005F5C" w:rsidRDefault="00005F5C" w:rsidP="00005F5C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005F5C">
        <w:rPr>
          <w:rFonts w:ascii="CG Times" w:eastAsia="MS Mincho" w:hAnsi="CG Times" w:cs="Times New Roman"/>
          <w:caps/>
          <w:lang w:val="it-IT"/>
        </w:rPr>
        <w:t xml:space="preserve">VENDOSI: </w:t>
      </w:r>
    </w:p>
    <w:p w:rsidR="00005F5C" w:rsidRPr="00005F5C" w:rsidRDefault="00005F5C" w:rsidP="00005F5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005F5C" w:rsidRPr="00005F5C" w:rsidRDefault="00005F5C" w:rsidP="00005F5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05F5C">
        <w:rPr>
          <w:rFonts w:ascii="CG Times" w:eastAsia="MS Mincho" w:hAnsi="CG Times" w:cs="Times New Roman"/>
          <w:szCs w:val="20"/>
          <w:lang w:val="it-IT"/>
        </w:rPr>
        <w:t xml:space="preserve">1.  Miratimin e ndryshimeve në marrëveshjen e koncesionit, të formës “BOT” për hidrocentralin e Kalivaçit, ndërmjet organit shtetëror të autorizuar, Ministrisë së Ekonomisë, Tregtisë dhe Energjetikës dhe Ministrisë së Punëve Publike, Transportit dhe Telekomunikacionit, dhe shoqërisë koncesionare BEG, SpA. </w:t>
      </w:r>
    </w:p>
    <w:p w:rsidR="00005F5C" w:rsidRPr="00005F5C" w:rsidRDefault="00005F5C" w:rsidP="00005F5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05F5C">
        <w:rPr>
          <w:rFonts w:ascii="CG Times" w:eastAsia="MS Mincho" w:hAnsi="CG Times" w:cs="Times New Roman"/>
          <w:szCs w:val="20"/>
          <w:lang w:val="it-IT"/>
        </w:rPr>
        <w:t xml:space="preserve">2.  Pikat 2, 4 e 5 të vendimit nr.222, datë 24.5.1997 të Këshillit të Ministrave “Për miratimin e marrëveshjes së koncesionit, të formës “BOT”, për HEC-in e Kalivaçit”, shfuqizohen. </w:t>
      </w:r>
    </w:p>
    <w:p w:rsidR="00005F5C" w:rsidRPr="00005F5C" w:rsidRDefault="00005F5C" w:rsidP="00005F5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05F5C">
        <w:rPr>
          <w:rFonts w:ascii="CG Times" w:eastAsia="MS Mincho" w:hAnsi="CG Times" w:cs="Times New Roman"/>
          <w:szCs w:val="20"/>
          <w:lang w:val="it-IT"/>
        </w:rPr>
        <w:t xml:space="preserve">Ky vendim  hyn në fuqi menjëherë. </w:t>
      </w:r>
    </w:p>
    <w:p w:rsidR="00005F5C" w:rsidRPr="00005F5C" w:rsidRDefault="00005F5C" w:rsidP="00005F5C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005F5C">
        <w:rPr>
          <w:rFonts w:ascii="CG Times" w:eastAsia="MS Mincho" w:hAnsi="CG Times" w:cs="Times New Roman"/>
          <w:caps/>
          <w:lang w:val="it-IT"/>
        </w:rPr>
        <w:t xml:space="preserve">Kryeministri </w:t>
      </w:r>
    </w:p>
    <w:p w:rsidR="00005F5C" w:rsidRPr="00005F5C" w:rsidRDefault="00005F5C" w:rsidP="00005F5C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005F5C">
        <w:rPr>
          <w:rFonts w:ascii="CG Times" w:eastAsia="MS Mincho" w:hAnsi="CG Times" w:cs="Times New Roman"/>
          <w:b/>
          <w:lang w:val="it-IT"/>
        </w:rPr>
        <w:t>Sali Berisha</w:t>
      </w:r>
    </w:p>
    <w:p w:rsidR="00005F5C" w:rsidRPr="00005F5C" w:rsidRDefault="00005F5C" w:rsidP="00005F5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1C2483" w:rsidRDefault="001C2483"/>
    <w:sectPr w:rsidR="001C2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C6C"/>
    <w:rsid w:val="00005F5C"/>
    <w:rsid w:val="001C2483"/>
    <w:rsid w:val="00314B97"/>
    <w:rsid w:val="004B6C6C"/>
    <w:rsid w:val="00705846"/>
    <w:rsid w:val="00837E9D"/>
    <w:rsid w:val="00E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314B9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314B9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314B9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314B9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314B9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314B9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314B97"/>
    <w:rPr>
      <w:rFonts w:ascii="CG Times" w:eastAsia="MS Mincho" w:hAnsi="CG Times" w:cs="Times New Roman"/>
      <w:b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314B9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314B9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314B9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314B9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314B9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314B9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314B97"/>
    <w:rPr>
      <w:rFonts w:ascii="CG Times" w:eastAsia="MS Mincho" w:hAnsi="CG Times" w:cs="Times New Roman"/>
      <w:b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3</cp:revision>
  <cp:lastPrinted>2018-12-12T13:35:00Z</cp:lastPrinted>
  <dcterms:created xsi:type="dcterms:W3CDTF">2018-12-12T13:33:00Z</dcterms:created>
  <dcterms:modified xsi:type="dcterms:W3CDTF">2018-12-12T13:35:00Z</dcterms:modified>
</cp:coreProperties>
</file>