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A65" w:rsidRDefault="006B7A65" w:rsidP="006B7A65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6B7A65" w:rsidRDefault="006B7A65" w:rsidP="006B7A65">
      <w:pPr>
        <w:pStyle w:val="NumriData"/>
        <w:keepNext w:val="0"/>
        <w:rPr>
          <w:lang w:val="it-IT"/>
        </w:rPr>
      </w:pPr>
      <w:r>
        <w:rPr>
          <w:lang w:val="it-IT"/>
        </w:rPr>
        <w:t>Nr.355, datë 13.6.2007</w:t>
      </w:r>
    </w:p>
    <w:p w:rsidR="006B7A65" w:rsidRPr="005A2A66" w:rsidRDefault="006B7A65" w:rsidP="006B7A65">
      <w:pPr>
        <w:pStyle w:val="Paragrafi"/>
        <w:rPr>
          <w:sz w:val="16"/>
          <w:lang w:val="it-IT"/>
        </w:rPr>
      </w:pPr>
    </w:p>
    <w:p w:rsidR="006B7A65" w:rsidRDefault="006B7A65" w:rsidP="006B7A65">
      <w:pPr>
        <w:pStyle w:val="Titulli"/>
        <w:keepNext w:val="0"/>
        <w:rPr>
          <w:lang w:val="it-IT"/>
        </w:rPr>
      </w:pPr>
      <w:r>
        <w:rPr>
          <w:lang w:val="it-IT"/>
        </w:rPr>
        <w:t xml:space="preserve">PËR </w:t>
      </w:r>
      <w:r w:rsidRPr="00E703AC">
        <w:rPr>
          <w:lang w:val="it-IT"/>
        </w:rPr>
        <w:t>RRITJEN E MASËS SË SHPËRBLIMIT TË VETERANËVE TË LUFTËS ANTIFASHISTE NACIONALÇLIRIMTARE TË POPULLIT</w:t>
      </w:r>
      <w:r>
        <w:rPr>
          <w:lang w:val="it-IT"/>
        </w:rPr>
        <w:t xml:space="preserve"> SHQIPTAR</w:t>
      </w:r>
    </w:p>
    <w:p w:rsidR="006B7A65" w:rsidRPr="005A2A66" w:rsidRDefault="006B7A65" w:rsidP="006B7A65">
      <w:pPr>
        <w:pStyle w:val="Paragrafi"/>
        <w:rPr>
          <w:sz w:val="16"/>
          <w:lang w:val="it-IT"/>
        </w:rPr>
      </w:pPr>
    </w:p>
    <w:p w:rsidR="006B7A65" w:rsidRDefault="006B7A65" w:rsidP="006B7A65">
      <w:pPr>
        <w:pStyle w:val="BazLigjPropozues"/>
        <w:keepNext w:val="0"/>
        <w:rPr>
          <w:lang w:val="it-IT"/>
        </w:rPr>
      </w:pPr>
      <w:r w:rsidRPr="00E703AC">
        <w:rPr>
          <w:lang w:val="it-IT"/>
        </w:rPr>
        <w:t>Në mbështetje të nenit</w:t>
      </w:r>
      <w:r>
        <w:rPr>
          <w:lang w:val="it-IT"/>
        </w:rPr>
        <w:t xml:space="preserve"> 100 të Kushtetutës, të nenit 8</w:t>
      </w:r>
      <w:r w:rsidRPr="00E703AC">
        <w:rPr>
          <w:lang w:val="it-IT"/>
        </w:rPr>
        <w:t xml:space="preserve"> të </w:t>
      </w:r>
      <w:r>
        <w:rPr>
          <w:lang w:val="it-IT"/>
        </w:rPr>
        <w:t>ligjit nr.7874, datë 17.11.1994</w:t>
      </w:r>
      <w:r w:rsidRPr="00E703AC">
        <w:rPr>
          <w:lang w:val="it-IT"/>
        </w:rPr>
        <w:t xml:space="preserve"> “Për statusin e veteranit të Luftës kundër pushtuesve nazifashistë të popullit shqiptar”, të ndryshuar dhe të </w:t>
      </w:r>
      <w:r>
        <w:rPr>
          <w:lang w:val="it-IT"/>
        </w:rPr>
        <w:t>ligjit nr.9645, datë 27.11.2006 “Për Buxhetin e S</w:t>
      </w:r>
      <w:r w:rsidRPr="00E703AC">
        <w:rPr>
          <w:lang w:val="it-IT"/>
        </w:rPr>
        <w:t>ht</w:t>
      </w:r>
      <w:r>
        <w:rPr>
          <w:lang w:val="it-IT"/>
        </w:rPr>
        <w:t>etit</w:t>
      </w:r>
      <w:r w:rsidRPr="00E703AC">
        <w:rPr>
          <w:lang w:val="it-IT"/>
        </w:rPr>
        <w:t xml:space="preserve"> t</w:t>
      </w:r>
      <w:r>
        <w:rPr>
          <w:lang w:val="it-IT"/>
        </w:rPr>
        <w:t>ë vitit 2007”, me propozimin e M</w:t>
      </w:r>
      <w:r w:rsidRPr="00E703AC">
        <w:rPr>
          <w:lang w:val="it-IT"/>
        </w:rPr>
        <w:t>inistrit të Mb</w:t>
      </w:r>
      <w:r>
        <w:rPr>
          <w:lang w:val="it-IT"/>
        </w:rPr>
        <w:t>rojtjes, Këshilli i Ministrave</w:t>
      </w:r>
    </w:p>
    <w:p w:rsidR="006B7A65" w:rsidRPr="005A2A66" w:rsidRDefault="006B7A65" w:rsidP="006B7A65">
      <w:pPr>
        <w:pStyle w:val="Paragrafi"/>
        <w:rPr>
          <w:sz w:val="12"/>
          <w:lang w:val="it-IT"/>
        </w:rPr>
      </w:pPr>
    </w:p>
    <w:p w:rsidR="006B7A65" w:rsidRDefault="006B7A65" w:rsidP="006B7A65">
      <w:pPr>
        <w:pStyle w:val="VENDOSI"/>
        <w:keepNext w:val="0"/>
        <w:rPr>
          <w:lang w:val="it-IT"/>
        </w:rPr>
      </w:pPr>
      <w:r>
        <w:rPr>
          <w:lang w:val="it-IT"/>
        </w:rPr>
        <w:t>VENDOSI:</w:t>
      </w:r>
    </w:p>
    <w:p w:rsidR="006B7A65" w:rsidRPr="005A2A66" w:rsidRDefault="006B7A65" w:rsidP="006B7A65">
      <w:pPr>
        <w:pStyle w:val="Paragrafi"/>
        <w:rPr>
          <w:sz w:val="12"/>
          <w:lang w:val="it-IT"/>
        </w:rPr>
      </w:pP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1. Shpërblimi i veteranëve të Luftës Antifashiste Nacionalçlirimtare të Popullit Shqiptar, i përcaktuar në</w:t>
      </w:r>
      <w:r>
        <w:rPr>
          <w:lang w:val="it-IT"/>
        </w:rPr>
        <w:t xml:space="preserve"> vendimin nr.190, datë 3.5.1995</w:t>
      </w:r>
      <w:r w:rsidRPr="00E703AC">
        <w:rPr>
          <w:lang w:val="it-IT"/>
        </w:rPr>
        <w:t xml:space="preserve"> të Këshillit të Minist</w:t>
      </w:r>
      <w:r>
        <w:rPr>
          <w:lang w:val="it-IT"/>
        </w:rPr>
        <w:t>rave</w:t>
      </w:r>
      <w:r w:rsidRPr="00E703AC">
        <w:rPr>
          <w:lang w:val="it-IT"/>
        </w:rPr>
        <w:t xml:space="preserve"> “Për zbatimin e </w:t>
      </w:r>
      <w:r>
        <w:rPr>
          <w:lang w:val="it-IT"/>
        </w:rPr>
        <w:t>ligjit nr.7874, datë 17.11.1994</w:t>
      </w:r>
      <w:r w:rsidRPr="00E703AC">
        <w:rPr>
          <w:lang w:val="it-IT"/>
        </w:rPr>
        <w:t xml:space="preserve"> “Për statusin e veteranit të Luftës kundër pushtuesve nazifashistë të popullit shqiptar”, të ndryshuar”</w:t>
      </w:r>
      <w:r>
        <w:rPr>
          <w:lang w:val="it-IT"/>
        </w:rPr>
        <w:t>, të rritet në masën 2 për qind për vitin 2006 dhe 2,5 për qind</w:t>
      </w:r>
      <w:r w:rsidRPr="00E703AC">
        <w:rPr>
          <w:lang w:val="it-IT"/>
        </w:rPr>
        <w:t xml:space="preserve"> për vitin 2007, du</w:t>
      </w:r>
      <w:r>
        <w:rPr>
          <w:lang w:val="it-IT"/>
        </w:rPr>
        <w:t>ke arritur vlerat e mëposhtme: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a)</w:t>
      </w:r>
      <w:r>
        <w:rPr>
          <w:lang w:val="it-IT"/>
        </w:rPr>
        <w:t xml:space="preserve"> Shpërblimi sipas shkronjës “a”</w:t>
      </w:r>
      <w:r w:rsidRPr="00E703AC">
        <w:rPr>
          <w:lang w:val="it-IT"/>
        </w:rPr>
        <w:t xml:space="preserve"> të pikës 7, nga 3 235,8 (tre m</w:t>
      </w:r>
      <w:r>
        <w:rPr>
          <w:lang w:val="it-IT"/>
        </w:rPr>
        <w:t>ijë e dyqind e tridhjetë e pesë</w:t>
      </w:r>
      <w:r w:rsidRPr="00E703AC">
        <w:rPr>
          <w:lang w:val="it-IT"/>
        </w:rPr>
        <w:t xml:space="preserve"> presje tetë) lekë në muaj bëh</w:t>
      </w:r>
      <w:r>
        <w:rPr>
          <w:lang w:val="it-IT"/>
        </w:rPr>
        <w:t>et 3 300,51 (tre mijë e treqind</w:t>
      </w:r>
      <w:r w:rsidRPr="00E703AC">
        <w:rPr>
          <w:lang w:val="it-IT"/>
        </w:rPr>
        <w:t xml:space="preserve"> presje </w:t>
      </w:r>
      <w:r>
        <w:rPr>
          <w:lang w:val="it-IT"/>
        </w:rPr>
        <w:t>pesëdhjetë e një)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b)</w:t>
      </w:r>
      <w:r>
        <w:rPr>
          <w:lang w:val="it-IT"/>
        </w:rPr>
        <w:t xml:space="preserve"> Shpërblimi sipas shkronjës “b”</w:t>
      </w:r>
      <w:r w:rsidRPr="00E703AC">
        <w:rPr>
          <w:lang w:val="it-IT"/>
        </w:rPr>
        <w:t xml:space="preserve"> të pikës 7, nga 2 591,1 (dy mijë</w:t>
      </w:r>
      <w:r>
        <w:rPr>
          <w:lang w:val="it-IT"/>
        </w:rPr>
        <w:t xml:space="preserve"> e pesëqind e nëntëdhjetë e një</w:t>
      </w:r>
      <w:r w:rsidRPr="00E703AC">
        <w:rPr>
          <w:lang w:val="it-IT"/>
        </w:rPr>
        <w:t xml:space="preserve"> presje një) lekë në muaj bëhet 2 642,92 (dy </w:t>
      </w:r>
      <w:r>
        <w:rPr>
          <w:lang w:val="it-IT"/>
        </w:rPr>
        <w:t>mijë e gjashtëqind e dyzet e dy</w:t>
      </w:r>
      <w:r w:rsidRPr="00E703AC">
        <w:rPr>
          <w:lang w:val="it-IT"/>
        </w:rPr>
        <w:t xml:space="preserve"> presje </w:t>
      </w:r>
      <w:r>
        <w:rPr>
          <w:lang w:val="it-IT"/>
        </w:rPr>
        <w:t>nëntëdhjetë e dy)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c)</w:t>
      </w:r>
      <w:r>
        <w:rPr>
          <w:lang w:val="it-IT"/>
        </w:rPr>
        <w:t xml:space="preserve"> Shpërblimi sipas shkronjës “c”</w:t>
      </w:r>
      <w:r w:rsidRPr="00E703AC">
        <w:rPr>
          <w:lang w:val="it-IT"/>
        </w:rPr>
        <w:t xml:space="preserve"> të pikës 7, nga 2 156,8 (dy mijë e njëqind e pes</w:t>
      </w:r>
      <w:r>
        <w:rPr>
          <w:lang w:val="it-IT"/>
        </w:rPr>
        <w:t>ëdhjetë e gjashtë</w:t>
      </w:r>
      <w:r w:rsidRPr="00E703AC">
        <w:rPr>
          <w:lang w:val="it-IT"/>
        </w:rPr>
        <w:t xml:space="preserve"> presje tetë) lekë në muaj bëhet 2 199,93 (dy mijë </w:t>
      </w:r>
      <w:r>
        <w:rPr>
          <w:lang w:val="it-IT"/>
        </w:rPr>
        <w:t>e njëqind e nëntëdhjetë e nëntë</w:t>
      </w:r>
      <w:r w:rsidRPr="00E703AC">
        <w:rPr>
          <w:lang w:val="it-IT"/>
        </w:rPr>
        <w:t xml:space="preserve"> presje n</w:t>
      </w:r>
      <w:r>
        <w:rPr>
          <w:lang w:val="it-IT"/>
        </w:rPr>
        <w:t>ëntëdhjetë e tre)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ç)</w:t>
      </w:r>
      <w:r>
        <w:rPr>
          <w:lang w:val="it-IT"/>
        </w:rPr>
        <w:t xml:space="preserve"> Shpërblimi sipas shkronjës “e”</w:t>
      </w:r>
      <w:r w:rsidRPr="00E703AC">
        <w:rPr>
          <w:lang w:val="it-IT"/>
        </w:rPr>
        <w:t xml:space="preserve"> të pikës 7, nga 646,7 </w:t>
      </w:r>
      <w:r>
        <w:rPr>
          <w:lang w:val="it-IT"/>
        </w:rPr>
        <w:t>(gjashtëqind e dyzetë e gjashtë</w:t>
      </w:r>
      <w:r w:rsidRPr="00E703AC">
        <w:rPr>
          <w:lang w:val="it-IT"/>
        </w:rPr>
        <w:t xml:space="preserve"> presje shtatë) lekë në muaj bëhet 659,63 (g</w:t>
      </w:r>
      <w:r>
        <w:rPr>
          <w:lang w:val="it-IT"/>
        </w:rPr>
        <w:t>jashtëqind e pesëdhjetë e nëntë</w:t>
      </w:r>
      <w:r w:rsidRPr="00E703AC">
        <w:rPr>
          <w:lang w:val="it-IT"/>
        </w:rPr>
        <w:t xml:space="preserve"> presje gja</w:t>
      </w:r>
      <w:r>
        <w:rPr>
          <w:lang w:val="it-IT"/>
        </w:rPr>
        <w:t>shtëdhjetë e tre) lekë në muaj.</w:t>
      </w:r>
    </w:p>
    <w:p w:rsidR="006B7A65" w:rsidRDefault="006B7A65" w:rsidP="006B7A65">
      <w:pPr>
        <w:pStyle w:val="Paragrafi"/>
        <w:rPr>
          <w:lang w:val="it-IT"/>
        </w:rPr>
      </w:pP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d) Shpërblimi sipas pikës 8/1 (për kohën e vuajtjes në burg mbi 6 muaj)</w:t>
      </w:r>
      <w:r>
        <w:rPr>
          <w:lang w:val="it-IT"/>
        </w:rPr>
        <w:t>,</w:t>
      </w:r>
      <w:r w:rsidRPr="00E703AC">
        <w:rPr>
          <w:lang w:val="it-IT"/>
        </w:rPr>
        <w:t xml:space="preserve"> nga 1 077,9 (n</w:t>
      </w:r>
      <w:r>
        <w:rPr>
          <w:lang w:val="it-IT"/>
        </w:rPr>
        <w:t>jë mijë e shtatëdhjetë e shtatë</w:t>
      </w:r>
      <w:r w:rsidRPr="00E703AC">
        <w:rPr>
          <w:lang w:val="it-IT"/>
        </w:rPr>
        <w:t xml:space="preserve"> presje nëntë) lekë në muaj bëhet 1 099,4 (një mijë e nëntëdhjetë e nën</w:t>
      </w:r>
      <w:r>
        <w:rPr>
          <w:lang w:val="it-IT"/>
        </w:rPr>
        <w:t>të presje katër)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dh) Shpërblimi sipas pikës 8/2 (për kohën e vuajtjes në burg nga 1 deri në 6 muaj)</w:t>
      </w:r>
      <w:r>
        <w:rPr>
          <w:lang w:val="it-IT"/>
        </w:rPr>
        <w:t>,</w:t>
      </w:r>
      <w:r w:rsidRPr="00E703AC">
        <w:rPr>
          <w:lang w:val="it-IT"/>
        </w:rPr>
        <w:t xml:space="preserve"> nga 64</w:t>
      </w:r>
      <w:r>
        <w:rPr>
          <w:lang w:val="it-IT"/>
        </w:rPr>
        <w:t>8,7 (gjashtëqind e dyzet e tetë</w:t>
      </w:r>
      <w:r w:rsidRPr="00E703AC">
        <w:rPr>
          <w:lang w:val="it-IT"/>
        </w:rPr>
        <w:t xml:space="preserve"> presje shtatë) lekë në muaj bëhet 661,6 (gjashtëqind e gjashtëdhjetë e një</w:t>
      </w:r>
      <w:r>
        <w:rPr>
          <w:lang w:val="it-IT"/>
        </w:rPr>
        <w:t xml:space="preserve"> presje gjashtë)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e)</w:t>
      </w:r>
      <w:r>
        <w:rPr>
          <w:lang w:val="it-IT"/>
        </w:rPr>
        <w:t xml:space="preserve"> Shpërblimi sipas shkronjës “a”</w:t>
      </w:r>
      <w:r w:rsidRPr="00E703AC">
        <w:rPr>
          <w:lang w:val="it-IT"/>
        </w:rPr>
        <w:t xml:space="preserve"> të pikës 9, nga 3 235,8 (tre m</w:t>
      </w:r>
      <w:r>
        <w:rPr>
          <w:lang w:val="it-IT"/>
        </w:rPr>
        <w:t>ijë e dyqind e tridhjetë e pesë</w:t>
      </w:r>
      <w:r w:rsidRPr="00E703AC">
        <w:rPr>
          <w:lang w:val="it-IT"/>
        </w:rPr>
        <w:t xml:space="preserve"> presje tetë) lekë në muaj bëhet 3 300,5 (tre mijë e treq</w:t>
      </w:r>
      <w:r>
        <w:rPr>
          <w:lang w:val="it-IT"/>
        </w:rPr>
        <w:t>ind presje pesë)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ë)</w:t>
      </w:r>
      <w:r>
        <w:rPr>
          <w:lang w:val="it-IT"/>
        </w:rPr>
        <w:t xml:space="preserve"> Shpërblimi sipas shkronjës “b”</w:t>
      </w:r>
      <w:r w:rsidRPr="00E703AC">
        <w:rPr>
          <w:lang w:val="it-IT"/>
        </w:rPr>
        <w:t xml:space="preserve"> të pikës 9, nga 2 156,8 (dy mijë e</w:t>
      </w:r>
      <w:r>
        <w:rPr>
          <w:lang w:val="it-IT"/>
        </w:rPr>
        <w:t xml:space="preserve"> njëqind e pesëdhjetë e gjashtë</w:t>
      </w:r>
      <w:r w:rsidRPr="00E703AC">
        <w:rPr>
          <w:lang w:val="it-IT"/>
        </w:rPr>
        <w:t xml:space="preserve"> presje tetë) lekë në muaj bëhet 2 199,9 (dy mijë e njëqind e nëntëdhjetë e nën</w:t>
      </w:r>
      <w:r>
        <w:rPr>
          <w:lang w:val="it-IT"/>
        </w:rPr>
        <w:t>të presje nëntë)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f) Shpërblimi sipas pikës 11 nga 1 077,9 (n</w:t>
      </w:r>
      <w:r>
        <w:rPr>
          <w:lang w:val="it-IT"/>
        </w:rPr>
        <w:t>jë mijë e shtatëdhjetë e shtatë</w:t>
      </w:r>
      <w:r w:rsidRPr="00E703AC">
        <w:rPr>
          <w:lang w:val="it-IT"/>
        </w:rPr>
        <w:t xml:space="preserve"> presje nëntë) lekë në muaj bëhet 1 099,4 (një mijë e nëntëdhjetë e nën</w:t>
      </w:r>
      <w:r>
        <w:rPr>
          <w:lang w:val="it-IT"/>
        </w:rPr>
        <w:t>të presje katër) lekë në muaj.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g) Shpërblimi sipas pikës 13</w:t>
      </w:r>
      <w:r>
        <w:rPr>
          <w:lang w:val="it-IT"/>
        </w:rPr>
        <w:t>,</w:t>
      </w:r>
      <w:r w:rsidRPr="00E703AC">
        <w:rPr>
          <w:lang w:val="it-IT"/>
        </w:rPr>
        <w:t xml:space="preserve"> nga 43 172 (dyzet e tre mijë e njëqind e shtatëdhjetë e dy) lekë bëhet 44 035,4 (dyzet e katër mijë e tridhjetë e</w:t>
      </w:r>
      <w:r>
        <w:rPr>
          <w:lang w:val="it-IT"/>
        </w:rPr>
        <w:t xml:space="preserve"> pesë presje katër) lekë.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2. Fondi 24 821 972 (njëzet e katër milionë e tetëqind e njëzet e një mijë e nëntëqind e shtatëdhjetë e dy) lekë, i nevojshëm për mbulimin e shpenzimeve, që rrjedhin nga zbatimi i këtij vendimi, të përballohet nga buxheti i vitit 2007, miratuar për Inst</w:t>
      </w:r>
      <w:r>
        <w:rPr>
          <w:lang w:val="it-IT"/>
        </w:rPr>
        <w:t>itutin e Sigurimeve Shoqërore.</w:t>
      </w:r>
    </w:p>
    <w:p w:rsidR="006B7A65" w:rsidRDefault="006B7A65" w:rsidP="006B7A65">
      <w:pPr>
        <w:pStyle w:val="Paragrafi"/>
        <w:rPr>
          <w:lang w:val="it-IT"/>
        </w:rPr>
      </w:pPr>
      <w:r>
        <w:rPr>
          <w:lang w:val="it-IT"/>
        </w:rPr>
        <w:t>3. Ngarkohen M</w:t>
      </w:r>
      <w:r w:rsidRPr="00E703AC">
        <w:rPr>
          <w:lang w:val="it-IT"/>
        </w:rPr>
        <w:t>inistri i Financave dhe Instituti i Sigurimeve Shoqërore</w:t>
      </w:r>
      <w:r>
        <w:rPr>
          <w:lang w:val="it-IT"/>
        </w:rPr>
        <w:t xml:space="preserve"> për zbatimin e këtij vendimi.</w:t>
      </w:r>
    </w:p>
    <w:p w:rsidR="006B7A65" w:rsidRDefault="006B7A65" w:rsidP="006B7A65">
      <w:pPr>
        <w:pStyle w:val="Paragrafi"/>
        <w:rPr>
          <w:lang w:val="it-IT"/>
        </w:rPr>
      </w:pPr>
      <w:r w:rsidRPr="00E703AC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E703AC">
        <w:rPr>
          <w:lang w:val="it-IT"/>
        </w:rPr>
        <w:t xml:space="preserve"> dhe i shtrin efektet financiare nga data </w:t>
      </w:r>
      <w:r>
        <w:rPr>
          <w:lang w:val="it-IT"/>
        </w:rPr>
        <w:t>1.1.2007.</w:t>
      </w:r>
    </w:p>
    <w:p w:rsidR="006B7A65" w:rsidRDefault="006B7A65" w:rsidP="006B7A65">
      <w:pPr>
        <w:pStyle w:val="Paragrafi"/>
        <w:rPr>
          <w:lang w:val="it-IT"/>
        </w:rPr>
      </w:pPr>
    </w:p>
    <w:p w:rsidR="006B7A65" w:rsidRDefault="006B7A65" w:rsidP="006B7A65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6B7A65" w:rsidRDefault="006B7A65" w:rsidP="006B7A65">
      <w:pPr>
        <w:pStyle w:val="AutoritetiEmer"/>
        <w:rPr>
          <w:lang w:val="it-IT"/>
        </w:rPr>
      </w:pPr>
      <w:r w:rsidRPr="00E703AC">
        <w:rPr>
          <w:lang w:val="it-IT"/>
        </w:rPr>
        <w:t>Sali Berisha</w:t>
      </w:r>
    </w:p>
    <w:p w:rsidR="006B7A65" w:rsidRDefault="006B7A65" w:rsidP="006B7A65">
      <w:pPr>
        <w:pStyle w:val="Paragrafi"/>
      </w:pPr>
    </w:p>
    <w:p w:rsidR="006B7A65" w:rsidRDefault="006B7A65" w:rsidP="006B7A65">
      <w:pPr>
        <w:pStyle w:val="Paragrafi"/>
      </w:pPr>
    </w:p>
    <w:p w:rsidR="006B7A65" w:rsidRPr="00132B08" w:rsidRDefault="006B7A65" w:rsidP="006B7A65">
      <w:pPr>
        <w:pStyle w:val="Tabele"/>
        <w:widowControl w:val="0"/>
        <w:jc w:val="right"/>
        <w:rPr>
          <w:lang w:val="it-IT"/>
        </w:rPr>
      </w:pPr>
      <w:r w:rsidRPr="00132B08">
        <w:rPr>
          <w:lang w:val="it-IT"/>
        </w:rPr>
        <w:t>PASQYRA NR.1</w:t>
      </w:r>
    </w:p>
    <w:p w:rsidR="006B7A65" w:rsidRDefault="006B7A65" w:rsidP="006B7A65">
      <w:pPr>
        <w:pStyle w:val="Tabele"/>
        <w:widowControl w:val="0"/>
        <w:jc w:val="center"/>
        <w:rPr>
          <w:lang w:val="it-IT"/>
        </w:rPr>
      </w:pPr>
      <w:r w:rsidRPr="00132B08">
        <w:rPr>
          <w:lang w:val="it-IT"/>
        </w:rPr>
        <w:t>TABELA E PËRLLOGARITJES SË EFEKTEV</w:t>
      </w:r>
      <w:r>
        <w:rPr>
          <w:lang w:val="it-IT"/>
        </w:rPr>
        <w:t>E FINANCIARE TË PROJEKTVENDIMIT</w:t>
      </w:r>
      <w:r w:rsidRPr="00132B08">
        <w:rPr>
          <w:lang w:val="it-IT"/>
        </w:rPr>
        <w:t xml:space="preserve"> </w:t>
      </w:r>
    </w:p>
    <w:p w:rsidR="006B7A65" w:rsidRPr="00132B08" w:rsidRDefault="006B7A65" w:rsidP="006B7A65">
      <w:pPr>
        <w:pStyle w:val="Tabele"/>
        <w:widowControl w:val="0"/>
        <w:jc w:val="center"/>
        <w:rPr>
          <w:lang w:val="it-IT"/>
        </w:rPr>
      </w:pPr>
      <w:r w:rsidRPr="00132B08">
        <w:rPr>
          <w:lang w:val="it-IT"/>
        </w:rPr>
        <w:t>PËR VITIN 2006</w:t>
      </w:r>
    </w:p>
    <w:p w:rsidR="006B7A65" w:rsidRPr="00132B08" w:rsidRDefault="006B7A65" w:rsidP="006B7A65">
      <w:pPr>
        <w:pStyle w:val="Tabele"/>
        <w:widowControl w:val="0"/>
        <w:jc w:val="center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27"/>
        <w:gridCol w:w="1266"/>
        <w:gridCol w:w="1581"/>
        <w:gridCol w:w="1309"/>
        <w:gridCol w:w="1193"/>
        <w:gridCol w:w="846"/>
        <w:gridCol w:w="975"/>
        <w:gridCol w:w="6"/>
        <w:gridCol w:w="1243"/>
      </w:tblGrid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Nr.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Kategoria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Numri i veteranëve</w:t>
            </w:r>
          </w:p>
        </w:tc>
        <w:tc>
          <w:tcPr>
            <w:tcW w:w="3348" w:type="dxa"/>
            <w:gridSpan w:val="3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Masa e shpërblimit</w:t>
            </w:r>
          </w:p>
        </w:tc>
        <w:tc>
          <w:tcPr>
            <w:tcW w:w="975" w:type="dxa"/>
            <w:vMerge w:val="restart"/>
          </w:tcPr>
          <w:p w:rsidR="006B7A65" w:rsidRDefault="006B7A65" w:rsidP="006B7A65">
            <w:pPr>
              <w:pStyle w:val="Tabele"/>
              <w:widowControl w:val="0"/>
              <w:jc w:val="center"/>
            </w:pPr>
            <w:r w:rsidRPr="00696026">
              <w:t xml:space="preserve">X </w:t>
            </w:r>
          </w:p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 muaj</w:t>
            </w:r>
          </w:p>
        </w:tc>
        <w:tc>
          <w:tcPr>
            <w:tcW w:w="1249" w:type="dxa"/>
            <w:gridSpan w:val="2"/>
            <w:vMerge w:val="restart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Shuma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ishte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bëhet</w:t>
            </w:r>
          </w:p>
        </w:tc>
        <w:tc>
          <w:tcPr>
            <w:tcW w:w="846" w:type="dxa"/>
          </w:tcPr>
          <w:p w:rsidR="006B7A65" w:rsidRDefault="006B7A65" w:rsidP="006B7A65">
            <w:pPr>
              <w:pStyle w:val="Tabele"/>
              <w:widowControl w:val="0"/>
              <w:jc w:val="center"/>
            </w:pPr>
            <w:r w:rsidRPr="00696026">
              <w:t xml:space="preserve">rritje </w:t>
            </w:r>
          </w:p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 muaj</w:t>
            </w:r>
          </w:p>
        </w:tc>
        <w:tc>
          <w:tcPr>
            <w:tcW w:w="975" w:type="dxa"/>
            <w:vMerge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49" w:type="dxa"/>
            <w:gridSpan w:val="2"/>
            <w:vMerge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7/a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4538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3235.8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3300.5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64.7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3.523.303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7/b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3603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2591.1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2642.9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51.8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2.239.624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7/c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9467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2156.8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2199.9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43.1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4.896.332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e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200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646.7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659.6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12.9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30.960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8/1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156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1077.9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1099.4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21.5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40.248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8/2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330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648.7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661.6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12.9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51.084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9/a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30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3235.8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3300.5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64.7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23.292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9/b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2156.8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2199.9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43.1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5.172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11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500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1077.9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1099.4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21.5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129.000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13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-</w:t>
            </w: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43172</w:t>
            </w: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44035</w:t>
            </w: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863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-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-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11</w:t>
            </w:r>
            <w:r>
              <w:t>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Totali</w:t>
            </w:r>
          </w:p>
        </w:tc>
        <w:tc>
          <w:tcPr>
            <w:tcW w:w="158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309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19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84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10.939.015</w:t>
            </w:r>
          </w:p>
        </w:tc>
      </w:tr>
    </w:tbl>
    <w:p w:rsidR="006B7A65" w:rsidRPr="00696026" w:rsidRDefault="006B7A65" w:rsidP="006B7A65">
      <w:pPr>
        <w:pStyle w:val="Tabele"/>
        <w:widowControl w:val="0"/>
        <w:jc w:val="center"/>
      </w:pPr>
    </w:p>
    <w:p w:rsidR="006B7A65" w:rsidRPr="00696026" w:rsidRDefault="006B7A65" w:rsidP="006B7A65">
      <w:pPr>
        <w:pStyle w:val="Tabele"/>
        <w:widowControl w:val="0"/>
        <w:jc w:val="center"/>
      </w:pPr>
    </w:p>
    <w:p w:rsidR="006B7A65" w:rsidRPr="00696026" w:rsidRDefault="006B7A65" w:rsidP="006B7A65">
      <w:pPr>
        <w:pStyle w:val="Tabele"/>
        <w:widowControl w:val="0"/>
        <w:jc w:val="center"/>
      </w:pPr>
    </w:p>
    <w:p w:rsidR="006B7A65" w:rsidRDefault="006B7A65" w:rsidP="006B7A65">
      <w:pPr>
        <w:pStyle w:val="Tabele"/>
        <w:widowControl w:val="0"/>
        <w:jc w:val="center"/>
      </w:pPr>
    </w:p>
    <w:p w:rsidR="006B7A65" w:rsidRDefault="006B7A65" w:rsidP="006B7A65">
      <w:pPr>
        <w:pStyle w:val="Tabele"/>
        <w:widowControl w:val="0"/>
        <w:jc w:val="center"/>
      </w:pPr>
    </w:p>
    <w:p w:rsidR="006B7A65" w:rsidRDefault="006B7A65" w:rsidP="006B7A65">
      <w:pPr>
        <w:pStyle w:val="Tabele"/>
        <w:widowControl w:val="0"/>
        <w:jc w:val="center"/>
      </w:pPr>
    </w:p>
    <w:p w:rsidR="006B7A65" w:rsidRDefault="006B7A65" w:rsidP="006B7A65">
      <w:pPr>
        <w:pStyle w:val="Tabele"/>
        <w:widowControl w:val="0"/>
        <w:jc w:val="center"/>
      </w:pPr>
    </w:p>
    <w:p w:rsidR="006B7A65" w:rsidRDefault="006B7A65" w:rsidP="006B7A65">
      <w:pPr>
        <w:pStyle w:val="Tabele"/>
        <w:widowControl w:val="0"/>
        <w:jc w:val="center"/>
      </w:pPr>
    </w:p>
    <w:p w:rsidR="006B7A65" w:rsidRPr="00696026" w:rsidRDefault="006B7A65" w:rsidP="006B7A65">
      <w:pPr>
        <w:pStyle w:val="Tabele"/>
        <w:widowControl w:val="0"/>
        <w:jc w:val="right"/>
      </w:pPr>
      <w:r w:rsidRPr="00696026">
        <w:t>PASQYRA NR.2</w:t>
      </w:r>
    </w:p>
    <w:p w:rsidR="006B7A65" w:rsidRDefault="006B7A65" w:rsidP="006B7A65">
      <w:pPr>
        <w:pStyle w:val="Tabele"/>
        <w:widowControl w:val="0"/>
        <w:jc w:val="center"/>
        <w:rPr>
          <w:lang w:val="it-IT"/>
        </w:rPr>
      </w:pPr>
      <w:r w:rsidRPr="00126444">
        <w:rPr>
          <w:lang w:val="it-IT"/>
        </w:rPr>
        <w:t xml:space="preserve">TABELA E PËRLLOGARITJES SË EFEKTEVE FINANCIARE TË PROJEKTVENDIMIT </w:t>
      </w:r>
    </w:p>
    <w:p w:rsidR="006B7A65" w:rsidRPr="00126444" w:rsidRDefault="006B7A65" w:rsidP="006B7A65">
      <w:pPr>
        <w:pStyle w:val="Tabele"/>
        <w:widowControl w:val="0"/>
        <w:jc w:val="center"/>
        <w:rPr>
          <w:lang w:val="it-IT"/>
        </w:rPr>
      </w:pPr>
      <w:r w:rsidRPr="00126444">
        <w:rPr>
          <w:lang w:val="it-IT"/>
        </w:rPr>
        <w:t>PËR VITIN 2007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27"/>
        <w:gridCol w:w="1266"/>
        <w:gridCol w:w="1641"/>
        <w:gridCol w:w="1265"/>
        <w:gridCol w:w="1060"/>
        <w:gridCol w:w="950"/>
        <w:gridCol w:w="975"/>
        <w:gridCol w:w="6"/>
        <w:gridCol w:w="1243"/>
      </w:tblGrid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Nr.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Kategoria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Numri i veteranëve</w:t>
            </w:r>
          </w:p>
        </w:tc>
        <w:tc>
          <w:tcPr>
            <w:tcW w:w="3275" w:type="dxa"/>
            <w:gridSpan w:val="3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Masa e shpërblimit</w:t>
            </w:r>
          </w:p>
        </w:tc>
        <w:tc>
          <w:tcPr>
            <w:tcW w:w="975" w:type="dxa"/>
            <w:vMerge w:val="restart"/>
          </w:tcPr>
          <w:p w:rsidR="006B7A65" w:rsidRDefault="006B7A65" w:rsidP="006B7A65">
            <w:pPr>
              <w:pStyle w:val="Tabele"/>
              <w:widowControl w:val="0"/>
              <w:jc w:val="center"/>
            </w:pPr>
            <w:r w:rsidRPr="00696026">
              <w:t xml:space="preserve">X </w:t>
            </w:r>
          </w:p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 muaj</w:t>
            </w:r>
          </w:p>
        </w:tc>
        <w:tc>
          <w:tcPr>
            <w:tcW w:w="1249" w:type="dxa"/>
            <w:gridSpan w:val="2"/>
            <w:vMerge w:val="restart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Shuma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ishte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bëhet</w:t>
            </w:r>
          </w:p>
        </w:tc>
        <w:tc>
          <w:tcPr>
            <w:tcW w:w="950" w:type="dxa"/>
          </w:tcPr>
          <w:p w:rsidR="006B7A65" w:rsidRDefault="006B7A65" w:rsidP="006B7A65">
            <w:pPr>
              <w:pStyle w:val="Tabele"/>
              <w:widowControl w:val="0"/>
              <w:jc w:val="center"/>
            </w:pPr>
            <w:r w:rsidRPr="00696026">
              <w:t xml:space="preserve">rritje </w:t>
            </w:r>
          </w:p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 muaj</w:t>
            </w:r>
          </w:p>
        </w:tc>
        <w:tc>
          <w:tcPr>
            <w:tcW w:w="975" w:type="dxa"/>
            <w:vMerge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49" w:type="dxa"/>
            <w:gridSpan w:val="2"/>
            <w:vMerge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7/a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4512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3300.5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3383.01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82.51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4.467.421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2.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7/b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3600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2642.9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2708.97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66.07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2.854.224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7/c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9410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>
              <w:t>2199.</w:t>
            </w:r>
            <w:r w:rsidRPr="00696026">
              <w:t>9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2254.90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55.00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6.210.600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e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200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659.6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>
              <w:t>676</w:t>
            </w:r>
            <w:r w:rsidRPr="00696026">
              <w:t>.09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16.49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39.576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8/1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156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1099.4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112689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27.49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51.461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8/2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321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661.6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678.14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16.54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63.712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7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9/a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27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3300.5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3383.01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82.51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26.733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8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9/b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2199.9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2254.9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55.00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5.940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9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11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495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1099.4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1126.89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27.49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12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163.290</w:t>
            </w: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10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13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-</w:t>
            </w: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44035</w:t>
            </w: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45135.88</w:t>
            </w: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1100.88</w:t>
            </w: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-</w:t>
            </w: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</w:tr>
      <w:tr w:rsidR="006B7A65" w:rsidRPr="00696026">
        <w:trPr>
          <w:jc w:val="center"/>
        </w:trPr>
        <w:tc>
          <w:tcPr>
            <w:tcW w:w="627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11</w:t>
            </w:r>
          </w:p>
        </w:tc>
        <w:tc>
          <w:tcPr>
            <w:tcW w:w="1266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Totali</w:t>
            </w:r>
          </w:p>
        </w:tc>
        <w:tc>
          <w:tcPr>
            <w:tcW w:w="1641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65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06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950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981" w:type="dxa"/>
            <w:gridSpan w:val="2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</w:p>
        </w:tc>
        <w:tc>
          <w:tcPr>
            <w:tcW w:w="1243" w:type="dxa"/>
          </w:tcPr>
          <w:p w:rsidR="006B7A65" w:rsidRPr="00696026" w:rsidRDefault="006B7A65" w:rsidP="006B7A65">
            <w:pPr>
              <w:pStyle w:val="Tabele"/>
              <w:widowControl w:val="0"/>
              <w:jc w:val="center"/>
            </w:pPr>
            <w:r w:rsidRPr="00696026">
              <w:t>13.882.957</w:t>
            </w:r>
          </w:p>
        </w:tc>
      </w:tr>
    </w:tbl>
    <w:p w:rsidR="006B7A65" w:rsidRDefault="006B7A65" w:rsidP="006B7A65">
      <w:pPr>
        <w:pStyle w:val="Tabele"/>
        <w:widowControl w:val="0"/>
        <w:jc w:val="center"/>
      </w:pPr>
    </w:p>
    <w:p w:rsidR="000178C2" w:rsidRPr="00C84B66" w:rsidRDefault="000178C2" w:rsidP="006B7A6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7A65"/>
    <w:rsid w:val="00006492"/>
    <w:rsid w:val="000178C2"/>
    <w:rsid w:val="006B7A6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3E07FE-5B01-4922-88D2-C7BC1E4F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A65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B7A6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B7A6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B7A6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B7A6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B7A6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B7A6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B7A6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6B7A6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6B7A6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B7A6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B7A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B7A65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B7A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6B7A6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2019-03-16T15:09:00Z</dcterms:created>
  <dcterms:modified xsi:type="dcterms:W3CDTF">2019-03-16T15:09:00Z</dcterms:modified>
</cp:coreProperties>
</file>