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CA1" w:rsidRDefault="00E30CA1" w:rsidP="00E30CA1">
      <w:pPr>
        <w:pStyle w:val="Akti"/>
        <w:keepNext w:val="0"/>
        <w:rPr>
          <w:lang w:val="it-IT"/>
        </w:rPr>
      </w:pPr>
      <w:bookmarkStart w:id="0" w:name="_GoBack"/>
      <w:bookmarkEnd w:id="0"/>
      <w:r>
        <w:rPr>
          <w:lang w:val="it-IT"/>
        </w:rPr>
        <w:t>VENDIM</w:t>
      </w:r>
    </w:p>
    <w:p w:rsidR="00E30CA1" w:rsidRDefault="00E30CA1" w:rsidP="00E30CA1">
      <w:pPr>
        <w:pStyle w:val="NumriData"/>
        <w:keepNext w:val="0"/>
        <w:rPr>
          <w:lang w:val="it-IT"/>
        </w:rPr>
      </w:pPr>
      <w:r>
        <w:rPr>
          <w:lang w:val="it-IT"/>
        </w:rPr>
        <w:t>Nr.357, datë 13.6.2007</w:t>
      </w:r>
    </w:p>
    <w:p w:rsidR="00E30CA1" w:rsidRDefault="00E30CA1" w:rsidP="00E30CA1">
      <w:pPr>
        <w:pStyle w:val="Paragrafi"/>
        <w:rPr>
          <w:lang w:val="it-IT"/>
        </w:rPr>
      </w:pPr>
    </w:p>
    <w:p w:rsidR="00E30CA1" w:rsidRDefault="00E30CA1" w:rsidP="00E30CA1">
      <w:pPr>
        <w:pStyle w:val="Titulli"/>
        <w:keepNext w:val="0"/>
        <w:rPr>
          <w:lang w:val="it-IT"/>
        </w:rPr>
      </w:pPr>
      <w:r>
        <w:rPr>
          <w:lang w:val="it-IT"/>
        </w:rPr>
        <w:t xml:space="preserve">PËR </w:t>
      </w:r>
      <w:r w:rsidRPr="00E703AC">
        <w:rPr>
          <w:lang w:val="it-IT"/>
        </w:rPr>
        <w:t>PROCEDURAT E LËSHIMIT TË LEJEVE (DIPLOMATIC CLEARENCE) PËR HYRJEN, ULJEN E KALIMIN E MJETEVE LUNDRUESE USHTARAKE, TË MJETEVE FLUTURUESE USHTARAKE DHE MJETEVE TË TRANSPORTIT, DHE/OSE TË BLINDUARA USHTARAKE TË HUAJA, NË HAPËSIRËN AJRORE, DETARE DHE TERRITORIAL</w:t>
      </w:r>
      <w:r>
        <w:rPr>
          <w:lang w:val="it-IT"/>
        </w:rPr>
        <w:t>E TË REPUBLIKËS SË SHQIPËRISË</w:t>
      </w:r>
    </w:p>
    <w:p w:rsidR="00E30CA1" w:rsidRDefault="00E30CA1" w:rsidP="00E30CA1">
      <w:pPr>
        <w:pStyle w:val="Paragrafi"/>
        <w:rPr>
          <w:lang w:val="it-IT"/>
        </w:rPr>
      </w:pPr>
    </w:p>
    <w:p w:rsidR="00E30CA1" w:rsidRDefault="00E30CA1" w:rsidP="00E30CA1">
      <w:pPr>
        <w:pStyle w:val="BazLigjPropozues"/>
        <w:keepNext w:val="0"/>
        <w:rPr>
          <w:lang w:val="it-IT"/>
        </w:rPr>
      </w:pPr>
      <w:r w:rsidRPr="00E703AC">
        <w:rPr>
          <w:lang w:val="it-IT"/>
        </w:rPr>
        <w:t>Në mbështetje të nenit 100</w:t>
      </w:r>
      <w:r>
        <w:rPr>
          <w:lang w:val="it-IT"/>
        </w:rPr>
        <w:t xml:space="preserve"> të Kushtetutës dhe të nenit 19</w:t>
      </w:r>
      <w:r w:rsidRPr="00E703AC">
        <w:rPr>
          <w:lang w:val="it-IT"/>
        </w:rPr>
        <w:t xml:space="preserve"> të</w:t>
      </w:r>
      <w:r>
        <w:rPr>
          <w:lang w:val="it-IT"/>
        </w:rPr>
        <w:t xml:space="preserve"> ligjit nr.9363, datë 24.3.2005</w:t>
      </w:r>
      <w:r w:rsidRPr="00E703AC">
        <w:rPr>
          <w:lang w:val="it-IT"/>
        </w:rPr>
        <w:t xml:space="preserve"> “Për mënyrën dhe procedurat e vendosjes dhe kalimit të forcave ushtarake të huaja në territorin e Republikës së Shqipërisë, si dhe për dërgimin e forcave ushtarake shqiptare j</w:t>
      </w:r>
      <w:r>
        <w:rPr>
          <w:lang w:val="it-IT"/>
        </w:rPr>
        <w:t>ashtë vendit”, me propozimin e M</w:t>
      </w:r>
      <w:r w:rsidRPr="00E703AC">
        <w:rPr>
          <w:lang w:val="it-IT"/>
        </w:rPr>
        <w:t>inistrit të Mb</w:t>
      </w:r>
      <w:r>
        <w:rPr>
          <w:lang w:val="it-IT"/>
        </w:rPr>
        <w:t>rojtjes, Këshilli i Ministrave</w:t>
      </w:r>
    </w:p>
    <w:p w:rsidR="00E30CA1" w:rsidRDefault="00E30CA1" w:rsidP="00E30CA1">
      <w:pPr>
        <w:pStyle w:val="BazLigjPropozues"/>
        <w:keepNext w:val="0"/>
        <w:rPr>
          <w:lang w:val="it-IT"/>
        </w:rPr>
      </w:pPr>
    </w:p>
    <w:p w:rsidR="00E30CA1" w:rsidRDefault="00E30CA1" w:rsidP="00E30CA1">
      <w:pPr>
        <w:pStyle w:val="VENDOSI"/>
        <w:keepNext w:val="0"/>
        <w:rPr>
          <w:lang w:val="it-IT"/>
        </w:rPr>
      </w:pPr>
      <w:r>
        <w:rPr>
          <w:lang w:val="it-IT"/>
        </w:rPr>
        <w:t>VENDOSI:</w:t>
      </w:r>
    </w:p>
    <w:p w:rsidR="00E30CA1" w:rsidRDefault="00E30CA1" w:rsidP="00E30CA1">
      <w:pPr>
        <w:pStyle w:val="Paragrafi"/>
        <w:rPr>
          <w:lang w:val="it-IT"/>
        </w:rPr>
      </w:pPr>
    </w:p>
    <w:p w:rsidR="00E30CA1" w:rsidRPr="00126444" w:rsidRDefault="00E30CA1" w:rsidP="00E30CA1">
      <w:pPr>
        <w:pStyle w:val="KreuNr"/>
        <w:keepNext w:val="0"/>
        <w:rPr>
          <w:lang w:val="it-IT"/>
        </w:rPr>
      </w:pPr>
      <w:r w:rsidRPr="00126444">
        <w:rPr>
          <w:lang w:val="it-IT"/>
        </w:rPr>
        <w:t>KREU I</w:t>
      </w:r>
    </w:p>
    <w:p w:rsidR="00E30CA1" w:rsidRPr="00126444" w:rsidRDefault="00E30CA1" w:rsidP="00E30CA1">
      <w:pPr>
        <w:pStyle w:val="KreuTitull"/>
        <w:keepNext w:val="0"/>
        <w:rPr>
          <w:lang w:val="it-IT"/>
        </w:rPr>
      </w:pPr>
      <w:r w:rsidRPr="00126444">
        <w:rPr>
          <w:lang w:val="it-IT"/>
        </w:rPr>
        <w:t>DISPOZITA TË PËRGJITHSHME</w:t>
      </w:r>
    </w:p>
    <w:p w:rsidR="00E30CA1" w:rsidRDefault="00E30CA1" w:rsidP="00E30CA1">
      <w:pPr>
        <w:pStyle w:val="Paragrafi"/>
        <w:rPr>
          <w:lang w:val="it-IT"/>
        </w:rPr>
      </w:pPr>
    </w:p>
    <w:p w:rsidR="00E30CA1" w:rsidRDefault="00E30CA1" w:rsidP="00E30CA1">
      <w:pPr>
        <w:pStyle w:val="Paragrafi"/>
        <w:rPr>
          <w:lang w:val="it-IT"/>
        </w:rPr>
      </w:pPr>
      <w:r w:rsidRPr="00E703AC">
        <w:rPr>
          <w:lang w:val="it-IT"/>
        </w:rPr>
        <w:t xml:space="preserve">1. </w:t>
      </w:r>
      <w:r>
        <w:rPr>
          <w:lang w:val="it-IT"/>
        </w:rPr>
        <w:t>Qëllimi</w:t>
      </w:r>
    </w:p>
    <w:p w:rsidR="00E30CA1" w:rsidRDefault="00E30CA1" w:rsidP="00E30CA1">
      <w:pPr>
        <w:pStyle w:val="Paragrafi"/>
        <w:rPr>
          <w:lang w:val="it-IT"/>
        </w:rPr>
      </w:pPr>
      <w:r w:rsidRPr="00E703AC">
        <w:rPr>
          <w:lang w:val="it-IT"/>
        </w:rPr>
        <w:t xml:space="preserve">1.1. Ky vendim përcakton procedurat për lëshimin e lejeve (diplomatic clearence) për mjetet ushtarake lundruese të shteteve/organizatave të huaja, për të hyrë në ujërat, territoriale apo të brendshme, të Republikës së Shqipërisë, për mjetet fluturuese ushtarake të shteteve/organizatave të huaja dhe të aviacionit shtetëror, për qëllime zyrtare, ose për ndonjë mjet fluturues tjetër, i përdorur për qëllime të veçanta, për të hyrë në hapësirën ajrore të Republikës së Shqipërisë, për t’u ulur në këtë territor apo për të fluturuar mbi territorin e Republikës së Shqipërisë, dhe për mjetet e transportit, dhe/ose të </w:t>
      </w:r>
      <w:r>
        <w:rPr>
          <w:lang w:val="it-IT"/>
        </w:rPr>
        <w:t>blinduara, ushtarake të huaja.</w:t>
      </w:r>
    </w:p>
    <w:p w:rsidR="00E30CA1" w:rsidRDefault="00E30CA1" w:rsidP="00E30CA1">
      <w:pPr>
        <w:pStyle w:val="Paragrafi"/>
        <w:rPr>
          <w:lang w:val="it-IT"/>
        </w:rPr>
      </w:pPr>
      <w:r w:rsidRPr="00E703AC">
        <w:rPr>
          <w:lang w:val="it-IT"/>
        </w:rPr>
        <w:t>1.2. Dispozitat e këtij vendimi do të zbatohen, përveç rasteve të përcaktuara ndryshe në marrëveshjet ndërkomb</w:t>
      </w:r>
      <w:r>
        <w:rPr>
          <w:lang w:val="it-IT"/>
        </w:rPr>
        <w:t>ëtare, të ratifikuara me ligj.</w:t>
      </w:r>
    </w:p>
    <w:p w:rsidR="00E30CA1" w:rsidRPr="00E703AC" w:rsidRDefault="00E30CA1" w:rsidP="00E30CA1">
      <w:pPr>
        <w:pStyle w:val="Paragrafi"/>
        <w:rPr>
          <w:lang w:val="it-IT"/>
        </w:rPr>
      </w:pPr>
      <w:r w:rsidRPr="00E703AC">
        <w:rPr>
          <w:lang w:val="it-IT"/>
        </w:rPr>
        <w:t>2. Objekti i lejes</w:t>
      </w:r>
    </w:p>
    <w:p w:rsidR="00E30CA1" w:rsidRPr="00E703AC" w:rsidRDefault="00E30CA1" w:rsidP="00E30CA1">
      <w:pPr>
        <w:pStyle w:val="Paragrafi"/>
        <w:rPr>
          <w:lang w:val="it-IT"/>
        </w:rPr>
      </w:pPr>
      <w:r w:rsidRPr="00E703AC">
        <w:rPr>
          <w:lang w:val="it-IT"/>
        </w:rPr>
        <w:t>2.1. Leja për mjetet lundruese ushtarake të huaja, mjetet fluturuese ushtarake të huaja dhe mjetet e transportit, dhe/ose të blinduara, ushtarake të huaja, është baza mbi të cilën këto mjete mund të hyjnë në territorin e Republikës së Shqipërisë.</w:t>
      </w:r>
    </w:p>
    <w:p w:rsidR="00E30CA1" w:rsidRPr="00E703AC" w:rsidRDefault="00E30CA1" w:rsidP="00E30CA1">
      <w:pPr>
        <w:pStyle w:val="Paragrafi"/>
        <w:rPr>
          <w:lang w:val="it-IT"/>
        </w:rPr>
      </w:pPr>
      <w:r w:rsidRPr="00E703AC">
        <w:rPr>
          <w:lang w:val="it-IT"/>
        </w:rPr>
        <w:t>2.2. Leja për mjetet lundruese ushtarake të huaja, mjetet fluturuese ushtarake të huaja dhe mjetet e transportit, dhe/ose të blinduara, ushtarake të huaja, në përgjithësi, lëshohet për një hyrje.</w:t>
      </w:r>
    </w:p>
    <w:p w:rsidR="00E30CA1" w:rsidRPr="00E703AC" w:rsidRDefault="00E30CA1" w:rsidP="00E30CA1">
      <w:pPr>
        <w:pStyle w:val="Paragrafi"/>
        <w:rPr>
          <w:lang w:val="it-IT"/>
        </w:rPr>
      </w:pPr>
      <w:r w:rsidRPr="00E703AC">
        <w:rPr>
          <w:lang w:val="it-IT"/>
        </w:rPr>
        <w:t>2.3. Leja për mjetet lundruese ushtarake të huaja, mjetet fluturuese ushtarake të huaja dhe mjetet e transportit dhe/ose të blinduara ushtarake të huaja, mund të lëshohet për shumë hyrje dhe për një periudhë deri në një vit për aleatët ushtarakë të Shqipërisë dhe për shtetet e tjera, të cilat bashkëpunojnë apo marrin pjesë në projektet e Republikës së Shqipërisë.</w:t>
      </w:r>
    </w:p>
    <w:p w:rsidR="00E30CA1" w:rsidRPr="00E703AC" w:rsidRDefault="00E30CA1" w:rsidP="00E30CA1">
      <w:pPr>
        <w:pStyle w:val="Paragrafi"/>
        <w:rPr>
          <w:lang w:val="it-IT"/>
        </w:rPr>
      </w:pPr>
      <w:r w:rsidRPr="00E703AC">
        <w:rPr>
          <w:lang w:val="it-IT"/>
        </w:rPr>
        <w:t>2.4. Lejet, përveç kur është përcaktuar ndryshe në këtë vendim, lëshohen me urdhër të përbashkët</w:t>
      </w:r>
      <w:r>
        <w:rPr>
          <w:lang w:val="it-IT"/>
        </w:rPr>
        <w:t xml:space="preserve"> të Ministrit të Mbrojtjes dhe M</w:t>
      </w:r>
      <w:r w:rsidRPr="00E703AC">
        <w:rPr>
          <w:lang w:val="it-IT"/>
        </w:rPr>
        <w:t>inistrit të Punëve Publike, Transportit dhe Telekomunikacionit ose të një personi të autorizuar prej tyre.</w:t>
      </w:r>
    </w:p>
    <w:p w:rsidR="00E30CA1" w:rsidRPr="00E703AC" w:rsidRDefault="00E30CA1" w:rsidP="00E30CA1">
      <w:pPr>
        <w:pStyle w:val="Paragrafi"/>
        <w:rPr>
          <w:lang w:val="it-IT"/>
        </w:rPr>
      </w:pPr>
      <w:r w:rsidRPr="00E703AC">
        <w:rPr>
          <w:lang w:val="it-IT"/>
        </w:rPr>
        <w:t>2.5. Ministri i Mb</w:t>
      </w:r>
      <w:r>
        <w:rPr>
          <w:lang w:val="it-IT"/>
        </w:rPr>
        <w:t>r</w:t>
      </w:r>
      <w:r w:rsidRPr="00E703AC">
        <w:rPr>
          <w:lang w:val="it-IT"/>
        </w:rPr>
        <w:t>ojtjes lajmëron autoritetet e ruajtjes së kufirit shtetëror dhe institucionet e tjera të interesuara për lejen e lëshuar.</w:t>
      </w:r>
    </w:p>
    <w:p w:rsidR="00E30CA1" w:rsidRPr="00E703AC" w:rsidRDefault="00E30CA1" w:rsidP="00E30CA1">
      <w:pPr>
        <w:pStyle w:val="Paragrafi"/>
        <w:rPr>
          <w:lang w:val="it-IT"/>
        </w:rPr>
      </w:pPr>
      <w:r w:rsidRPr="00E703AC">
        <w:rPr>
          <w:lang w:val="it-IT"/>
        </w:rPr>
        <w:t>3. Institucioni për pranimin e aplikimeve</w:t>
      </w:r>
    </w:p>
    <w:p w:rsidR="00E30CA1" w:rsidRPr="00E703AC" w:rsidRDefault="00E30CA1" w:rsidP="00E30CA1">
      <w:pPr>
        <w:pStyle w:val="Paragrafi"/>
        <w:rPr>
          <w:lang w:val="it-IT"/>
        </w:rPr>
      </w:pPr>
      <w:r w:rsidRPr="00E703AC">
        <w:rPr>
          <w:lang w:val="it-IT"/>
        </w:rPr>
        <w:t>3.1. Një shtet/organizatë e huaj, që ka përfaqësi diplomatike në Republikën e Shqipërisë, duhet të dorëzojë ap</w:t>
      </w:r>
      <w:r>
        <w:rPr>
          <w:lang w:val="it-IT"/>
        </w:rPr>
        <w:t>likimin për leje, sipas pikës 2</w:t>
      </w:r>
      <w:r w:rsidRPr="00E703AC">
        <w:rPr>
          <w:lang w:val="it-IT"/>
        </w:rPr>
        <w:t xml:space="preserve"> të këtij vendimi, në Ministrinë e Mbrojtjes.</w:t>
      </w:r>
    </w:p>
    <w:p w:rsidR="00E30CA1" w:rsidRPr="00126444" w:rsidRDefault="00E30CA1" w:rsidP="00E30CA1">
      <w:pPr>
        <w:pStyle w:val="Paragrafi"/>
        <w:rPr>
          <w:lang w:val="it-IT"/>
        </w:rPr>
      </w:pPr>
      <w:r w:rsidRPr="00126444">
        <w:rPr>
          <w:lang w:val="it-IT"/>
        </w:rPr>
        <w:t>3.2. Një shtet/organizatë e huaj, që nuk ka përfaqësi diplomatike apo përfaqësi në Republikën e Shqipërisë, duhet të dorëzojë aplikimin për leje, sipas pik</w:t>
      </w:r>
      <w:r>
        <w:rPr>
          <w:lang w:val="it-IT"/>
        </w:rPr>
        <w:t>ës 2</w:t>
      </w:r>
      <w:r w:rsidRPr="00126444">
        <w:rPr>
          <w:lang w:val="it-IT"/>
        </w:rPr>
        <w:t xml:space="preserve"> të këtij vendimi, në përfaqësinë diplomatike të Republikës së Shqipërisë, që mbulon përfaqësimin e Republikës së Shqipërisë në këtë shtet. Përfaqësia diplomatike dërgon aplikimin në Ministrinë e Mbrojtjes brenda 1 dite pune nga marrja e aplikimit, duke vënë në dijeni edhe Ministrinë e Punëve të Jashtme.</w:t>
      </w:r>
    </w:p>
    <w:p w:rsidR="00E30CA1" w:rsidRPr="00126444" w:rsidRDefault="00E30CA1" w:rsidP="00E30CA1">
      <w:pPr>
        <w:pStyle w:val="Paragrafi"/>
        <w:rPr>
          <w:lang w:val="it-IT"/>
        </w:rPr>
      </w:pPr>
    </w:p>
    <w:p w:rsidR="00E30CA1" w:rsidRPr="00126444" w:rsidRDefault="00E30CA1" w:rsidP="00E30CA1">
      <w:pPr>
        <w:pStyle w:val="KreuNr"/>
        <w:keepNext w:val="0"/>
        <w:rPr>
          <w:lang w:val="it-IT"/>
        </w:rPr>
      </w:pPr>
      <w:r w:rsidRPr="00126444">
        <w:rPr>
          <w:lang w:val="it-IT"/>
        </w:rPr>
        <w:t>KREU II</w:t>
      </w:r>
    </w:p>
    <w:p w:rsidR="00E30CA1" w:rsidRDefault="00E30CA1" w:rsidP="00E30CA1">
      <w:pPr>
        <w:pStyle w:val="KreuTitull"/>
        <w:keepNext w:val="0"/>
        <w:rPr>
          <w:lang w:val="it-IT"/>
        </w:rPr>
      </w:pPr>
      <w:r w:rsidRPr="00126444">
        <w:rPr>
          <w:lang w:val="it-IT"/>
        </w:rPr>
        <w:t xml:space="preserve">PROCEDURAT PËR DHËNIEN E LEJES PËR MJETET LUNDRUESE USHTARAKE </w:t>
      </w:r>
    </w:p>
    <w:p w:rsidR="00E30CA1" w:rsidRPr="00126444" w:rsidRDefault="00E30CA1" w:rsidP="00E30CA1">
      <w:pPr>
        <w:pStyle w:val="KreuTitull"/>
        <w:keepNext w:val="0"/>
        <w:rPr>
          <w:lang w:val="it-IT"/>
        </w:rPr>
      </w:pPr>
      <w:r w:rsidRPr="00126444">
        <w:rPr>
          <w:lang w:val="it-IT"/>
        </w:rPr>
        <w:lastRenderedPageBreak/>
        <w:t>TË HUAJA</w:t>
      </w:r>
    </w:p>
    <w:p w:rsidR="00E30CA1" w:rsidRPr="00126444" w:rsidRDefault="00E30CA1" w:rsidP="00E30CA1">
      <w:pPr>
        <w:pStyle w:val="Paragrafi"/>
        <w:rPr>
          <w:lang w:val="it-IT"/>
        </w:rPr>
      </w:pPr>
    </w:p>
    <w:p w:rsidR="00E30CA1" w:rsidRPr="00126444" w:rsidRDefault="00E30CA1" w:rsidP="00E30CA1">
      <w:pPr>
        <w:pStyle w:val="Paragrafi"/>
        <w:rPr>
          <w:lang w:val="it-IT"/>
        </w:rPr>
      </w:pPr>
      <w:r w:rsidRPr="00126444">
        <w:rPr>
          <w:lang w:val="it-IT"/>
        </w:rPr>
        <w:t>4. Aplikimi për leje</w:t>
      </w:r>
    </w:p>
    <w:p w:rsidR="00E30CA1" w:rsidRPr="00126444" w:rsidRDefault="00E30CA1" w:rsidP="00E30CA1">
      <w:pPr>
        <w:pStyle w:val="Paragrafi"/>
        <w:rPr>
          <w:lang w:val="it-IT"/>
        </w:rPr>
      </w:pPr>
      <w:r w:rsidRPr="00126444">
        <w:rPr>
          <w:lang w:val="it-IT"/>
        </w:rPr>
        <w:t>4.1. Për marrjen e lejes për të hyrë në ujërat, territoriale apo të brendshme, shqiptare</w:t>
      </w:r>
      <w:r>
        <w:rPr>
          <w:lang w:val="it-IT"/>
        </w:rPr>
        <w:t>,</w:t>
      </w:r>
      <w:r w:rsidRPr="00126444">
        <w:rPr>
          <w:lang w:val="it-IT"/>
        </w:rPr>
        <w:t xml:space="preserve"> për një mjet lundrues ushtarak të huaj</w:t>
      </w:r>
      <w:r>
        <w:rPr>
          <w:lang w:val="it-IT"/>
        </w:rPr>
        <w:t>, shteti/organizata e huaj</w:t>
      </w:r>
      <w:r w:rsidRPr="00126444">
        <w:rPr>
          <w:lang w:val="it-IT"/>
        </w:rPr>
        <w:t xml:space="preserve"> duhet të dorëzojë aplikimin, në përputhje me formatin e përcaktuar nga Ministria e Mbrojtjes, në institu</w:t>
      </w:r>
      <w:r>
        <w:rPr>
          <w:lang w:val="it-IT"/>
        </w:rPr>
        <w:t>cionet e përcaktuara në pikën 3</w:t>
      </w:r>
      <w:r w:rsidRPr="00126444">
        <w:rPr>
          <w:lang w:val="it-IT"/>
        </w:rPr>
        <w:t xml:space="preserve"> të këtij vendimi, të paktën 10 ditë pune para datës së planifikimit të hyrjes.</w:t>
      </w:r>
    </w:p>
    <w:p w:rsidR="00E30CA1" w:rsidRPr="00126444" w:rsidRDefault="00E30CA1" w:rsidP="00E30CA1">
      <w:pPr>
        <w:pStyle w:val="Paragrafi"/>
        <w:rPr>
          <w:lang w:val="it-IT"/>
        </w:rPr>
      </w:pPr>
      <w:r w:rsidRPr="00126444">
        <w:rPr>
          <w:lang w:val="it-IT"/>
        </w:rPr>
        <w:t>4.2. Me qëllim që të garantohet shërbimi i kënaqshëm për mjetet lundruese ushtarake të huaja, që do të qëndrojnë në portet shqiptare, është e këshillueshme që aplikimi të dorëzohet dy muaj para datës së planifikuar për hyrje.</w:t>
      </w:r>
    </w:p>
    <w:p w:rsidR="00E30CA1" w:rsidRPr="00126444" w:rsidRDefault="00E30CA1" w:rsidP="00E30CA1">
      <w:pPr>
        <w:pStyle w:val="Paragrafi"/>
        <w:rPr>
          <w:lang w:val="it-IT"/>
        </w:rPr>
      </w:pPr>
      <w:r w:rsidRPr="00126444">
        <w:rPr>
          <w:lang w:val="it-IT"/>
        </w:rPr>
        <w:t>4.3. Në raste të veçanta, aplikimi mund të pranohet edhe jashtë termave të përcaktuara në nënpikat 4.1 e 4.2.</w:t>
      </w:r>
    </w:p>
    <w:p w:rsidR="00E30CA1" w:rsidRPr="00E703AC" w:rsidRDefault="00E30CA1" w:rsidP="00E30CA1">
      <w:pPr>
        <w:pStyle w:val="Paragrafi"/>
        <w:rPr>
          <w:lang w:val="it-IT"/>
        </w:rPr>
      </w:pPr>
      <w:r w:rsidRPr="00E703AC">
        <w:rPr>
          <w:lang w:val="it-IT"/>
        </w:rPr>
        <w:t>5. Marrja e mendimit nga institucionet e interesuara</w:t>
      </w:r>
    </w:p>
    <w:p w:rsidR="00E30CA1" w:rsidRPr="00126444" w:rsidRDefault="00E30CA1" w:rsidP="00E30CA1">
      <w:pPr>
        <w:pStyle w:val="Paragrafi"/>
        <w:rPr>
          <w:lang w:val="it-IT"/>
        </w:rPr>
      </w:pPr>
      <w:r w:rsidRPr="00126444">
        <w:rPr>
          <w:lang w:val="it-IT"/>
        </w:rPr>
        <w:t>5.1. Ministria e Mbrojtjes dërgon aplikimin te Shtabi i Përgjithshëm i Forcave të Armatosura për të shprehur mendimin e tyre brenda 1 ditë pune nga marrja e aplikimit. Nëse gjykohet e domosdoshme dhe brenda afatit të përcaktuar më sipër, Ministria e Mbrojtjes ia dërgon aplikimin Ministrisë së Punëve të Jashtme, Ministrisë së Brendshme dhe ndonjë institucioni tjetër, që ka interes.</w:t>
      </w:r>
    </w:p>
    <w:p w:rsidR="00E30CA1" w:rsidRPr="00126444" w:rsidRDefault="00E30CA1" w:rsidP="00E30CA1">
      <w:pPr>
        <w:pStyle w:val="Paragrafi"/>
        <w:rPr>
          <w:lang w:val="it-IT"/>
        </w:rPr>
      </w:pPr>
      <w:r w:rsidRPr="00126444">
        <w:rPr>
          <w:lang w:val="it-IT"/>
        </w:rPr>
        <w:t>5.2. Nëse një mjet lundrues ushtarak i huaj planifikon të ankorohet në një port shqiptar, Ministria e Mbrojtjes e dërgon aplikimin te strukturat përkatëse të menaxhimit të porteve, kufirit e doganës, për të shprehur mendimin e tyre, brenda një dite pune nga marrja e aplikimit.</w:t>
      </w:r>
    </w:p>
    <w:p w:rsidR="00E30CA1" w:rsidRPr="00126444" w:rsidRDefault="00E30CA1" w:rsidP="00E30CA1">
      <w:pPr>
        <w:pStyle w:val="Paragrafi"/>
        <w:rPr>
          <w:lang w:val="it-IT"/>
        </w:rPr>
      </w:pPr>
      <w:r w:rsidRPr="00126444">
        <w:rPr>
          <w:lang w:val="it-IT"/>
        </w:rPr>
        <w:t>5.3. Me hyrjen në ujërat, territoriale apo të brendshme, shqiptare të një mjeti lundrues ushtarak të huaj, që vjen nga një rajon epidemik, kapiteni i anijes duhet të dorëzojë deklaratën përkatëse te Ministria e Mbrojtjes, e cila ua dërgon aplikimin institucioneve përkatëse për të dhënë mendimin e tyre, brenda 1 (një ) dite nga marrja e aplikimit.</w:t>
      </w:r>
    </w:p>
    <w:p w:rsidR="00E30CA1" w:rsidRPr="00126444" w:rsidRDefault="00E30CA1" w:rsidP="00E30CA1">
      <w:pPr>
        <w:pStyle w:val="Paragrafi"/>
        <w:rPr>
          <w:lang w:val="it-IT"/>
        </w:rPr>
      </w:pPr>
      <w:r w:rsidRPr="00126444">
        <w:rPr>
          <w:lang w:val="it-IT"/>
        </w:rPr>
        <w:t>5.4. Në rast se institucionet, të cilave iu është kërkuar mendimi rreth lejes së kërkuar, nuk përgjigjen sipas afateve të përcaktuara në kërkesën e Ministrisë së Mbrojtjes, atëherë mendimi do të vlerësohet pozitiv për lëshimin e lejes për hyrje.</w:t>
      </w:r>
    </w:p>
    <w:p w:rsidR="00E30CA1" w:rsidRPr="00126444" w:rsidRDefault="00E30CA1" w:rsidP="00E30CA1">
      <w:pPr>
        <w:pStyle w:val="Paragrafi"/>
        <w:rPr>
          <w:lang w:val="it-IT"/>
        </w:rPr>
      </w:pPr>
      <w:r w:rsidRPr="00126444">
        <w:rPr>
          <w:lang w:val="it-IT"/>
        </w:rPr>
        <w:t>6. Lëshimi i lejes për mjetet lundruese ushtarake të huaja</w:t>
      </w:r>
    </w:p>
    <w:p w:rsidR="00E30CA1" w:rsidRPr="00126444" w:rsidRDefault="00E30CA1" w:rsidP="00E30CA1">
      <w:pPr>
        <w:pStyle w:val="Paragrafi"/>
        <w:rPr>
          <w:lang w:val="it-IT"/>
        </w:rPr>
      </w:pPr>
      <w:r>
        <w:rPr>
          <w:lang w:val="it-IT"/>
        </w:rPr>
        <w:t>6.1.Ministri i Mbrojtjes dhe M</w:t>
      </w:r>
      <w:r w:rsidRPr="00126444">
        <w:rPr>
          <w:lang w:val="it-IT"/>
        </w:rPr>
        <w:t>inistri i Punëve Publike, Transportit dhe Telekomunikacionit, ose personi i autorizuar prej tyre, pasi kontrollojnë informacionin e dhënë në aplikim, po jo të kufizuar vetëm në të, dhe brenda një dite pune nga marrja e mendimeve nga institucionet e interesuara, marrin vendim për të dhënë ose jo lejen për mjetet lundruese ushtarake të huaja, për të hyrë në ujërat, territoriale apo të brendshme, si dhe për t’u ankoruar në portet tregtare të Republikës së Shqipërisë. Leja për t’u ankoruar në portet ushtarake të Repu</w:t>
      </w:r>
      <w:r>
        <w:rPr>
          <w:lang w:val="it-IT"/>
        </w:rPr>
        <w:t>blikës së Shqipërisë jepet nga M</w:t>
      </w:r>
      <w:r w:rsidRPr="00126444">
        <w:rPr>
          <w:lang w:val="it-IT"/>
        </w:rPr>
        <w:t>inistri i Mbrojtjes.</w:t>
      </w:r>
    </w:p>
    <w:p w:rsidR="00E30CA1" w:rsidRPr="00126444" w:rsidRDefault="00E30CA1" w:rsidP="00E30CA1">
      <w:pPr>
        <w:pStyle w:val="Paragrafi"/>
        <w:rPr>
          <w:lang w:val="it-IT"/>
        </w:rPr>
      </w:pPr>
      <w:r w:rsidRPr="00126444">
        <w:rPr>
          <w:lang w:val="it-IT"/>
        </w:rPr>
        <w:t>6.2. Ministria e Mbrojtjes vë në dijeni shtetin e huaj për vendimi</w:t>
      </w:r>
      <w:r>
        <w:rPr>
          <w:lang w:val="it-IT"/>
        </w:rPr>
        <w:t>n e marrë të paktën 7 ditë pune</w:t>
      </w:r>
      <w:r w:rsidRPr="00126444">
        <w:rPr>
          <w:lang w:val="it-IT"/>
        </w:rPr>
        <w:t xml:space="preserve"> para datës së planifikuar për hyrje në ujërat, territoriale apo të brendshme, shqiptare.</w:t>
      </w:r>
    </w:p>
    <w:p w:rsidR="00E30CA1" w:rsidRPr="00126444" w:rsidRDefault="00E30CA1" w:rsidP="00E30CA1">
      <w:pPr>
        <w:pStyle w:val="Paragrafi"/>
        <w:rPr>
          <w:lang w:val="it-IT"/>
        </w:rPr>
      </w:pPr>
      <w:r w:rsidRPr="00126444">
        <w:rPr>
          <w:lang w:val="it-IT"/>
        </w:rPr>
        <w:t>6.3. Leja mund të lëshohet për aleatët ushtarakë të Republikës së Shqipërisë brenda një dite pune nga marrja e aplikimit, pa zbatuar përcaktimet e këtij kreu.</w:t>
      </w:r>
    </w:p>
    <w:p w:rsidR="00E30CA1" w:rsidRPr="00126444" w:rsidRDefault="00E30CA1" w:rsidP="00E30CA1">
      <w:pPr>
        <w:pStyle w:val="Paragrafi"/>
        <w:rPr>
          <w:lang w:val="it-IT"/>
        </w:rPr>
      </w:pPr>
      <w:r w:rsidRPr="00126444">
        <w:rPr>
          <w:lang w:val="it-IT"/>
        </w:rPr>
        <w:t>7. Refuzimi apo revokimi i lejes</w:t>
      </w:r>
    </w:p>
    <w:p w:rsidR="00E30CA1" w:rsidRPr="00126444" w:rsidRDefault="00E30CA1" w:rsidP="00E30CA1">
      <w:pPr>
        <w:pStyle w:val="Paragrafi"/>
        <w:rPr>
          <w:lang w:val="it-IT"/>
        </w:rPr>
      </w:pPr>
      <w:r w:rsidRPr="00126444">
        <w:rPr>
          <w:lang w:val="it-IT"/>
        </w:rPr>
        <w:t>7.1. Autoritetet përkatëse, në varësi të situatave operacionale, mund të refuzojnë dhënien e lejes apo të revokojnë lejet e lëshuara për mjetet lundruese ushtarake të huaja.</w:t>
      </w:r>
    </w:p>
    <w:p w:rsidR="00E30CA1" w:rsidRPr="00126444" w:rsidRDefault="00E30CA1" w:rsidP="00E30CA1">
      <w:pPr>
        <w:pStyle w:val="Paragrafi"/>
        <w:rPr>
          <w:lang w:val="it-IT"/>
        </w:rPr>
      </w:pPr>
      <w:r w:rsidRPr="00126444">
        <w:rPr>
          <w:lang w:val="it-IT"/>
        </w:rPr>
        <w:t>7.2. Ministria e Mbrojtjes, menjëherë, njofton shtetin përkatës, Shtabin e Përgjithshëm dhe institucionet e tjera të interesuara për refuzimin e dhënies së lejes apo revokimin e saj.</w:t>
      </w:r>
    </w:p>
    <w:p w:rsidR="00E30CA1" w:rsidRPr="00126444" w:rsidRDefault="00E30CA1" w:rsidP="00E30CA1">
      <w:pPr>
        <w:pStyle w:val="Paragrafi"/>
        <w:rPr>
          <w:lang w:val="it-IT"/>
        </w:rPr>
      </w:pPr>
      <w:r w:rsidRPr="00126444">
        <w:rPr>
          <w:lang w:val="it-IT"/>
        </w:rPr>
        <w:t>8. Mbërritja në Republikën e Shqipërisë në bazë të një leje-hyrjeje shumëkalimshe për mjetet lundruese ushtarake të huaja</w:t>
      </w:r>
    </w:p>
    <w:p w:rsidR="00E30CA1" w:rsidRPr="00E703AC" w:rsidRDefault="00E30CA1" w:rsidP="00E30CA1">
      <w:pPr>
        <w:pStyle w:val="Paragrafi"/>
        <w:rPr>
          <w:lang w:val="it-IT"/>
        </w:rPr>
      </w:pPr>
      <w:r w:rsidRPr="00126444">
        <w:rPr>
          <w:lang w:val="it-IT"/>
        </w:rPr>
        <w:t>8.1. Në bazë të një leje</w:t>
      </w:r>
      <w:r>
        <w:rPr>
          <w:lang w:val="it-IT"/>
        </w:rPr>
        <w:t>je</w:t>
      </w:r>
      <w:r w:rsidRPr="00126444">
        <w:rPr>
          <w:lang w:val="it-IT"/>
        </w:rPr>
        <w:t xml:space="preserve"> shumëkalimshme, të dhënë sipas nënpikës 2.3, shteti/organizata e huaj, që ka përfaqësi diplomatike apo përfaqësi në Shqipëri, lajmëron Ministrinë e Mbrojtjes për hyrjen e planifikuar tri ditë pune përpara. </w:t>
      </w:r>
      <w:r w:rsidRPr="00E703AC">
        <w:rPr>
          <w:lang w:val="it-IT"/>
        </w:rPr>
        <w:t>Ministria e Mbrojtjes dërgon informacionin e marrë, brenda një dite pune nga marrja e tij tek institucionet e tjera, të interesuara.</w:t>
      </w:r>
    </w:p>
    <w:p w:rsidR="00E30CA1" w:rsidRDefault="00E30CA1" w:rsidP="00E30CA1">
      <w:pPr>
        <w:pStyle w:val="Paragrafi"/>
        <w:rPr>
          <w:lang w:val="it-IT"/>
        </w:rPr>
      </w:pPr>
      <w:r w:rsidRPr="00126444">
        <w:rPr>
          <w:lang w:val="it-IT"/>
        </w:rPr>
        <w:t>8.2. Në bazë të një lejeje shumëkalimshe, të dhënë sipas nënpikës 2.3, shteti/organizata e huaj, që nuk ka përfaqësi diplomatike apo përfaqësi në Shqipëri, lajmëron përfaqësinë diplomatike të Shqipërisë, që mbulon përfaqësimin e Republikës së Shqipërisë në këtë shtet, për hyrjen e planifikuar t</w:t>
      </w:r>
      <w:r>
        <w:rPr>
          <w:lang w:val="it-IT"/>
        </w:rPr>
        <w:t>ri</w:t>
      </w:r>
      <w:r w:rsidRPr="00126444">
        <w:rPr>
          <w:lang w:val="it-IT"/>
        </w:rPr>
        <w:t xml:space="preserve"> ditë pune përpara hyrjes së planifikuar. Përfaqësia diplomatike shqiptare e dërgon informacionin te Ministria e Mbrojtjes brenda një dite pune nga marrja e njoftimit. </w:t>
      </w:r>
      <w:r w:rsidRPr="00E703AC">
        <w:rPr>
          <w:lang w:val="it-IT"/>
        </w:rPr>
        <w:t>Ministria e Mbrojtjes dërgon informacionin e marrë brenda një dite pune nga marrja e tij tek institucionet e tjera të interesuara.</w:t>
      </w:r>
    </w:p>
    <w:p w:rsidR="00E30CA1" w:rsidRPr="00E703AC" w:rsidRDefault="00E30CA1" w:rsidP="00E30CA1">
      <w:pPr>
        <w:pStyle w:val="Paragrafi"/>
        <w:rPr>
          <w:lang w:val="it-IT"/>
        </w:rPr>
      </w:pPr>
    </w:p>
    <w:p w:rsidR="00E30CA1" w:rsidRPr="00126444" w:rsidRDefault="00E30CA1" w:rsidP="00E30CA1">
      <w:pPr>
        <w:pStyle w:val="KapitulliNr"/>
        <w:keepNext w:val="0"/>
        <w:rPr>
          <w:lang w:val="it-IT"/>
        </w:rPr>
      </w:pPr>
      <w:r w:rsidRPr="00126444">
        <w:rPr>
          <w:lang w:val="it-IT"/>
        </w:rPr>
        <w:t>KREU III</w:t>
      </w:r>
    </w:p>
    <w:p w:rsidR="00E30CA1" w:rsidRPr="00126444" w:rsidRDefault="00E30CA1" w:rsidP="00E30CA1">
      <w:pPr>
        <w:pStyle w:val="KreuTitull"/>
        <w:keepNext w:val="0"/>
        <w:rPr>
          <w:lang w:val="it-IT"/>
        </w:rPr>
      </w:pPr>
      <w:r w:rsidRPr="00126444">
        <w:rPr>
          <w:lang w:val="it-IT"/>
        </w:rPr>
        <w:t>PROCEDURAT PËR DHËN</w:t>
      </w:r>
      <w:r>
        <w:rPr>
          <w:lang w:val="it-IT"/>
        </w:rPr>
        <w:t>i</w:t>
      </w:r>
      <w:r w:rsidRPr="00126444">
        <w:rPr>
          <w:lang w:val="it-IT"/>
        </w:rPr>
        <w:t>EN E LEJES PËR MJETET FLUTURUESE USHTARAKE TË HUAJA PËR TË HYRË NË HAPËSIRËN AJRORE, PËR T’U ULUR APO PËR TË FLUTURUAR MBI TERRITORIN E REPUBLIKËS SË SHQIPËRISË</w:t>
      </w:r>
    </w:p>
    <w:p w:rsidR="00E30CA1" w:rsidRPr="00126444" w:rsidRDefault="00E30CA1" w:rsidP="00E30CA1">
      <w:pPr>
        <w:pStyle w:val="Paragrafi"/>
        <w:rPr>
          <w:lang w:val="it-IT"/>
        </w:rPr>
      </w:pPr>
    </w:p>
    <w:p w:rsidR="00E30CA1" w:rsidRPr="00126444" w:rsidRDefault="00E30CA1" w:rsidP="00E30CA1">
      <w:pPr>
        <w:pStyle w:val="Paragrafi"/>
        <w:rPr>
          <w:lang w:val="it-IT"/>
        </w:rPr>
      </w:pPr>
      <w:r w:rsidRPr="00126444">
        <w:rPr>
          <w:lang w:val="it-IT"/>
        </w:rPr>
        <w:t>9. Aplikimi për leje fluturimi</w:t>
      </w:r>
    </w:p>
    <w:p w:rsidR="00E30CA1" w:rsidRPr="00126444" w:rsidRDefault="00E30CA1" w:rsidP="00E30CA1">
      <w:pPr>
        <w:pStyle w:val="Paragrafi"/>
        <w:rPr>
          <w:lang w:val="it-IT"/>
        </w:rPr>
      </w:pPr>
      <w:r w:rsidRPr="00126444">
        <w:rPr>
          <w:lang w:val="it-IT"/>
        </w:rPr>
        <w:t>9.1. Për marrjen e lejes për mjetet fluturuese ushtarake të huaja, për të hyrë në hapësirën ajrore të Republikës së Shqipërisë, për t’u ulur apo për të fluturuar mbi territorin e Republikës së Shqipërisë, shteti/organizata e huaj duhet të dorëzojë një aplikim, në përputhje me formatin e përcaktuar nga Ministria e Mbrojtjes, në institucionet e parashikuara në pikën 3, të paktën 7 ditë pune para datës së parashikuar për hyrje.</w:t>
      </w:r>
    </w:p>
    <w:p w:rsidR="00E30CA1" w:rsidRPr="00126444" w:rsidRDefault="00E30CA1" w:rsidP="00E30CA1">
      <w:pPr>
        <w:pStyle w:val="Paragrafi"/>
        <w:rPr>
          <w:lang w:val="it-IT"/>
        </w:rPr>
      </w:pPr>
      <w:r w:rsidRPr="00126444">
        <w:rPr>
          <w:lang w:val="it-IT"/>
        </w:rPr>
        <w:t>9.2. Në raste të veçanta, një aplikim për leje fluturimi mund të pranohet pa qenë nevoja të përmbushen parashikimet e përcaktuara në nënpikën 9.1.</w:t>
      </w:r>
    </w:p>
    <w:p w:rsidR="00E30CA1" w:rsidRPr="00E703AC" w:rsidRDefault="00E30CA1" w:rsidP="00E30CA1">
      <w:pPr>
        <w:pStyle w:val="Paragrafi"/>
        <w:rPr>
          <w:lang w:val="it-IT"/>
        </w:rPr>
      </w:pPr>
      <w:r w:rsidRPr="00E703AC">
        <w:rPr>
          <w:lang w:val="it-IT"/>
        </w:rPr>
        <w:t>10. Marrja e mendimit nga institucionet e interesuara</w:t>
      </w:r>
    </w:p>
    <w:p w:rsidR="00E30CA1" w:rsidRPr="00126444" w:rsidRDefault="00E30CA1" w:rsidP="00E30CA1">
      <w:pPr>
        <w:pStyle w:val="Paragrafi"/>
        <w:rPr>
          <w:lang w:val="it-IT"/>
        </w:rPr>
      </w:pPr>
      <w:r w:rsidRPr="00126444">
        <w:rPr>
          <w:lang w:val="it-IT"/>
        </w:rPr>
        <w:t>10.1. Ministria e Mbrojtjes dërgon aplikimin për leje fluturimi të shtetit të huaj te Shtabi i Përgjithshëm i Forcave të Armatosura, për të shprehur mendimin brenda një dite pune nga marrja e aplikimit. Nëse është e domosdoshme dhe brenda afatit të përcaktuar më sipër, Ministria e Mbrojtjes mund ta dërgojë aplikimin tek institucionet e tjera, që kanë interes për dhënie mendimi.</w:t>
      </w:r>
    </w:p>
    <w:p w:rsidR="00E30CA1" w:rsidRPr="00126444" w:rsidRDefault="00E30CA1" w:rsidP="00E30CA1">
      <w:pPr>
        <w:pStyle w:val="Paragrafi"/>
        <w:rPr>
          <w:lang w:val="it-IT"/>
        </w:rPr>
      </w:pPr>
      <w:r w:rsidRPr="00126444">
        <w:rPr>
          <w:lang w:val="it-IT"/>
        </w:rPr>
        <w:t>10.2. Nëse një mjet fluturues ushtarak i huaj planifikon të ulet në territorin shqiptar, Ministria e Mbrojtjes dërgon aplikimin, brenda një dite pune nga marrja e aplikimit tek institucionet që kanë interes.</w:t>
      </w:r>
    </w:p>
    <w:p w:rsidR="00E30CA1" w:rsidRPr="00126444" w:rsidRDefault="00E30CA1" w:rsidP="00E30CA1">
      <w:pPr>
        <w:pStyle w:val="Paragrafi"/>
        <w:rPr>
          <w:lang w:val="it-IT"/>
        </w:rPr>
      </w:pPr>
      <w:r w:rsidRPr="00126444">
        <w:rPr>
          <w:lang w:val="it-IT"/>
        </w:rPr>
        <w:t>10.3. Me mbërritjen e një mjeti fluturues ushtarak të huaj nga një rajon epidemik, kapiteni i mjetit fluturues dorëzon deklaratën përkatëse te Ministria e Mbrojtjes, e cila e dërgon atë tek institucionet përgjegjëse, për të shprehur mendimin brenda një dite pune nga marrja e aplikimit.</w:t>
      </w:r>
    </w:p>
    <w:p w:rsidR="00E30CA1" w:rsidRPr="00126444" w:rsidRDefault="00E30CA1" w:rsidP="00E30CA1">
      <w:pPr>
        <w:pStyle w:val="Paragrafi"/>
        <w:rPr>
          <w:lang w:val="it-IT"/>
        </w:rPr>
      </w:pPr>
      <w:r w:rsidRPr="00126444">
        <w:rPr>
          <w:lang w:val="it-IT"/>
        </w:rPr>
        <w:t>10.4. Në rast se institucionet, të cilave iu është kërkuar mendimi rreth lejes së kërkuar, nuk përgjigjen sipas afateve të përcaktuara në kërkesën e Ministrisë së Mbrojtjes, atëherë mendimi do të vlerësohet pozitiv për lëshimin e lejes për hyrje.</w:t>
      </w:r>
    </w:p>
    <w:p w:rsidR="00E30CA1" w:rsidRDefault="00E30CA1" w:rsidP="00E30CA1">
      <w:pPr>
        <w:pStyle w:val="Paragrafi"/>
        <w:rPr>
          <w:lang w:val="it-IT"/>
        </w:rPr>
      </w:pPr>
      <w:r w:rsidRPr="00126444">
        <w:rPr>
          <w:lang w:val="it-IT"/>
        </w:rPr>
        <w:t>11. Lëshimi i lejes së fluturimit</w:t>
      </w:r>
    </w:p>
    <w:p w:rsidR="00E30CA1" w:rsidRPr="00126444" w:rsidRDefault="00E30CA1" w:rsidP="00E30CA1">
      <w:pPr>
        <w:pStyle w:val="Paragrafi"/>
        <w:rPr>
          <w:lang w:val="it-IT"/>
        </w:rPr>
      </w:pPr>
      <w:r>
        <w:rPr>
          <w:lang w:val="it-IT"/>
        </w:rPr>
        <w:t>11.1. Ministri i Mbrojtjes dhe M</w:t>
      </w:r>
      <w:r w:rsidRPr="00126444">
        <w:rPr>
          <w:lang w:val="it-IT"/>
        </w:rPr>
        <w:t>inistri i Punëve Publike, Transportit dhe Telekomunikacionit ose personi i autorizuar prej tyre, pasi kontrollojnë informacionin e dhënë në aplikim, po jo të kufizuar vetëm në të, dhe brenda një dite pune nga marrja e mendimeve nga institucionet e interesuara, marrin vendim për të lëshuar ose jo lejen për mjetet fluturuese ushtarake të huaja, për hyrjen, uljen dhe fluturimin në hapësirën ajrore të Republikës së Shqipërisë.</w:t>
      </w:r>
    </w:p>
    <w:p w:rsidR="00E30CA1" w:rsidRPr="00126444" w:rsidRDefault="00E30CA1" w:rsidP="00E30CA1">
      <w:pPr>
        <w:pStyle w:val="Paragrafi"/>
        <w:rPr>
          <w:lang w:val="it-IT"/>
        </w:rPr>
      </w:pPr>
      <w:r w:rsidRPr="00126444">
        <w:rPr>
          <w:lang w:val="it-IT"/>
        </w:rPr>
        <w:t>11.2. Ministria e Mbrojtjes informon shtetin/organizatën e huaj për vendimin për aplikimin, të paktën dy ditë pune para datës së planifikuar për hyrje.</w:t>
      </w:r>
    </w:p>
    <w:p w:rsidR="00E30CA1" w:rsidRPr="00126444" w:rsidRDefault="00E30CA1" w:rsidP="00E30CA1">
      <w:pPr>
        <w:pStyle w:val="Paragrafi"/>
        <w:rPr>
          <w:lang w:val="it-IT"/>
        </w:rPr>
      </w:pPr>
      <w:r w:rsidRPr="00126444">
        <w:rPr>
          <w:lang w:val="it-IT"/>
        </w:rPr>
        <w:t>11.3. Leja e fluturimit mund të lëshohet tek aleatët ushtarakë të Shqipërisë brenda një dite pune nga marrja e aplikimit, pa zbatuar përcaktimet e këtij kreu.</w:t>
      </w:r>
    </w:p>
    <w:p w:rsidR="00E30CA1" w:rsidRDefault="00E30CA1" w:rsidP="00E30CA1">
      <w:pPr>
        <w:pStyle w:val="Paragrafi"/>
        <w:rPr>
          <w:lang w:val="it-IT"/>
        </w:rPr>
      </w:pPr>
      <w:r w:rsidRPr="00E703AC">
        <w:rPr>
          <w:lang w:val="it-IT"/>
        </w:rPr>
        <w:t>12.</w:t>
      </w:r>
      <w:r>
        <w:rPr>
          <w:lang w:val="it-IT"/>
        </w:rPr>
        <w:t xml:space="preserve"> Refuzimi apo revokimi i lejes</w:t>
      </w:r>
    </w:p>
    <w:p w:rsidR="00E30CA1" w:rsidRPr="00E703AC" w:rsidRDefault="00E30CA1" w:rsidP="00E30CA1">
      <w:pPr>
        <w:pStyle w:val="Paragrafi"/>
        <w:rPr>
          <w:lang w:val="it-IT"/>
        </w:rPr>
      </w:pPr>
      <w:r w:rsidRPr="00E703AC">
        <w:rPr>
          <w:lang w:val="it-IT"/>
        </w:rPr>
        <w:t>12.1. Autoritetet kompetente, në varësi të situatave operacionale, mund të refuzojnë dhënien e lejes apo të revokojnë lejet e lëshuara për mjetet fluturuese ushtarake të huaja.</w:t>
      </w:r>
    </w:p>
    <w:p w:rsidR="00E30CA1" w:rsidRPr="00E703AC" w:rsidRDefault="00E30CA1" w:rsidP="00E30CA1">
      <w:pPr>
        <w:pStyle w:val="Paragrafi"/>
        <w:rPr>
          <w:lang w:val="it-IT"/>
        </w:rPr>
      </w:pPr>
      <w:r w:rsidRPr="00E703AC">
        <w:rPr>
          <w:lang w:val="it-IT"/>
        </w:rPr>
        <w:t>12.2. Ministria e Mbrojtjes, menjëherë, njofton shtetin përkatës, Shtabin e Përgjithshëm dhe institucionet e tjera të interesuara për refuzimin e dhënies së lejes apo revokimin e lejes.</w:t>
      </w:r>
    </w:p>
    <w:p w:rsidR="00E30CA1" w:rsidRPr="00126444" w:rsidRDefault="00E30CA1" w:rsidP="00E30CA1">
      <w:pPr>
        <w:pStyle w:val="Paragrafi"/>
        <w:rPr>
          <w:lang w:val="it-IT"/>
        </w:rPr>
      </w:pPr>
      <w:r w:rsidRPr="00126444">
        <w:rPr>
          <w:lang w:val="it-IT"/>
        </w:rPr>
        <w:t>13. Mbërritja në Republikën e Shqipërisë në bazë të një lejeje shumëkalimshe</w:t>
      </w:r>
    </w:p>
    <w:p w:rsidR="00E30CA1" w:rsidRPr="00E703AC" w:rsidRDefault="00E30CA1" w:rsidP="00E30CA1">
      <w:pPr>
        <w:pStyle w:val="Paragrafi"/>
        <w:rPr>
          <w:lang w:val="it-IT"/>
        </w:rPr>
      </w:pPr>
      <w:r w:rsidRPr="00126444">
        <w:rPr>
          <w:lang w:val="it-IT"/>
        </w:rPr>
        <w:t xml:space="preserve">13.1. Në bazë të një lejeje shumëkalimshme, të lëshuar në përputhje me nënpikën 2.3, shteti/organizata e huaj, që ka përfaqësi diplomatike apo përfaqësi në Republikën e Shqipërisë, do të njoftojë Ministrinë e Mbrojtjes për datën e parashikuar për hyrje, tri ditë pune përpara. </w:t>
      </w:r>
      <w:r w:rsidRPr="00E703AC">
        <w:rPr>
          <w:lang w:val="it-IT"/>
        </w:rPr>
        <w:t>Ministria e Mbrojtjes dërgon informacionin e marrë tek institucionet e interesuara, brenda një dite pune nga marrja e njoftimit.</w:t>
      </w:r>
    </w:p>
    <w:p w:rsidR="00E30CA1" w:rsidRDefault="00E30CA1" w:rsidP="00E30CA1">
      <w:pPr>
        <w:pStyle w:val="Paragrafi"/>
        <w:rPr>
          <w:lang w:val="it-IT"/>
        </w:rPr>
      </w:pPr>
      <w:r w:rsidRPr="00126444">
        <w:rPr>
          <w:lang w:val="it-IT"/>
        </w:rPr>
        <w:t xml:space="preserve">13.2. Në bazë të një lejeje shumëkalimshme, të lëshuar në përputhje me nënpikën 2.3, shteti/organizata e huaj, që nuk ka përfaqësi diplomatike apo përfaqësi në Shqipëri, njofton ambasadën e Republikës së Shqipërisë, që mbulon përfaqësimin e Republikës së Shqipërisë në këtë shtet, për datën e planifikuar për hyrje tri ditë përpara. Ambasada e Republikës së Shqipërisë e dërgon informacionin te Ministria e Mbrojtjes, brenda një dite pune nga marrja e informacionit. </w:t>
      </w:r>
      <w:r w:rsidRPr="00E703AC">
        <w:rPr>
          <w:lang w:val="it-IT"/>
        </w:rPr>
        <w:t xml:space="preserve">Ministria e Mbrojtjes </w:t>
      </w:r>
      <w:r>
        <w:rPr>
          <w:lang w:val="it-IT"/>
        </w:rPr>
        <w:t xml:space="preserve">e </w:t>
      </w:r>
      <w:r w:rsidRPr="00E703AC">
        <w:rPr>
          <w:lang w:val="it-IT"/>
        </w:rPr>
        <w:t xml:space="preserve">dërgon informacionin e marrë brenda një dite nga marrja e tij tek institucionet e tjera të </w:t>
      </w:r>
      <w:r w:rsidRPr="00E703AC">
        <w:rPr>
          <w:lang w:val="it-IT"/>
        </w:rPr>
        <w:lastRenderedPageBreak/>
        <w:t>interesuara.</w:t>
      </w:r>
    </w:p>
    <w:p w:rsidR="00E30CA1" w:rsidRPr="00E703AC" w:rsidRDefault="00E30CA1" w:rsidP="00E30CA1">
      <w:pPr>
        <w:pStyle w:val="Paragrafi"/>
        <w:rPr>
          <w:lang w:val="it-IT"/>
        </w:rPr>
      </w:pPr>
    </w:p>
    <w:p w:rsidR="00E30CA1" w:rsidRPr="00126444" w:rsidRDefault="00E30CA1" w:rsidP="00E30CA1">
      <w:pPr>
        <w:pStyle w:val="KapitulliNr"/>
        <w:keepNext w:val="0"/>
        <w:rPr>
          <w:lang w:val="it-IT"/>
        </w:rPr>
      </w:pPr>
      <w:r w:rsidRPr="00126444">
        <w:rPr>
          <w:lang w:val="it-IT"/>
        </w:rPr>
        <w:t>KREU IV</w:t>
      </w:r>
    </w:p>
    <w:p w:rsidR="00E30CA1" w:rsidRPr="00126444" w:rsidRDefault="00E30CA1" w:rsidP="00E30CA1">
      <w:pPr>
        <w:pStyle w:val="KapitulliTitull"/>
        <w:keepNext w:val="0"/>
        <w:rPr>
          <w:lang w:val="it-IT"/>
        </w:rPr>
      </w:pPr>
      <w:r w:rsidRPr="00126444">
        <w:rPr>
          <w:lang w:val="it-IT"/>
        </w:rPr>
        <w:t>PROCEDURAT PËR DHËNIEN E LEJES PËR MJETET USHTARAKE, TË TRANSPORTIT DHE/OSE TË BLINDUARA, TË HUAJA</w:t>
      </w:r>
    </w:p>
    <w:p w:rsidR="00E30CA1" w:rsidRPr="00126444" w:rsidRDefault="00E30CA1" w:rsidP="00E30CA1">
      <w:pPr>
        <w:pStyle w:val="Paragrafi"/>
        <w:rPr>
          <w:lang w:val="it-IT"/>
        </w:rPr>
      </w:pPr>
    </w:p>
    <w:p w:rsidR="00E30CA1" w:rsidRPr="00126444" w:rsidRDefault="00E30CA1" w:rsidP="00E30CA1">
      <w:pPr>
        <w:pStyle w:val="Paragrafi"/>
        <w:rPr>
          <w:lang w:val="it-IT"/>
        </w:rPr>
      </w:pPr>
      <w:r w:rsidRPr="00126444">
        <w:rPr>
          <w:lang w:val="it-IT"/>
        </w:rPr>
        <w:t>14. Aplikimi për leje</w:t>
      </w:r>
    </w:p>
    <w:p w:rsidR="00E30CA1" w:rsidRPr="00126444" w:rsidRDefault="00E30CA1" w:rsidP="00E30CA1">
      <w:pPr>
        <w:pStyle w:val="Paragrafi"/>
        <w:rPr>
          <w:lang w:val="it-IT"/>
        </w:rPr>
      </w:pPr>
      <w:r w:rsidRPr="00126444">
        <w:rPr>
          <w:lang w:val="it-IT"/>
        </w:rPr>
        <w:t>14.1. Për marrjen e lejes për të hyrë në territorin shqiptar për mjetet e transportit dhe/ose të blinduara, ushtarake të huaja, shteti/organizata e huaj duhet të dorëzojë aplikimin, në përputhje me formatin e përcaktuar nga Ministria e Mbrojtjes, në institu</w:t>
      </w:r>
      <w:r>
        <w:rPr>
          <w:lang w:val="it-IT"/>
        </w:rPr>
        <w:t>cionet e përcaktuara në pikën 3</w:t>
      </w:r>
      <w:r w:rsidRPr="00126444">
        <w:rPr>
          <w:lang w:val="it-IT"/>
        </w:rPr>
        <w:t xml:space="preserve"> të këtij vendimi, të paktën 10 ditë pune para datës së planifikimit të hyrjes.</w:t>
      </w:r>
    </w:p>
    <w:p w:rsidR="00E30CA1" w:rsidRPr="00126444" w:rsidRDefault="00E30CA1" w:rsidP="00E30CA1">
      <w:pPr>
        <w:pStyle w:val="Paragrafi"/>
        <w:rPr>
          <w:lang w:val="it-IT"/>
        </w:rPr>
      </w:pPr>
      <w:r w:rsidRPr="00126444">
        <w:rPr>
          <w:lang w:val="it-IT"/>
        </w:rPr>
        <w:t>14.2. Në raste të veçanta, aplikimi mund të pranohet edhe jashtë termave të përcaktuara në nënpikën 14.1.</w:t>
      </w:r>
    </w:p>
    <w:p w:rsidR="00E30CA1" w:rsidRPr="00E703AC" w:rsidRDefault="00E30CA1" w:rsidP="00E30CA1">
      <w:pPr>
        <w:pStyle w:val="Paragrafi"/>
        <w:rPr>
          <w:lang w:val="it-IT"/>
        </w:rPr>
      </w:pPr>
      <w:r w:rsidRPr="00E703AC">
        <w:rPr>
          <w:lang w:val="it-IT"/>
        </w:rPr>
        <w:t>15. Marrja e mendimit nga institucionet e interesuara</w:t>
      </w:r>
    </w:p>
    <w:p w:rsidR="00E30CA1" w:rsidRPr="00126444" w:rsidRDefault="00E30CA1" w:rsidP="00E30CA1">
      <w:pPr>
        <w:pStyle w:val="Paragrafi"/>
        <w:rPr>
          <w:lang w:val="it-IT"/>
        </w:rPr>
      </w:pPr>
      <w:r w:rsidRPr="00126444">
        <w:rPr>
          <w:lang w:val="it-IT"/>
        </w:rPr>
        <w:t>15.1. Ministria e Mbrojtjes dërgon aplikimin te Shtabi i Përgjithshëm i Forcave të Armatosura për të shprehur mendimin e tyre brenda 1 dite pune nga marrja e aplikimit. Nëse gjykohet e domosdoshme dhe brenda afatit të mësipërm, Ministria e Mbrojtjes ia dërgon aplikimin Ministrisë së Punëve të Jashtme, Ministrisë së Brendshme dhe ndonjë institucioni tjetër, që ka interes.</w:t>
      </w:r>
    </w:p>
    <w:p w:rsidR="00E30CA1" w:rsidRPr="00126444" w:rsidRDefault="00E30CA1" w:rsidP="00E30CA1">
      <w:pPr>
        <w:pStyle w:val="Paragrafi"/>
        <w:rPr>
          <w:lang w:val="it-IT"/>
        </w:rPr>
      </w:pPr>
      <w:r w:rsidRPr="00126444">
        <w:rPr>
          <w:lang w:val="it-IT"/>
        </w:rPr>
        <w:t>15.2. Në rast se institucionet, të cilave iu është kërkuar mendim rreth lejes së kërkuar, nuk përgjigjen sipas afateve të përcaktuara në këtë vendim, atëherë mendimi do të vlerësohet pozitiv për lëshimin e lejes për hyrje.</w:t>
      </w:r>
    </w:p>
    <w:p w:rsidR="00E30CA1" w:rsidRPr="00126444" w:rsidRDefault="00E30CA1" w:rsidP="00E30CA1">
      <w:pPr>
        <w:pStyle w:val="Paragrafi"/>
        <w:rPr>
          <w:lang w:val="it-IT"/>
        </w:rPr>
      </w:pPr>
      <w:r w:rsidRPr="00126444">
        <w:rPr>
          <w:lang w:val="it-IT"/>
        </w:rPr>
        <w:t>16. Lëshimi i lejes për mjetet ushtarake, të transportit dhe/ose të blinduara, të huaja</w:t>
      </w:r>
    </w:p>
    <w:p w:rsidR="00E30CA1" w:rsidRPr="00126444" w:rsidRDefault="00E30CA1" w:rsidP="00E30CA1">
      <w:pPr>
        <w:pStyle w:val="Paragrafi"/>
        <w:rPr>
          <w:lang w:val="it-IT"/>
        </w:rPr>
      </w:pPr>
      <w:r w:rsidRPr="00126444">
        <w:rPr>
          <w:lang w:val="it-IT"/>
        </w:rPr>
        <w:t>16.1. Ministri i Mbrojtjes, pasi kontrollon informacionin e dhënë në aplikim, po jo të kufizuar vetëm në të dhe brenda një dite pune nga marrja e mendimeve nga institucionet e interesuara, merr vendim për të lëshuar ose jo lejen për mjetet e tra</w:t>
      </w:r>
      <w:r>
        <w:rPr>
          <w:lang w:val="it-IT"/>
        </w:rPr>
        <w:t>nsportit dhe</w:t>
      </w:r>
      <w:r w:rsidRPr="00126444">
        <w:rPr>
          <w:lang w:val="it-IT"/>
        </w:rPr>
        <w:t>/ose të blinduar, ushtarake, të huaja, për të hyrë në territorin shqiptar.</w:t>
      </w:r>
    </w:p>
    <w:p w:rsidR="00E30CA1" w:rsidRPr="00126444" w:rsidRDefault="00E30CA1" w:rsidP="00E30CA1">
      <w:pPr>
        <w:pStyle w:val="Paragrafi"/>
        <w:rPr>
          <w:lang w:val="it-IT"/>
        </w:rPr>
      </w:pPr>
      <w:r w:rsidRPr="00126444">
        <w:rPr>
          <w:lang w:val="it-IT"/>
        </w:rPr>
        <w:t>16.2. Ministria e Mbrojtjes vë në dijeni shtetin e huaj për vendimin e marrë, të paktën 7 ditë pune para datës së planifikuar për hyrje në hapësirën territoriale shqiptare.</w:t>
      </w:r>
    </w:p>
    <w:p w:rsidR="00E30CA1" w:rsidRPr="00126444" w:rsidRDefault="00E30CA1" w:rsidP="00E30CA1">
      <w:pPr>
        <w:pStyle w:val="Paragrafi"/>
        <w:rPr>
          <w:lang w:val="it-IT"/>
        </w:rPr>
      </w:pPr>
      <w:r w:rsidRPr="00126444">
        <w:rPr>
          <w:lang w:val="it-IT"/>
        </w:rPr>
        <w:t>16.3. Leja mund të lëshohet për aleatë</w:t>
      </w:r>
      <w:r>
        <w:rPr>
          <w:lang w:val="it-IT"/>
        </w:rPr>
        <w:t>t</w:t>
      </w:r>
      <w:r w:rsidRPr="00126444">
        <w:rPr>
          <w:lang w:val="it-IT"/>
        </w:rPr>
        <w:t xml:space="preserve"> ushtarakë të Republikës së Shqipërisë brenda një dite pune nga marrja e aplikimit, pa zbatuar përcaktimet e këtij kreu.</w:t>
      </w:r>
    </w:p>
    <w:p w:rsidR="00E30CA1" w:rsidRPr="00E703AC" w:rsidRDefault="00E30CA1" w:rsidP="00E30CA1">
      <w:pPr>
        <w:pStyle w:val="Paragrafi"/>
        <w:rPr>
          <w:lang w:val="it-IT"/>
        </w:rPr>
      </w:pPr>
      <w:r w:rsidRPr="00E703AC">
        <w:rPr>
          <w:lang w:val="it-IT"/>
        </w:rPr>
        <w:t>17. Lajmërimi për refuzimin apo revokimin e lejes</w:t>
      </w:r>
    </w:p>
    <w:p w:rsidR="00E30CA1" w:rsidRPr="00126444" w:rsidRDefault="00E30CA1" w:rsidP="00E30CA1">
      <w:pPr>
        <w:pStyle w:val="Paragrafi"/>
        <w:rPr>
          <w:lang w:val="it-IT"/>
        </w:rPr>
      </w:pPr>
      <w:r w:rsidRPr="00126444">
        <w:rPr>
          <w:lang w:val="it-IT"/>
        </w:rPr>
        <w:t>17.1. Ministri i Mbrojtjes, në varësi të situatave operacionale, mund të refuzojë dhënien e lejes apo të revokojë lejet e lëshuara për mjetet e transportit dhe/ose të blinduara, ushtarake, të huaja.</w:t>
      </w:r>
    </w:p>
    <w:p w:rsidR="00E30CA1" w:rsidRPr="00126444" w:rsidRDefault="00E30CA1" w:rsidP="00E30CA1">
      <w:pPr>
        <w:pStyle w:val="Paragrafi"/>
        <w:rPr>
          <w:lang w:val="it-IT"/>
        </w:rPr>
      </w:pPr>
      <w:r w:rsidRPr="00126444">
        <w:rPr>
          <w:lang w:val="it-IT"/>
        </w:rPr>
        <w:t>17.2. Ministria e Mbrojtjes, menjëherë, njofton shtetin përkatës, Shtabin e Përgjithshëm dhe institucionet e tjera të interesuara për refuzimin e dhënies së lejes apo revokimin e lejes.</w:t>
      </w:r>
    </w:p>
    <w:p w:rsidR="00E30CA1" w:rsidRPr="00126444" w:rsidRDefault="00E30CA1" w:rsidP="00E30CA1">
      <w:pPr>
        <w:pStyle w:val="Paragrafi"/>
        <w:rPr>
          <w:lang w:val="it-IT"/>
        </w:rPr>
      </w:pPr>
      <w:r w:rsidRPr="00126444">
        <w:rPr>
          <w:lang w:val="it-IT"/>
        </w:rPr>
        <w:t xml:space="preserve">18. Mbërritja në Shqipëri në bazë të një hyrjeje shumëkalimshe për mjetet ushtarake, të transportit dhe/ose të blinduara, të huaja </w:t>
      </w:r>
    </w:p>
    <w:p w:rsidR="00E30CA1" w:rsidRDefault="00E30CA1" w:rsidP="00E30CA1">
      <w:pPr>
        <w:pStyle w:val="Paragrafi"/>
        <w:rPr>
          <w:lang w:val="it-IT"/>
        </w:rPr>
      </w:pPr>
      <w:r w:rsidRPr="00126444">
        <w:rPr>
          <w:lang w:val="it-IT"/>
        </w:rPr>
        <w:t xml:space="preserve">18.1. Në bazë të një lejeje shumëkalimshe, të dhënë sipas nënpikës 2.3, shteti/organizata e huaj, që ka përfaqësi diplomatike apo përfaqësi në Shqipëri, lajmëron Ministrinë e Mbrojtjes për hyrjen e planifikuar, tri ditë pune përpara. </w:t>
      </w:r>
      <w:r w:rsidRPr="00E703AC">
        <w:rPr>
          <w:lang w:val="it-IT"/>
        </w:rPr>
        <w:t>Ministria e Mbrojtjes dërgon informacionin e marrë brenda një dite nga marrja e tij tek institucionet e tjera të interesuara.</w:t>
      </w:r>
    </w:p>
    <w:p w:rsidR="00E30CA1" w:rsidRPr="00E703AC" w:rsidRDefault="00E30CA1" w:rsidP="00E30CA1">
      <w:pPr>
        <w:pStyle w:val="Paragrafi"/>
        <w:rPr>
          <w:lang w:val="it-IT"/>
        </w:rPr>
      </w:pPr>
    </w:p>
    <w:p w:rsidR="00E30CA1" w:rsidRDefault="00E30CA1" w:rsidP="00E30CA1">
      <w:pPr>
        <w:pStyle w:val="Paragrafi"/>
        <w:rPr>
          <w:lang w:val="it-IT"/>
        </w:rPr>
      </w:pPr>
      <w:r w:rsidRPr="00126444">
        <w:rPr>
          <w:lang w:val="it-IT"/>
        </w:rPr>
        <w:t xml:space="preserve">18.2. Në bazë të një lejeje shumëkalimshe, të dhënë sipas nënpikës 2.3, shteti/organizata e huaj, që nuk ka përfaqësi diplomatike apo përfaqësi në Shqipëri, lajmëron përfaqësinë diplomatike të Shqipërisë, që mbulon përfaqësimin e Republikës së Shqipërisë në këtë shtet, për hyrjen e planifikuar tri ditë pune përpara hyrjes së planifikuar. Përfaqësia diplomatike shqiptare e dërgon informacionin te Ministria e Mbrojtjes, brenda një dite pune nga marrja e njoftimit. </w:t>
      </w:r>
      <w:r w:rsidRPr="00E703AC">
        <w:rPr>
          <w:lang w:val="it-IT"/>
        </w:rPr>
        <w:t>Ministria e Mbrojtjes e dërgon informacionin e marrë brenda një dite nga marrja e tij tek institucionet e tjera të interesuar</w:t>
      </w:r>
      <w:r>
        <w:rPr>
          <w:lang w:val="it-IT"/>
        </w:rPr>
        <w:t>a.</w:t>
      </w:r>
    </w:p>
    <w:p w:rsidR="00E30CA1" w:rsidRDefault="00E30CA1" w:rsidP="00E30CA1">
      <w:pPr>
        <w:pStyle w:val="Paragrafi"/>
        <w:rPr>
          <w:lang w:val="it-IT"/>
        </w:rPr>
      </w:pPr>
    </w:p>
    <w:p w:rsidR="00E30CA1" w:rsidRPr="00126444" w:rsidRDefault="00E30CA1" w:rsidP="00E30CA1">
      <w:pPr>
        <w:pStyle w:val="KreuNr"/>
        <w:keepNext w:val="0"/>
        <w:rPr>
          <w:lang w:val="it-IT"/>
        </w:rPr>
      </w:pPr>
      <w:r w:rsidRPr="00126444">
        <w:rPr>
          <w:lang w:val="it-IT"/>
        </w:rPr>
        <w:t xml:space="preserve">KREU V </w:t>
      </w:r>
    </w:p>
    <w:p w:rsidR="00E30CA1" w:rsidRPr="00126444" w:rsidRDefault="00E30CA1" w:rsidP="00E30CA1">
      <w:pPr>
        <w:pStyle w:val="KreuTitull"/>
        <w:keepNext w:val="0"/>
        <w:rPr>
          <w:lang w:val="it-IT"/>
        </w:rPr>
      </w:pPr>
      <w:r w:rsidRPr="00126444">
        <w:rPr>
          <w:lang w:val="it-IT"/>
        </w:rPr>
        <w:t>RASTE TË VEÇANTA</w:t>
      </w:r>
    </w:p>
    <w:p w:rsidR="00E30CA1" w:rsidRDefault="00E30CA1" w:rsidP="00E30CA1">
      <w:pPr>
        <w:pStyle w:val="Paragrafi"/>
        <w:rPr>
          <w:lang w:val="it-IT"/>
        </w:rPr>
      </w:pPr>
    </w:p>
    <w:p w:rsidR="00E30CA1" w:rsidRDefault="00E30CA1" w:rsidP="00E30CA1">
      <w:pPr>
        <w:pStyle w:val="Paragrafi"/>
        <w:rPr>
          <w:lang w:val="it-IT"/>
        </w:rPr>
      </w:pPr>
      <w:r w:rsidRPr="00E703AC">
        <w:rPr>
          <w:lang w:val="it-IT"/>
        </w:rPr>
        <w:t xml:space="preserve">19. </w:t>
      </w:r>
      <w:r>
        <w:rPr>
          <w:lang w:val="it-IT"/>
        </w:rPr>
        <w:t>Leja për rastet e veçanta</w:t>
      </w:r>
    </w:p>
    <w:p w:rsidR="00E30CA1" w:rsidRPr="00126444" w:rsidRDefault="00E30CA1" w:rsidP="00E30CA1">
      <w:pPr>
        <w:pStyle w:val="Paragrafi"/>
        <w:rPr>
          <w:lang w:val="it-IT"/>
        </w:rPr>
      </w:pPr>
      <w:r w:rsidRPr="00E703AC">
        <w:rPr>
          <w:lang w:val="it-IT"/>
        </w:rPr>
        <w:t xml:space="preserve">19.1. </w:t>
      </w:r>
      <w:r w:rsidRPr="00126444">
        <w:rPr>
          <w:lang w:val="it-IT"/>
        </w:rPr>
        <w:t xml:space="preserve">Për hyrjen në hapësirën territoriale të Republikës së Shqipërisë të mjeteve, mjeteve lundruese dhe/ose mjeteve fluturuese të huaja, që mbajnë ngarkesë/pajisje nukleare ose materiale </w:t>
      </w:r>
      <w:r w:rsidRPr="00126444">
        <w:rPr>
          <w:lang w:val="it-IT"/>
        </w:rPr>
        <w:lastRenderedPageBreak/>
        <w:t>radioaktive, ose të çdo mjeti, mjeti lundrues dhe/ose mjeti fluturues jotregtar, por që nuk është ushtarak, shteti/organizata e huaj duhet të plotësojë një formular drejtuar Ministrisë së Punëve të Jashtme jo më pak se 14 ditë kalendarike përpara datës së hyrjes së planifikuar. Ministria e Punëve të Jashtme miraton formularin përkatës.</w:t>
      </w:r>
    </w:p>
    <w:p w:rsidR="00E30CA1" w:rsidRPr="00126444" w:rsidRDefault="00E30CA1" w:rsidP="00E30CA1">
      <w:pPr>
        <w:pStyle w:val="Paragrafi"/>
        <w:rPr>
          <w:lang w:val="it-IT"/>
        </w:rPr>
      </w:pPr>
      <w:r w:rsidRPr="00126444">
        <w:rPr>
          <w:lang w:val="it-IT"/>
        </w:rPr>
        <w:t>19.2. Lëshimi i lejes së hyrjes për mjetet</w:t>
      </w:r>
      <w:r>
        <w:rPr>
          <w:lang w:val="it-IT"/>
        </w:rPr>
        <w:t xml:space="preserve"> e përcaktuara në nënpikën 19.1</w:t>
      </w:r>
      <w:r w:rsidRPr="00126444">
        <w:rPr>
          <w:lang w:val="it-IT"/>
        </w:rPr>
        <w:t xml:space="preserve"> bëhet me urdhër të Kryeministrit, me propozimin e përbashkët të Ministrisë së Punëve të Jashtme dhe të institucionit të interesuar.</w:t>
      </w:r>
    </w:p>
    <w:p w:rsidR="00E30CA1" w:rsidRPr="00126444" w:rsidRDefault="00E30CA1" w:rsidP="00E30CA1">
      <w:pPr>
        <w:pStyle w:val="Paragrafi"/>
        <w:rPr>
          <w:lang w:val="it-IT"/>
        </w:rPr>
      </w:pPr>
      <w:r w:rsidRPr="00126444">
        <w:rPr>
          <w:lang w:val="it-IT"/>
        </w:rPr>
        <w:t>19.3. Leja për rastet e përcaktuara në këtë pikë jepet vetëm për 1 (një) hyrje.</w:t>
      </w:r>
    </w:p>
    <w:p w:rsidR="00E30CA1" w:rsidRPr="00126444" w:rsidRDefault="00E30CA1" w:rsidP="00E30CA1">
      <w:pPr>
        <w:pStyle w:val="Paragrafi"/>
        <w:rPr>
          <w:lang w:val="it-IT"/>
        </w:rPr>
      </w:pPr>
    </w:p>
    <w:p w:rsidR="00E30CA1" w:rsidRPr="00126444" w:rsidRDefault="00E30CA1" w:rsidP="00E30CA1">
      <w:pPr>
        <w:pStyle w:val="KreuNr"/>
        <w:keepNext w:val="0"/>
        <w:rPr>
          <w:lang w:val="it-IT"/>
        </w:rPr>
      </w:pPr>
      <w:r w:rsidRPr="00126444">
        <w:rPr>
          <w:lang w:val="it-IT"/>
        </w:rPr>
        <w:t>KREU VI</w:t>
      </w:r>
    </w:p>
    <w:p w:rsidR="00E30CA1" w:rsidRPr="00126444" w:rsidRDefault="00E30CA1" w:rsidP="00E30CA1">
      <w:pPr>
        <w:pStyle w:val="KreuTitull"/>
        <w:keepNext w:val="0"/>
        <w:rPr>
          <w:lang w:val="it-IT"/>
        </w:rPr>
      </w:pPr>
      <w:r w:rsidRPr="00126444">
        <w:rPr>
          <w:lang w:val="it-IT"/>
        </w:rPr>
        <w:t>DISPOZITA TË FUNDIT</w:t>
      </w:r>
    </w:p>
    <w:p w:rsidR="00E30CA1" w:rsidRDefault="00E30CA1" w:rsidP="00E30CA1">
      <w:pPr>
        <w:pStyle w:val="Paragrafi"/>
        <w:rPr>
          <w:lang w:val="it-IT"/>
        </w:rPr>
      </w:pPr>
    </w:p>
    <w:p w:rsidR="00E30CA1" w:rsidRDefault="00E30CA1" w:rsidP="00E30CA1">
      <w:pPr>
        <w:pStyle w:val="Paragrafi"/>
        <w:rPr>
          <w:lang w:val="it-IT"/>
        </w:rPr>
      </w:pPr>
      <w:r w:rsidRPr="00E703AC">
        <w:rPr>
          <w:lang w:val="it-IT"/>
        </w:rPr>
        <w:t xml:space="preserve">20. </w:t>
      </w:r>
      <w:r>
        <w:rPr>
          <w:lang w:val="it-IT"/>
        </w:rPr>
        <w:t>Institucionet përgjegjëse</w:t>
      </w:r>
    </w:p>
    <w:p w:rsidR="00E30CA1" w:rsidRDefault="00E30CA1" w:rsidP="00E30CA1">
      <w:pPr>
        <w:pStyle w:val="Paragrafi"/>
        <w:rPr>
          <w:lang w:val="it-IT"/>
        </w:rPr>
      </w:pPr>
      <w:r w:rsidRPr="00E703AC">
        <w:rPr>
          <w:lang w:val="it-IT"/>
        </w:rPr>
        <w:t>Ngarkohen Ministria e Mbrojtjes, Ministria e Punëve të Jashtme, Ministria e Brendshme dhe Ministria e Punëve Publike, Transportit dhe Telekomunikacionit, si dhe të gjitha institucionet e tjera të interesuara, të marrin të gjitha masat e nevojshme organizative për zbat</w:t>
      </w:r>
      <w:r>
        <w:rPr>
          <w:lang w:val="it-IT"/>
        </w:rPr>
        <w:t>imin në kohë të këtij vendimi.</w:t>
      </w:r>
    </w:p>
    <w:p w:rsidR="00E30CA1" w:rsidRDefault="00E30CA1" w:rsidP="00E30CA1">
      <w:pPr>
        <w:pStyle w:val="Paragrafi"/>
        <w:rPr>
          <w:lang w:val="it-IT"/>
        </w:rPr>
      </w:pPr>
      <w:r w:rsidRPr="00E703AC">
        <w:rPr>
          <w:lang w:val="it-IT"/>
        </w:rPr>
        <w:t>Ky ven</w:t>
      </w:r>
      <w:r>
        <w:rPr>
          <w:lang w:val="it-IT"/>
        </w:rPr>
        <w:t xml:space="preserve">dim hyn në fuqi pas botimit në </w:t>
      </w:r>
      <w:r w:rsidRPr="00E703AC">
        <w:rPr>
          <w:lang w:val="it-IT"/>
        </w:rPr>
        <w:t>Fle</w:t>
      </w:r>
      <w:r>
        <w:rPr>
          <w:lang w:val="it-IT"/>
        </w:rPr>
        <w:t>toren Zyrtare.</w:t>
      </w:r>
    </w:p>
    <w:p w:rsidR="00E30CA1" w:rsidRDefault="00E30CA1" w:rsidP="00E30CA1">
      <w:pPr>
        <w:pStyle w:val="Autoriteti"/>
        <w:keepNext w:val="0"/>
        <w:rPr>
          <w:lang w:val="it-IT"/>
        </w:rPr>
      </w:pPr>
      <w:r>
        <w:rPr>
          <w:lang w:val="it-IT"/>
        </w:rPr>
        <w:t>KRYEMINISTRI</w:t>
      </w:r>
    </w:p>
    <w:p w:rsidR="00E30CA1" w:rsidRDefault="00E30CA1" w:rsidP="00E30CA1">
      <w:pPr>
        <w:pStyle w:val="AutoritetiEmer"/>
        <w:rPr>
          <w:lang w:val="it-IT"/>
        </w:rPr>
      </w:pPr>
      <w:r>
        <w:rPr>
          <w:lang w:val="it-IT"/>
        </w:rPr>
        <w:t>Sali Berisha</w:t>
      </w:r>
    </w:p>
    <w:p w:rsidR="00E30CA1" w:rsidRDefault="00E30CA1" w:rsidP="00E30CA1">
      <w:pPr>
        <w:pStyle w:val="Paragrafi"/>
        <w:ind w:firstLine="0"/>
        <w:rPr>
          <w:lang w:val="it-IT"/>
        </w:rPr>
      </w:pPr>
    </w:p>
    <w:p w:rsidR="000178C2" w:rsidRPr="00C84B66" w:rsidRDefault="000178C2" w:rsidP="00E30CA1">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30CA1"/>
    <w:rsid w:val="000178C2"/>
    <w:rsid w:val="00C84B66"/>
    <w:rsid w:val="00C869CC"/>
    <w:rsid w:val="00E30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519BBF4-9B3E-42B9-80CB-FD9385C7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E30CA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E30CA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30CA1"/>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E30CA1"/>
    <w:rPr>
      <w:rFonts w:ascii="CG Times" w:hAnsi="CG Times"/>
      <w:b/>
      <w:sz w:val="22"/>
      <w:szCs w:val="22"/>
      <w:lang w:val="en-GB" w:eastAsia="en-US" w:bidi="ar-SA"/>
    </w:rPr>
  </w:style>
  <w:style w:type="paragraph" w:customStyle="1" w:styleId="BazLigjPropozues">
    <w:name w:val="Baz_Ligj_Propozues"/>
    <w:rsid w:val="00E30CA1"/>
    <w:pPr>
      <w:keepNext/>
      <w:widowControl w:val="0"/>
      <w:ind w:firstLine="720"/>
      <w:jc w:val="both"/>
    </w:pPr>
    <w:rPr>
      <w:rFonts w:ascii="CG Times" w:hAnsi="CG Times"/>
      <w:color w:val="000000"/>
      <w:sz w:val="22"/>
      <w:szCs w:val="22"/>
      <w:lang w:eastAsia="en-US"/>
    </w:rPr>
  </w:style>
  <w:style w:type="paragraph" w:customStyle="1" w:styleId="KapitulliNr">
    <w:name w:val="Kapitulli_Nr"/>
    <w:rsid w:val="00E30CA1"/>
    <w:pPr>
      <w:keepNext/>
      <w:widowControl w:val="0"/>
      <w:jc w:val="center"/>
    </w:pPr>
    <w:rPr>
      <w:rFonts w:ascii="CG Times" w:hAnsi="CG Times"/>
      <w:caps/>
      <w:sz w:val="22"/>
      <w:szCs w:val="22"/>
      <w:lang w:eastAsia="en-US"/>
    </w:rPr>
  </w:style>
  <w:style w:type="paragraph" w:customStyle="1" w:styleId="KapitulliTitull">
    <w:name w:val="Kapitulli_Titull"/>
    <w:rsid w:val="00E30CA1"/>
    <w:pPr>
      <w:keepNext/>
      <w:widowControl w:val="0"/>
      <w:jc w:val="center"/>
    </w:pPr>
    <w:rPr>
      <w:rFonts w:ascii="CG Times" w:hAnsi="CG Times"/>
      <w:caps/>
      <w:sz w:val="22"/>
      <w:szCs w:val="22"/>
      <w:lang w:eastAsia="en-US"/>
    </w:rPr>
  </w:style>
  <w:style w:type="paragraph" w:customStyle="1" w:styleId="KreuNr">
    <w:name w:val="Kreu_Nr"/>
    <w:rsid w:val="00E30CA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30CA1"/>
    <w:pPr>
      <w:keepNext/>
      <w:widowControl w:val="0"/>
      <w:jc w:val="center"/>
    </w:pPr>
    <w:rPr>
      <w:rFonts w:ascii="CG Times" w:hAnsi="CG Times"/>
      <w:caps/>
      <w:sz w:val="22"/>
      <w:szCs w:val="22"/>
      <w:lang w:val="en-US" w:eastAsia="en-US"/>
    </w:rPr>
  </w:style>
  <w:style w:type="paragraph" w:customStyle="1" w:styleId="NumriData">
    <w:name w:val="Numri_Data"/>
    <w:next w:val="Normal"/>
    <w:rsid w:val="00E30CA1"/>
    <w:pPr>
      <w:keepNext/>
      <w:widowControl w:val="0"/>
      <w:jc w:val="center"/>
      <w:outlineLvl w:val="0"/>
    </w:pPr>
    <w:rPr>
      <w:rFonts w:ascii="CG Times" w:hAnsi="CG Times"/>
      <w:b/>
      <w:sz w:val="22"/>
      <w:lang w:eastAsia="en-US"/>
    </w:rPr>
  </w:style>
  <w:style w:type="paragraph" w:customStyle="1" w:styleId="Paragrafi">
    <w:name w:val="Paragrafi"/>
    <w:link w:val="ParagrafiChar"/>
    <w:rsid w:val="00E30CA1"/>
    <w:pPr>
      <w:widowControl w:val="0"/>
      <w:ind w:firstLine="720"/>
      <w:jc w:val="both"/>
    </w:pPr>
    <w:rPr>
      <w:rFonts w:ascii="CG Times" w:hAnsi="CG Times"/>
      <w:sz w:val="22"/>
      <w:lang w:val="en-US" w:eastAsia="en-US"/>
    </w:rPr>
  </w:style>
  <w:style w:type="paragraph" w:customStyle="1" w:styleId="Titulli">
    <w:name w:val="Titulli"/>
    <w:next w:val="Normal"/>
    <w:link w:val="TitulliChar"/>
    <w:rsid w:val="00E30CA1"/>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E30CA1"/>
    <w:rPr>
      <w:rFonts w:ascii="CG Times" w:hAnsi="CG Times"/>
      <w:b/>
      <w:caps/>
      <w:sz w:val="22"/>
      <w:szCs w:val="22"/>
      <w:lang w:val="en-GB" w:eastAsia="en-US" w:bidi="ar-SA"/>
    </w:rPr>
  </w:style>
  <w:style w:type="paragraph" w:customStyle="1" w:styleId="VENDOSI">
    <w:name w:val="VENDOSI"/>
    <w:next w:val="Normal"/>
    <w:link w:val="VENDOSIChar"/>
    <w:rsid w:val="00E30CA1"/>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30CA1"/>
    <w:rPr>
      <w:rFonts w:ascii="CG Times" w:hAnsi="CG Times"/>
      <w:caps/>
      <w:sz w:val="22"/>
      <w:szCs w:val="22"/>
      <w:lang w:val="en-GB" w:eastAsia="en-US" w:bidi="ar-SA"/>
    </w:rPr>
  </w:style>
  <w:style w:type="character" w:customStyle="1" w:styleId="ParagrafiChar">
    <w:name w:val="Paragrafi Char"/>
    <w:basedOn w:val="DefaultParagraphFont"/>
    <w:link w:val="Paragrafi"/>
    <w:rsid w:val="00E30CA1"/>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2553</Words>
  <Characters>14553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17072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2019-03-16T15:09:00Z</dcterms:created>
  <dcterms:modified xsi:type="dcterms:W3CDTF">2019-03-16T15:09:00Z</dcterms:modified>
</cp:coreProperties>
</file>