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DC1" w:rsidRPr="00567B2D" w:rsidRDefault="004E2DC1" w:rsidP="004E2DC1">
      <w:pPr>
        <w:pStyle w:val="Akti"/>
        <w:rPr>
          <w:lang w:val="it-IT"/>
        </w:rPr>
      </w:pPr>
      <w:bookmarkStart w:id="0" w:name="_GoBack"/>
      <w:bookmarkEnd w:id="0"/>
      <w:r w:rsidRPr="00567B2D">
        <w:rPr>
          <w:lang w:val="it-IT"/>
        </w:rPr>
        <w:t>VENDIM</w:t>
      </w:r>
    </w:p>
    <w:p w:rsidR="004E2DC1" w:rsidRPr="00567B2D" w:rsidRDefault="004E2DC1" w:rsidP="004E2DC1">
      <w:pPr>
        <w:pStyle w:val="NumriData"/>
        <w:rPr>
          <w:lang w:val="it-IT"/>
        </w:rPr>
      </w:pPr>
      <w:r w:rsidRPr="00567B2D">
        <w:rPr>
          <w:lang w:val="it-IT"/>
        </w:rPr>
        <w:t>Nr.383, datë 28.6.2007</w:t>
      </w:r>
    </w:p>
    <w:p w:rsidR="004E2DC1" w:rsidRPr="00567B2D" w:rsidRDefault="004E2DC1" w:rsidP="004E2DC1">
      <w:pPr>
        <w:pStyle w:val="Paragrafi"/>
        <w:rPr>
          <w:lang w:val="it-IT"/>
        </w:rPr>
      </w:pPr>
    </w:p>
    <w:p w:rsidR="004E2DC1" w:rsidRPr="00567B2D" w:rsidRDefault="004E2DC1" w:rsidP="004E2DC1">
      <w:pPr>
        <w:pStyle w:val="Titulli"/>
        <w:rPr>
          <w:lang w:val="it-IT"/>
        </w:rPr>
      </w:pPr>
      <w:r w:rsidRPr="00567B2D">
        <w:rPr>
          <w:lang w:val="it-IT"/>
        </w:rPr>
        <w:t>PËR NJË NDRYSHIM NË VENDIMIN NR.64, DATË 23.1.2003 TË KËSHILLIT TË MINISTRAVE “PËR PËRCAKTIMIN E NUMRIT TË PUNONJËSVE TË SEKSIONEVE TË ADMINISTRIMIT DHE TË MBROJTJES SË TOKËS, NË KËSHILLAT E QARQEVE, DHE TË ZYRAVE TË MENAXHIMIT DHE TË MBROJTJES SË TOKËS, NË KOMUNA DHE/OSE BASHKI”</w:t>
      </w:r>
    </w:p>
    <w:p w:rsidR="004E2DC1" w:rsidRPr="00567B2D" w:rsidRDefault="004E2DC1" w:rsidP="004E2DC1">
      <w:pPr>
        <w:pStyle w:val="Paragrafi"/>
        <w:rPr>
          <w:lang w:val="it-IT"/>
        </w:rPr>
      </w:pPr>
    </w:p>
    <w:p w:rsidR="004E2DC1" w:rsidRPr="00567B2D" w:rsidRDefault="004E2DC1" w:rsidP="004E2DC1">
      <w:pPr>
        <w:pStyle w:val="BazLigjPropozues"/>
        <w:rPr>
          <w:lang w:val="it-IT"/>
        </w:rPr>
      </w:pPr>
      <w:r w:rsidRPr="00567B2D">
        <w:rPr>
          <w:lang w:val="it-IT"/>
        </w:rPr>
        <w:t>Në mbështetje të nenit 100 të Kushtetutës dhe të nenit 4 të ligjit nr.8572, datë 26.3.2001 “Për krijimin dhe funksionimin e strukturave për administrimin dhe mbrojtjen e tokës”, me propozimin e Ministrit të Bujqësisë, Ushqimit dhe Mbrojtjes së Konsumatorit dhe të Ministrit të Brendshëm, Këshilli i Ministrave</w:t>
      </w:r>
    </w:p>
    <w:p w:rsidR="004E2DC1" w:rsidRPr="00567B2D" w:rsidRDefault="004E2DC1" w:rsidP="004E2DC1">
      <w:pPr>
        <w:pStyle w:val="Paragrafi"/>
        <w:rPr>
          <w:lang w:val="it-IT"/>
        </w:rPr>
      </w:pPr>
    </w:p>
    <w:p w:rsidR="004E2DC1" w:rsidRPr="00567B2D" w:rsidRDefault="004E2DC1" w:rsidP="004E2DC1">
      <w:pPr>
        <w:pStyle w:val="VENDOSI"/>
        <w:rPr>
          <w:lang w:val="it-IT"/>
        </w:rPr>
      </w:pPr>
      <w:r w:rsidRPr="00567B2D">
        <w:rPr>
          <w:lang w:val="it-IT"/>
        </w:rPr>
        <w:t>VENDOSI:</w:t>
      </w:r>
    </w:p>
    <w:p w:rsidR="004E2DC1" w:rsidRPr="00567B2D" w:rsidRDefault="004E2DC1" w:rsidP="004E2DC1">
      <w:pPr>
        <w:pStyle w:val="Paragrafi"/>
        <w:rPr>
          <w:lang w:val="it-IT"/>
        </w:rPr>
      </w:pPr>
    </w:p>
    <w:p w:rsidR="004E2DC1" w:rsidRPr="00567B2D" w:rsidRDefault="004E2DC1" w:rsidP="004E2DC1">
      <w:pPr>
        <w:pStyle w:val="Paragrafi"/>
        <w:rPr>
          <w:lang w:val="it-IT"/>
        </w:rPr>
      </w:pPr>
      <w:r w:rsidRPr="00567B2D">
        <w:rPr>
          <w:lang w:val="it-IT"/>
        </w:rPr>
        <w:t>1. Tabela, që i bashkëlidhet vendimit nr.64, datë 23.1.2003 të Këshillit të Ministrave, zëvendësohet me tabelën me të njëjtin titull, që i bashkëlidhet këtij vendimi dhe është pjesë përbërëse e tij.</w:t>
      </w:r>
    </w:p>
    <w:p w:rsidR="004E2DC1" w:rsidRPr="00567B2D" w:rsidRDefault="004E2DC1" w:rsidP="004E2DC1">
      <w:pPr>
        <w:pStyle w:val="Paragrafi"/>
        <w:rPr>
          <w:lang w:val="it-IT"/>
        </w:rPr>
      </w:pPr>
      <w:r w:rsidRPr="00567B2D">
        <w:rPr>
          <w:lang w:val="it-IT"/>
        </w:rPr>
        <w:t>2. Ngarkohen Ministria e Bujqësisë, Ushqimit dhe Mbrojtjes së Konsumatorit dhe Ministria e Brendshme për zbatimin e këtij vendimi.</w:t>
      </w:r>
    </w:p>
    <w:p w:rsidR="004E2DC1" w:rsidRPr="00567B2D" w:rsidRDefault="004E2DC1" w:rsidP="004E2DC1">
      <w:pPr>
        <w:pStyle w:val="Paragrafi"/>
        <w:rPr>
          <w:lang w:val="it-IT"/>
        </w:rPr>
      </w:pPr>
      <w:r w:rsidRPr="00567B2D">
        <w:rPr>
          <w:lang w:val="it-IT"/>
        </w:rPr>
        <w:t>Ky vendim hyn në fuqi pas botimit në Fletoren Zyrtare dhe i shtrin efektet financiare nga data 1 korrik 2007.</w:t>
      </w:r>
    </w:p>
    <w:p w:rsidR="004E2DC1" w:rsidRDefault="004E2DC1" w:rsidP="004E2DC1">
      <w:pPr>
        <w:pStyle w:val="Autoriteti"/>
      </w:pPr>
    </w:p>
    <w:p w:rsidR="004E2DC1" w:rsidRDefault="004E2DC1" w:rsidP="004E2DC1">
      <w:pPr>
        <w:pStyle w:val="Autoriteti"/>
      </w:pPr>
      <w:r>
        <w:t>KRYEMINISTRi</w:t>
      </w:r>
    </w:p>
    <w:p w:rsidR="004E2DC1" w:rsidRDefault="004E2DC1" w:rsidP="004E2DC1">
      <w:pPr>
        <w:pStyle w:val="AutoritetiEmer"/>
      </w:pPr>
      <w:r>
        <w:t>Sali Berisha</w:t>
      </w:r>
    </w:p>
    <w:p w:rsidR="004E2DC1" w:rsidRDefault="00333FD6" w:rsidP="004E2DC1">
      <w:pPr>
        <w:pStyle w:val="Figure"/>
        <w:rPr>
          <w:lang w:val="en-GB"/>
        </w:rPr>
      </w:pPr>
      <w:r w:rsidRPr="0072790B">
        <w:rPr>
          <w:noProof/>
          <w:lang w:val="en-GB" w:eastAsia="en-GB"/>
        </w:rPr>
        <w:lastRenderedPageBreak/>
        <w:drawing>
          <wp:inline distT="0" distB="0" distL="0" distR="0">
            <wp:extent cx="5762625" cy="8562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2DC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2DC1"/>
    <w:rsid w:val="000178C2"/>
    <w:rsid w:val="00333FD6"/>
    <w:rsid w:val="004E2DC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490E07-D80B-4504-8D97-20608AB44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E2DC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4E2DC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E2DC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4E2DC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E2DC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4E2DC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E2DC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E2DC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4E2DC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E2DC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E2D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E2DC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2019-03-16T15:10:00Z</dcterms:created>
  <dcterms:modified xsi:type="dcterms:W3CDTF">2019-03-16T15:10:00Z</dcterms:modified>
</cp:coreProperties>
</file>