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4965" w:rsidRPr="00B34658" w:rsidRDefault="002E4965" w:rsidP="002E4965">
      <w:pPr>
        <w:pStyle w:val="Akti"/>
        <w:rPr>
          <w:rFonts w:ascii="Garamond" w:hAnsi="Garamond"/>
          <w:sz w:val="24"/>
          <w:szCs w:val="24"/>
        </w:rPr>
      </w:pPr>
      <w:proofErr w:type="spellStart"/>
      <w:r w:rsidRPr="00B34658">
        <w:rPr>
          <w:rFonts w:ascii="Garamond" w:hAnsi="Garamond"/>
          <w:sz w:val="24"/>
          <w:szCs w:val="24"/>
        </w:rPr>
        <w:t>VENDIM</w:t>
      </w:r>
      <w:proofErr w:type="spellEnd"/>
    </w:p>
    <w:p w:rsidR="002E4965" w:rsidRPr="00B34658" w:rsidRDefault="002E4965" w:rsidP="002E4965">
      <w:pPr>
        <w:pStyle w:val="NumriData"/>
        <w:rPr>
          <w:rFonts w:ascii="Garamond" w:hAnsi="Garamond"/>
          <w:sz w:val="24"/>
          <w:szCs w:val="24"/>
        </w:rPr>
      </w:pPr>
      <w:proofErr w:type="spellStart"/>
      <w:r w:rsidRPr="00B34658">
        <w:rPr>
          <w:rFonts w:ascii="Garamond" w:hAnsi="Garamond"/>
          <w:sz w:val="24"/>
          <w:szCs w:val="24"/>
        </w:rPr>
        <w:t>Nr</w:t>
      </w:r>
      <w:proofErr w:type="spellEnd"/>
      <w:r w:rsidRPr="00B34658">
        <w:rPr>
          <w:rFonts w:ascii="Garamond" w:hAnsi="Garamond"/>
          <w:sz w:val="24"/>
          <w:szCs w:val="24"/>
        </w:rPr>
        <w:t>.</w:t>
      </w:r>
      <w:r w:rsidR="00B34658" w:rsidRPr="00B34658">
        <w:rPr>
          <w:rFonts w:ascii="Garamond" w:hAnsi="Garamond"/>
          <w:sz w:val="24"/>
          <w:szCs w:val="24"/>
        </w:rPr>
        <w:t xml:space="preserve"> </w:t>
      </w:r>
      <w:r w:rsidRPr="00B34658">
        <w:rPr>
          <w:rFonts w:ascii="Garamond" w:hAnsi="Garamond"/>
          <w:sz w:val="24"/>
          <w:szCs w:val="24"/>
        </w:rPr>
        <w:t xml:space="preserve">432, </w:t>
      </w:r>
      <w:proofErr w:type="spellStart"/>
      <w:r w:rsidRPr="00B34658">
        <w:rPr>
          <w:rFonts w:ascii="Garamond" w:hAnsi="Garamond"/>
          <w:sz w:val="24"/>
          <w:szCs w:val="24"/>
        </w:rPr>
        <w:t>datë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13.7.2007</w:t>
      </w:r>
    </w:p>
    <w:p w:rsidR="002E4965" w:rsidRPr="00B34658" w:rsidRDefault="002E4965" w:rsidP="002E4965">
      <w:pPr>
        <w:pStyle w:val="Paragrafi"/>
        <w:rPr>
          <w:rFonts w:ascii="Garamond" w:hAnsi="Garamond"/>
          <w:sz w:val="24"/>
          <w:szCs w:val="24"/>
        </w:rPr>
      </w:pPr>
    </w:p>
    <w:p w:rsidR="002E4965" w:rsidRPr="00B34658" w:rsidRDefault="002E4965" w:rsidP="002E4965">
      <w:pPr>
        <w:pStyle w:val="Titulli"/>
        <w:rPr>
          <w:rFonts w:ascii="Garamond" w:hAnsi="Garamond"/>
          <w:sz w:val="24"/>
          <w:szCs w:val="24"/>
        </w:rPr>
      </w:pPr>
      <w:proofErr w:type="spellStart"/>
      <w:r w:rsidRPr="00B34658">
        <w:rPr>
          <w:rFonts w:ascii="Garamond" w:hAnsi="Garamond"/>
          <w:sz w:val="24"/>
          <w:szCs w:val="24"/>
        </w:rPr>
        <w:t>PËR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KLASIFIKIMIN</w:t>
      </w:r>
      <w:proofErr w:type="spellEnd"/>
      <w:r w:rsidRPr="00B34658">
        <w:rPr>
          <w:rFonts w:ascii="Garamond" w:hAnsi="Garamond"/>
          <w:sz w:val="24"/>
          <w:szCs w:val="24"/>
        </w:rPr>
        <w:t xml:space="preserve"> E </w:t>
      </w:r>
      <w:proofErr w:type="spellStart"/>
      <w:r w:rsidRPr="00B34658">
        <w:rPr>
          <w:rFonts w:ascii="Garamond" w:hAnsi="Garamond"/>
          <w:sz w:val="24"/>
          <w:szCs w:val="24"/>
        </w:rPr>
        <w:t>FUNKSIONEVE</w:t>
      </w:r>
      <w:proofErr w:type="spellEnd"/>
      <w:r w:rsidRPr="00B34658">
        <w:rPr>
          <w:rFonts w:ascii="Garamond" w:hAnsi="Garamond"/>
          <w:sz w:val="24"/>
          <w:szCs w:val="24"/>
        </w:rPr>
        <w:t xml:space="preserve">, </w:t>
      </w:r>
      <w:proofErr w:type="spellStart"/>
      <w:r w:rsidRPr="00B34658">
        <w:rPr>
          <w:rFonts w:ascii="Garamond" w:hAnsi="Garamond"/>
          <w:sz w:val="24"/>
          <w:szCs w:val="24"/>
        </w:rPr>
        <w:t>TRAJTIMIN</w:t>
      </w:r>
      <w:proofErr w:type="spellEnd"/>
      <w:r w:rsidRPr="00B34658">
        <w:rPr>
          <w:rFonts w:ascii="Garamond" w:hAnsi="Garamond"/>
          <w:sz w:val="24"/>
          <w:szCs w:val="24"/>
        </w:rPr>
        <w:t xml:space="preserve"> ME </w:t>
      </w:r>
      <w:proofErr w:type="spellStart"/>
      <w:r w:rsidRPr="00B34658">
        <w:rPr>
          <w:rFonts w:ascii="Garamond" w:hAnsi="Garamond"/>
          <w:sz w:val="24"/>
          <w:szCs w:val="24"/>
        </w:rPr>
        <w:t>PAGË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DHE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SHTESA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MBI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PAGË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PËR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PUNONJËSIT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NË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SHËRBIMIN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INFORMATIV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TË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SHTETIT</w:t>
      </w:r>
      <w:proofErr w:type="spellEnd"/>
    </w:p>
    <w:p w:rsidR="002E4965" w:rsidRDefault="00B34658" w:rsidP="00B34658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B34658">
        <w:rPr>
          <w:rFonts w:ascii="Garamond" w:hAnsi="Garamond"/>
          <w:i/>
          <w:sz w:val="24"/>
          <w:szCs w:val="24"/>
        </w:rPr>
        <w:t>(</w:t>
      </w:r>
      <w:proofErr w:type="spellStart"/>
      <w:r w:rsidRPr="00B34658">
        <w:rPr>
          <w:rFonts w:ascii="Garamond" w:hAnsi="Garamond"/>
          <w:i/>
          <w:sz w:val="24"/>
          <w:szCs w:val="24"/>
        </w:rPr>
        <w:t>Ndryshuar</w:t>
      </w:r>
      <w:proofErr w:type="spellEnd"/>
      <w:r w:rsidRPr="00B34658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B34658">
        <w:rPr>
          <w:rFonts w:ascii="Garamond" w:hAnsi="Garamond"/>
          <w:i/>
          <w:sz w:val="24"/>
          <w:szCs w:val="24"/>
        </w:rPr>
        <w:t>VKM</w:t>
      </w:r>
      <w:proofErr w:type="spellEnd"/>
      <w:r w:rsidRPr="00B3465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i/>
          <w:sz w:val="24"/>
          <w:szCs w:val="24"/>
        </w:rPr>
        <w:t>nr</w:t>
      </w:r>
      <w:proofErr w:type="spellEnd"/>
      <w:r w:rsidRPr="00B34658">
        <w:rPr>
          <w:rFonts w:ascii="Garamond" w:hAnsi="Garamond"/>
          <w:i/>
          <w:sz w:val="24"/>
          <w:szCs w:val="24"/>
        </w:rPr>
        <w:t xml:space="preserve">. 605, </w:t>
      </w:r>
      <w:proofErr w:type="spellStart"/>
      <w:r w:rsidRPr="00B34658">
        <w:rPr>
          <w:rFonts w:ascii="Garamond" w:hAnsi="Garamond"/>
          <w:i/>
          <w:sz w:val="24"/>
          <w:szCs w:val="24"/>
        </w:rPr>
        <w:t>datë</w:t>
      </w:r>
      <w:proofErr w:type="spellEnd"/>
      <w:r w:rsidRPr="00B34658">
        <w:rPr>
          <w:rFonts w:ascii="Garamond" w:hAnsi="Garamond"/>
          <w:i/>
          <w:sz w:val="24"/>
          <w:szCs w:val="24"/>
        </w:rPr>
        <w:t xml:space="preserve"> 27.4.2009</w:t>
      </w:r>
      <w:r w:rsidR="003F05F1">
        <w:rPr>
          <w:rFonts w:ascii="Garamond" w:hAnsi="Garamond"/>
          <w:i/>
          <w:sz w:val="24"/>
          <w:szCs w:val="24"/>
        </w:rPr>
        <w:t xml:space="preserve">; </w:t>
      </w:r>
      <w:proofErr w:type="spellStart"/>
      <w:r w:rsidR="003F05F1">
        <w:rPr>
          <w:rFonts w:ascii="Garamond" w:hAnsi="Garamond"/>
          <w:i/>
          <w:sz w:val="24"/>
          <w:szCs w:val="24"/>
        </w:rPr>
        <w:t>nr</w:t>
      </w:r>
      <w:proofErr w:type="spellEnd"/>
      <w:r w:rsidR="003F05F1">
        <w:rPr>
          <w:rFonts w:ascii="Garamond" w:hAnsi="Garamond"/>
          <w:i/>
          <w:sz w:val="24"/>
          <w:szCs w:val="24"/>
        </w:rPr>
        <w:t xml:space="preserve">. 627, </w:t>
      </w:r>
      <w:proofErr w:type="spellStart"/>
      <w:r w:rsidR="003F05F1">
        <w:rPr>
          <w:rFonts w:ascii="Garamond" w:hAnsi="Garamond"/>
          <w:i/>
          <w:sz w:val="24"/>
          <w:szCs w:val="24"/>
        </w:rPr>
        <w:t>datë</w:t>
      </w:r>
      <w:proofErr w:type="spellEnd"/>
      <w:r w:rsidR="003F05F1">
        <w:rPr>
          <w:rFonts w:ascii="Garamond" w:hAnsi="Garamond"/>
          <w:i/>
          <w:sz w:val="24"/>
          <w:szCs w:val="24"/>
        </w:rPr>
        <w:t xml:space="preserve"> 8.7.2010</w:t>
      </w:r>
      <w:r w:rsidR="00F94497">
        <w:rPr>
          <w:rFonts w:ascii="Garamond" w:hAnsi="Garamond"/>
          <w:i/>
          <w:sz w:val="24"/>
          <w:szCs w:val="24"/>
        </w:rPr>
        <w:t xml:space="preserve">; </w:t>
      </w:r>
      <w:proofErr w:type="spellStart"/>
      <w:r w:rsidR="00F94497">
        <w:rPr>
          <w:rFonts w:ascii="Garamond" w:hAnsi="Garamond"/>
          <w:i/>
          <w:sz w:val="24"/>
          <w:szCs w:val="24"/>
        </w:rPr>
        <w:t>nr</w:t>
      </w:r>
      <w:proofErr w:type="spellEnd"/>
      <w:r w:rsidR="00F94497">
        <w:rPr>
          <w:rFonts w:ascii="Garamond" w:hAnsi="Garamond"/>
          <w:i/>
          <w:sz w:val="24"/>
          <w:szCs w:val="24"/>
        </w:rPr>
        <w:t xml:space="preserve">. 561, </w:t>
      </w:r>
      <w:proofErr w:type="spellStart"/>
      <w:r w:rsidR="00F94497">
        <w:rPr>
          <w:rFonts w:ascii="Garamond" w:hAnsi="Garamond"/>
          <w:i/>
          <w:sz w:val="24"/>
          <w:szCs w:val="24"/>
        </w:rPr>
        <w:t>datë</w:t>
      </w:r>
      <w:proofErr w:type="spellEnd"/>
      <w:r w:rsidR="00F94497">
        <w:rPr>
          <w:rFonts w:ascii="Garamond" w:hAnsi="Garamond"/>
          <w:i/>
          <w:sz w:val="24"/>
          <w:szCs w:val="24"/>
        </w:rPr>
        <w:t xml:space="preserve"> 11.8.2011</w:t>
      </w:r>
      <w:r w:rsidR="007C7771">
        <w:rPr>
          <w:rFonts w:ascii="Garamond" w:hAnsi="Garamond"/>
          <w:i/>
          <w:sz w:val="24"/>
          <w:szCs w:val="24"/>
        </w:rPr>
        <w:t xml:space="preserve">; </w:t>
      </w:r>
      <w:proofErr w:type="spellStart"/>
      <w:r w:rsidR="007C7771">
        <w:rPr>
          <w:rFonts w:ascii="Garamond" w:hAnsi="Garamond"/>
          <w:i/>
          <w:sz w:val="24"/>
          <w:szCs w:val="24"/>
        </w:rPr>
        <w:t>nr</w:t>
      </w:r>
      <w:proofErr w:type="spellEnd"/>
      <w:r w:rsidR="007C7771">
        <w:rPr>
          <w:rFonts w:ascii="Garamond" w:hAnsi="Garamond"/>
          <w:i/>
          <w:sz w:val="24"/>
          <w:szCs w:val="24"/>
        </w:rPr>
        <w:t xml:space="preserve">. 499, </w:t>
      </w:r>
      <w:proofErr w:type="spellStart"/>
      <w:r w:rsidR="007C7771">
        <w:rPr>
          <w:rFonts w:ascii="Garamond" w:hAnsi="Garamond"/>
          <w:i/>
          <w:sz w:val="24"/>
          <w:szCs w:val="24"/>
        </w:rPr>
        <w:t>datë</w:t>
      </w:r>
      <w:proofErr w:type="spellEnd"/>
      <w:r w:rsidR="007C7771">
        <w:rPr>
          <w:rFonts w:ascii="Garamond" w:hAnsi="Garamond"/>
          <w:i/>
          <w:sz w:val="24"/>
          <w:szCs w:val="24"/>
        </w:rPr>
        <w:t xml:space="preserve"> 1.8.2012</w:t>
      </w:r>
      <w:r w:rsidR="00FE1302">
        <w:rPr>
          <w:rFonts w:ascii="Garamond" w:hAnsi="Garamond"/>
          <w:i/>
          <w:sz w:val="24"/>
          <w:szCs w:val="24"/>
        </w:rPr>
        <w:t xml:space="preserve">; </w:t>
      </w:r>
      <w:proofErr w:type="spellStart"/>
      <w:r w:rsidR="00FE1302">
        <w:rPr>
          <w:rFonts w:ascii="Garamond" w:hAnsi="Garamond"/>
          <w:i/>
          <w:sz w:val="24"/>
          <w:szCs w:val="24"/>
        </w:rPr>
        <w:t>nr</w:t>
      </w:r>
      <w:proofErr w:type="spellEnd"/>
      <w:r w:rsidR="00FE1302">
        <w:rPr>
          <w:rFonts w:ascii="Garamond" w:hAnsi="Garamond"/>
          <w:i/>
          <w:sz w:val="24"/>
          <w:szCs w:val="24"/>
        </w:rPr>
        <w:t xml:space="preserve">. 585, </w:t>
      </w:r>
      <w:proofErr w:type="spellStart"/>
      <w:r w:rsidR="00FE1302">
        <w:rPr>
          <w:rFonts w:ascii="Garamond" w:hAnsi="Garamond"/>
          <w:i/>
          <w:sz w:val="24"/>
          <w:szCs w:val="24"/>
        </w:rPr>
        <w:t>datë</w:t>
      </w:r>
      <w:proofErr w:type="spellEnd"/>
      <w:r w:rsidR="00FE1302">
        <w:rPr>
          <w:rFonts w:ascii="Garamond" w:hAnsi="Garamond"/>
          <w:i/>
          <w:sz w:val="24"/>
          <w:szCs w:val="24"/>
        </w:rPr>
        <w:t xml:space="preserve"> 17.7.2013</w:t>
      </w:r>
      <w:r w:rsidR="00EB3C8C">
        <w:rPr>
          <w:rFonts w:ascii="Garamond" w:hAnsi="Garamond"/>
          <w:i/>
          <w:sz w:val="24"/>
          <w:szCs w:val="24"/>
        </w:rPr>
        <w:t xml:space="preserve">; </w:t>
      </w:r>
      <w:proofErr w:type="spellStart"/>
      <w:r w:rsidR="00EB3C8C">
        <w:rPr>
          <w:rFonts w:ascii="Garamond" w:hAnsi="Garamond"/>
          <w:i/>
          <w:sz w:val="24"/>
          <w:szCs w:val="24"/>
        </w:rPr>
        <w:t>nr</w:t>
      </w:r>
      <w:proofErr w:type="spellEnd"/>
      <w:r w:rsidR="00EB3C8C">
        <w:rPr>
          <w:rFonts w:ascii="Garamond" w:hAnsi="Garamond"/>
          <w:i/>
          <w:sz w:val="24"/>
          <w:szCs w:val="24"/>
        </w:rPr>
        <w:t xml:space="preserve">. 225, </w:t>
      </w:r>
      <w:proofErr w:type="spellStart"/>
      <w:r w:rsidR="00EB3C8C">
        <w:rPr>
          <w:rFonts w:ascii="Garamond" w:hAnsi="Garamond"/>
          <w:i/>
          <w:sz w:val="24"/>
          <w:szCs w:val="24"/>
        </w:rPr>
        <w:t>datë</w:t>
      </w:r>
      <w:proofErr w:type="spellEnd"/>
      <w:r w:rsidR="00EB3C8C">
        <w:rPr>
          <w:rFonts w:ascii="Garamond" w:hAnsi="Garamond"/>
          <w:i/>
          <w:sz w:val="24"/>
          <w:szCs w:val="24"/>
        </w:rPr>
        <w:t xml:space="preserve"> 21.3.2017)</w:t>
      </w:r>
    </w:p>
    <w:p w:rsidR="00F94497" w:rsidRPr="00B34658" w:rsidRDefault="00F94497" w:rsidP="00B34658">
      <w:pPr>
        <w:pStyle w:val="Paragrafi"/>
        <w:jc w:val="center"/>
        <w:rPr>
          <w:rFonts w:ascii="Garamond" w:hAnsi="Garamond"/>
          <w:i/>
          <w:sz w:val="24"/>
          <w:szCs w:val="24"/>
        </w:rPr>
      </w:pPr>
    </w:p>
    <w:p w:rsidR="00B34658" w:rsidRPr="00B34658" w:rsidRDefault="00B34658" w:rsidP="00B34658">
      <w:pPr>
        <w:pStyle w:val="Paragrafi"/>
        <w:jc w:val="right"/>
        <w:rPr>
          <w:rFonts w:ascii="Garamond" w:hAnsi="Garamond"/>
          <w:i/>
          <w:sz w:val="24"/>
          <w:szCs w:val="24"/>
        </w:rPr>
      </w:pPr>
      <w:r w:rsidRPr="00B34658">
        <w:rPr>
          <w:rFonts w:ascii="Garamond" w:hAnsi="Garamond"/>
          <w:i/>
          <w:sz w:val="24"/>
          <w:szCs w:val="24"/>
        </w:rPr>
        <w:t>(</w:t>
      </w:r>
      <w:proofErr w:type="spellStart"/>
      <w:r>
        <w:rPr>
          <w:rFonts w:ascii="Garamond" w:hAnsi="Garamond"/>
          <w:i/>
          <w:sz w:val="24"/>
          <w:szCs w:val="24"/>
        </w:rPr>
        <w:t>i</w:t>
      </w:r>
      <w:proofErr w:type="spellEnd"/>
      <w:r w:rsidRPr="00B3465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i/>
          <w:sz w:val="24"/>
          <w:szCs w:val="24"/>
        </w:rPr>
        <w:t>përditësuar</w:t>
      </w:r>
      <w:proofErr w:type="spellEnd"/>
      <w:r w:rsidRPr="00B34658">
        <w:rPr>
          <w:rFonts w:ascii="Garamond" w:hAnsi="Garamond"/>
          <w:i/>
          <w:sz w:val="24"/>
          <w:szCs w:val="24"/>
        </w:rPr>
        <w:t>)</w:t>
      </w:r>
    </w:p>
    <w:p w:rsidR="00B34658" w:rsidRPr="00B34658" w:rsidRDefault="00B34658" w:rsidP="002E4965">
      <w:pPr>
        <w:pStyle w:val="Paragrafi"/>
        <w:rPr>
          <w:rFonts w:ascii="Garamond" w:hAnsi="Garamond"/>
          <w:sz w:val="24"/>
          <w:szCs w:val="24"/>
        </w:rPr>
      </w:pPr>
    </w:p>
    <w:p w:rsidR="002E4965" w:rsidRPr="00B34658" w:rsidRDefault="002E4965" w:rsidP="002E4965">
      <w:pPr>
        <w:pStyle w:val="BazLigjPropozues"/>
        <w:rPr>
          <w:rFonts w:ascii="Garamond" w:hAnsi="Garamond"/>
          <w:sz w:val="24"/>
          <w:szCs w:val="24"/>
        </w:rPr>
      </w:pPr>
      <w:proofErr w:type="spellStart"/>
      <w:r w:rsidRPr="00B34658">
        <w:rPr>
          <w:rFonts w:ascii="Garamond" w:hAnsi="Garamond"/>
          <w:sz w:val="24"/>
          <w:szCs w:val="24"/>
        </w:rPr>
        <w:t>Në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mbështetje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të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nenit</w:t>
      </w:r>
      <w:proofErr w:type="spellEnd"/>
      <w:r w:rsidRPr="00B34658">
        <w:rPr>
          <w:rFonts w:ascii="Garamond" w:hAnsi="Garamond"/>
          <w:sz w:val="24"/>
          <w:szCs w:val="24"/>
        </w:rPr>
        <w:t xml:space="preserve"> 100 </w:t>
      </w:r>
      <w:proofErr w:type="spellStart"/>
      <w:r w:rsidRPr="00B34658">
        <w:rPr>
          <w:rFonts w:ascii="Garamond" w:hAnsi="Garamond"/>
          <w:sz w:val="24"/>
          <w:szCs w:val="24"/>
        </w:rPr>
        <w:t>të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Kushtetutës</w:t>
      </w:r>
      <w:proofErr w:type="spellEnd"/>
      <w:r w:rsidRPr="00B34658">
        <w:rPr>
          <w:rFonts w:ascii="Garamond" w:hAnsi="Garamond"/>
          <w:sz w:val="24"/>
          <w:szCs w:val="24"/>
        </w:rPr>
        <w:t xml:space="preserve">, </w:t>
      </w:r>
      <w:proofErr w:type="spellStart"/>
      <w:r w:rsidRPr="00B34658">
        <w:rPr>
          <w:rFonts w:ascii="Garamond" w:hAnsi="Garamond"/>
          <w:sz w:val="24"/>
          <w:szCs w:val="24"/>
        </w:rPr>
        <w:t>të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neneve</w:t>
      </w:r>
      <w:proofErr w:type="spellEnd"/>
      <w:r w:rsidRPr="00B34658">
        <w:rPr>
          <w:rFonts w:ascii="Garamond" w:hAnsi="Garamond"/>
          <w:sz w:val="24"/>
          <w:szCs w:val="24"/>
        </w:rPr>
        <w:t xml:space="preserve"> 8 e 22 </w:t>
      </w:r>
      <w:proofErr w:type="spellStart"/>
      <w:r w:rsidRPr="00B34658">
        <w:rPr>
          <w:rFonts w:ascii="Garamond" w:hAnsi="Garamond"/>
          <w:sz w:val="24"/>
          <w:szCs w:val="24"/>
        </w:rPr>
        <w:t>të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ligjit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nr</w:t>
      </w:r>
      <w:proofErr w:type="spellEnd"/>
      <w:r w:rsidRPr="00B34658">
        <w:rPr>
          <w:rFonts w:ascii="Garamond" w:hAnsi="Garamond"/>
          <w:sz w:val="24"/>
          <w:szCs w:val="24"/>
        </w:rPr>
        <w:t xml:space="preserve">. 9357, </w:t>
      </w:r>
      <w:proofErr w:type="spellStart"/>
      <w:r w:rsidRPr="00B34658">
        <w:rPr>
          <w:rFonts w:ascii="Garamond" w:hAnsi="Garamond"/>
          <w:sz w:val="24"/>
          <w:szCs w:val="24"/>
        </w:rPr>
        <w:t>datë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17.3.2005 “</w:t>
      </w:r>
      <w:proofErr w:type="spellStart"/>
      <w:r w:rsidRPr="00B34658">
        <w:rPr>
          <w:rFonts w:ascii="Garamond" w:hAnsi="Garamond"/>
          <w:sz w:val="24"/>
          <w:szCs w:val="24"/>
        </w:rPr>
        <w:t>Për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statusin</w:t>
      </w:r>
      <w:proofErr w:type="spellEnd"/>
      <w:r w:rsidRPr="00B34658">
        <w:rPr>
          <w:rFonts w:ascii="Garamond" w:hAnsi="Garamond"/>
          <w:sz w:val="24"/>
          <w:szCs w:val="24"/>
        </w:rPr>
        <w:t xml:space="preserve"> e </w:t>
      </w:r>
      <w:proofErr w:type="spellStart"/>
      <w:r w:rsidRPr="00B34658">
        <w:rPr>
          <w:rFonts w:ascii="Garamond" w:hAnsi="Garamond"/>
          <w:sz w:val="24"/>
          <w:szCs w:val="24"/>
        </w:rPr>
        <w:t>punonjësit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të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Shërbimit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Informativ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të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Shtetit</w:t>
      </w:r>
      <w:proofErr w:type="spellEnd"/>
      <w:r w:rsidRPr="00B34658">
        <w:rPr>
          <w:rFonts w:ascii="Garamond" w:hAnsi="Garamond"/>
          <w:sz w:val="24"/>
          <w:szCs w:val="24"/>
        </w:rPr>
        <w:t xml:space="preserve">”, </w:t>
      </w:r>
      <w:proofErr w:type="spellStart"/>
      <w:r w:rsidRPr="00B34658">
        <w:rPr>
          <w:rFonts w:ascii="Garamond" w:hAnsi="Garamond"/>
          <w:sz w:val="24"/>
          <w:szCs w:val="24"/>
        </w:rPr>
        <w:t>të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nenit</w:t>
      </w:r>
      <w:proofErr w:type="spellEnd"/>
      <w:r w:rsidRPr="00B34658">
        <w:rPr>
          <w:rFonts w:ascii="Garamond" w:hAnsi="Garamond"/>
          <w:sz w:val="24"/>
          <w:szCs w:val="24"/>
        </w:rPr>
        <w:t xml:space="preserve"> 5/1 </w:t>
      </w:r>
      <w:proofErr w:type="spellStart"/>
      <w:r w:rsidRPr="00B34658">
        <w:rPr>
          <w:rFonts w:ascii="Garamond" w:hAnsi="Garamond"/>
          <w:sz w:val="24"/>
          <w:szCs w:val="24"/>
        </w:rPr>
        <w:t>të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ligjit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nr.8487</w:t>
      </w:r>
      <w:proofErr w:type="spellEnd"/>
      <w:r w:rsidRPr="00B34658">
        <w:rPr>
          <w:rFonts w:ascii="Garamond" w:hAnsi="Garamond"/>
          <w:sz w:val="24"/>
          <w:szCs w:val="24"/>
        </w:rPr>
        <w:t xml:space="preserve">, </w:t>
      </w:r>
      <w:proofErr w:type="spellStart"/>
      <w:r w:rsidRPr="00B34658">
        <w:rPr>
          <w:rFonts w:ascii="Garamond" w:hAnsi="Garamond"/>
          <w:sz w:val="24"/>
          <w:szCs w:val="24"/>
        </w:rPr>
        <w:t>datë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13.5.1999 “</w:t>
      </w:r>
      <w:proofErr w:type="spellStart"/>
      <w:r w:rsidRPr="00B34658">
        <w:rPr>
          <w:rFonts w:ascii="Garamond" w:hAnsi="Garamond"/>
          <w:sz w:val="24"/>
          <w:szCs w:val="24"/>
        </w:rPr>
        <w:t>Për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kompetencat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për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caktimin</w:t>
      </w:r>
      <w:proofErr w:type="spellEnd"/>
      <w:r w:rsidRPr="00B34658">
        <w:rPr>
          <w:rFonts w:ascii="Garamond" w:hAnsi="Garamond"/>
          <w:sz w:val="24"/>
          <w:szCs w:val="24"/>
        </w:rPr>
        <w:t xml:space="preserve"> e </w:t>
      </w:r>
      <w:proofErr w:type="spellStart"/>
      <w:r w:rsidRPr="00B34658">
        <w:rPr>
          <w:rFonts w:ascii="Garamond" w:hAnsi="Garamond"/>
          <w:sz w:val="24"/>
          <w:szCs w:val="24"/>
        </w:rPr>
        <w:t>pagave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të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punës</w:t>
      </w:r>
      <w:proofErr w:type="spellEnd"/>
      <w:r w:rsidRPr="00B34658">
        <w:rPr>
          <w:rFonts w:ascii="Garamond" w:hAnsi="Garamond"/>
          <w:sz w:val="24"/>
          <w:szCs w:val="24"/>
        </w:rPr>
        <w:t xml:space="preserve">”, </w:t>
      </w:r>
      <w:proofErr w:type="spellStart"/>
      <w:r w:rsidRPr="00B34658">
        <w:rPr>
          <w:rFonts w:ascii="Garamond" w:hAnsi="Garamond"/>
          <w:sz w:val="24"/>
          <w:szCs w:val="24"/>
        </w:rPr>
        <w:t>të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ndryshuar</w:t>
      </w:r>
      <w:proofErr w:type="spellEnd"/>
      <w:r w:rsidRPr="00B34658">
        <w:rPr>
          <w:rFonts w:ascii="Garamond" w:hAnsi="Garamond"/>
          <w:sz w:val="24"/>
          <w:szCs w:val="24"/>
        </w:rPr>
        <w:t xml:space="preserve">, </w:t>
      </w:r>
      <w:proofErr w:type="spellStart"/>
      <w:r w:rsidRPr="00B34658">
        <w:rPr>
          <w:rFonts w:ascii="Garamond" w:hAnsi="Garamond"/>
          <w:sz w:val="24"/>
          <w:szCs w:val="24"/>
        </w:rPr>
        <w:t>dhe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të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ligjit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nr</w:t>
      </w:r>
      <w:proofErr w:type="spellEnd"/>
      <w:r w:rsidRPr="00B34658">
        <w:rPr>
          <w:rFonts w:ascii="Garamond" w:hAnsi="Garamond"/>
          <w:sz w:val="24"/>
          <w:szCs w:val="24"/>
        </w:rPr>
        <w:t>.</w:t>
      </w:r>
      <w:r w:rsidR="00B34658" w:rsidRPr="00B34658">
        <w:rPr>
          <w:rFonts w:ascii="Garamond" w:hAnsi="Garamond"/>
          <w:sz w:val="24"/>
          <w:szCs w:val="24"/>
        </w:rPr>
        <w:t xml:space="preserve"> </w:t>
      </w:r>
      <w:r w:rsidRPr="00B34658">
        <w:rPr>
          <w:rFonts w:ascii="Garamond" w:hAnsi="Garamond"/>
          <w:sz w:val="24"/>
          <w:szCs w:val="24"/>
        </w:rPr>
        <w:t xml:space="preserve">9645, </w:t>
      </w:r>
      <w:proofErr w:type="spellStart"/>
      <w:r w:rsidRPr="00B34658">
        <w:rPr>
          <w:rFonts w:ascii="Garamond" w:hAnsi="Garamond"/>
          <w:sz w:val="24"/>
          <w:szCs w:val="24"/>
        </w:rPr>
        <w:t>datë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27.11.2006 “</w:t>
      </w:r>
      <w:proofErr w:type="spellStart"/>
      <w:r w:rsidRPr="00B34658">
        <w:rPr>
          <w:rFonts w:ascii="Garamond" w:hAnsi="Garamond"/>
          <w:sz w:val="24"/>
          <w:szCs w:val="24"/>
        </w:rPr>
        <w:t>Për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Buxhetin</w:t>
      </w:r>
      <w:proofErr w:type="spellEnd"/>
      <w:r w:rsidRPr="00B34658">
        <w:rPr>
          <w:rFonts w:ascii="Garamond" w:hAnsi="Garamond"/>
          <w:sz w:val="24"/>
          <w:szCs w:val="24"/>
        </w:rPr>
        <w:t xml:space="preserve"> e </w:t>
      </w:r>
      <w:proofErr w:type="spellStart"/>
      <w:r w:rsidRPr="00B34658">
        <w:rPr>
          <w:rFonts w:ascii="Garamond" w:hAnsi="Garamond"/>
          <w:sz w:val="24"/>
          <w:szCs w:val="24"/>
        </w:rPr>
        <w:t>Shtetit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të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vitit</w:t>
      </w:r>
      <w:proofErr w:type="spellEnd"/>
      <w:r w:rsidRPr="00B34658">
        <w:rPr>
          <w:rFonts w:ascii="Garamond" w:hAnsi="Garamond"/>
          <w:sz w:val="24"/>
          <w:szCs w:val="24"/>
        </w:rPr>
        <w:t xml:space="preserve"> 2007”, me </w:t>
      </w:r>
      <w:proofErr w:type="spellStart"/>
      <w:r w:rsidRPr="00B34658">
        <w:rPr>
          <w:rFonts w:ascii="Garamond" w:hAnsi="Garamond"/>
          <w:sz w:val="24"/>
          <w:szCs w:val="24"/>
        </w:rPr>
        <w:t>propozimin</w:t>
      </w:r>
      <w:proofErr w:type="spellEnd"/>
      <w:r w:rsidRPr="00B34658">
        <w:rPr>
          <w:rFonts w:ascii="Garamond" w:hAnsi="Garamond"/>
          <w:sz w:val="24"/>
          <w:szCs w:val="24"/>
        </w:rPr>
        <w:t xml:space="preserve"> e </w:t>
      </w:r>
      <w:proofErr w:type="spellStart"/>
      <w:r w:rsidRPr="00B34658">
        <w:rPr>
          <w:rFonts w:ascii="Garamond" w:hAnsi="Garamond"/>
          <w:sz w:val="24"/>
          <w:szCs w:val="24"/>
        </w:rPr>
        <w:t>Zëvendëskryeministrit</w:t>
      </w:r>
      <w:proofErr w:type="spellEnd"/>
      <w:r w:rsidRPr="00B34658">
        <w:rPr>
          <w:rFonts w:ascii="Garamond" w:hAnsi="Garamond"/>
          <w:sz w:val="24"/>
          <w:szCs w:val="24"/>
        </w:rPr>
        <w:t xml:space="preserve">, </w:t>
      </w:r>
      <w:proofErr w:type="spellStart"/>
      <w:r w:rsidRPr="00B34658">
        <w:rPr>
          <w:rFonts w:ascii="Garamond" w:hAnsi="Garamond"/>
          <w:sz w:val="24"/>
          <w:szCs w:val="24"/>
        </w:rPr>
        <w:t>Ministrit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të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Brendshëm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dhe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Ministrit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të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Financave</w:t>
      </w:r>
      <w:proofErr w:type="spellEnd"/>
      <w:r w:rsidRPr="00B34658">
        <w:rPr>
          <w:rFonts w:ascii="Garamond" w:hAnsi="Garamond"/>
          <w:sz w:val="24"/>
          <w:szCs w:val="24"/>
        </w:rPr>
        <w:t xml:space="preserve">, </w:t>
      </w:r>
      <w:proofErr w:type="spellStart"/>
      <w:r w:rsidRPr="00B34658">
        <w:rPr>
          <w:rFonts w:ascii="Garamond" w:hAnsi="Garamond"/>
          <w:sz w:val="24"/>
          <w:szCs w:val="24"/>
        </w:rPr>
        <w:t>Këshilli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i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Ministrave</w:t>
      </w:r>
      <w:proofErr w:type="spellEnd"/>
    </w:p>
    <w:p w:rsidR="002E4965" w:rsidRPr="00B34658" w:rsidRDefault="002E4965" w:rsidP="002E4965">
      <w:pPr>
        <w:pStyle w:val="Paragrafi"/>
        <w:rPr>
          <w:rFonts w:ascii="Garamond" w:hAnsi="Garamond"/>
          <w:sz w:val="24"/>
          <w:szCs w:val="24"/>
        </w:rPr>
      </w:pPr>
    </w:p>
    <w:p w:rsidR="002E4965" w:rsidRPr="00B34658" w:rsidRDefault="002E4965" w:rsidP="002E4965">
      <w:pPr>
        <w:pStyle w:val="VENDOSI"/>
        <w:rPr>
          <w:rFonts w:ascii="Garamond" w:hAnsi="Garamond"/>
          <w:sz w:val="24"/>
          <w:szCs w:val="24"/>
        </w:rPr>
      </w:pPr>
      <w:proofErr w:type="spellStart"/>
      <w:r w:rsidRPr="00B34658">
        <w:rPr>
          <w:rFonts w:ascii="Garamond" w:hAnsi="Garamond"/>
          <w:sz w:val="24"/>
          <w:szCs w:val="24"/>
        </w:rPr>
        <w:t>VENDOSI</w:t>
      </w:r>
      <w:proofErr w:type="spellEnd"/>
      <w:r w:rsidRPr="00B34658">
        <w:rPr>
          <w:rFonts w:ascii="Garamond" w:hAnsi="Garamond"/>
          <w:sz w:val="24"/>
          <w:szCs w:val="24"/>
        </w:rPr>
        <w:t>:</w:t>
      </w:r>
    </w:p>
    <w:p w:rsidR="002E4965" w:rsidRPr="00B34658" w:rsidRDefault="002E4965" w:rsidP="002E4965">
      <w:pPr>
        <w:pStyle w:val="Paragrafi"/>
        <w:rPr>
          <w:rFonts w:ascii="Garamond" w:hAnsi="Garamond"/>
          <w:sz w:val="24"/>
          <w:szCs w:val="24"/>
        </w:rPr>
      </w:pPr>
    </w:p>
    <w:p w:rsidR="002E4965" w:rsidRPr="00B34658" w:rsidRDefault="002E4965" w:rsidP="002E4965">
      <w:pPr>
        <w:pStyle w:val="Paragrafi"/>
        <w:rPr>
          <w:rFonts w:ascii="Garamond" w:hAnsi="Garamond"/>
          <w:sz w:val="24"/>
          <w:szCs w:val="24"/>
        </w:rPr>
      </w:pPr>
      <w:r w:rsidRPr="00B34658">
        <w:rPr>
          <w:rFonts w:ascii="Garamond" w:hAnsi="Garamond"/>
          <w:sz w:val="24"/>
          <w:szCs w:val="24"/>
        </w:rPr>
        <w:t xml:space="preserve">1. </w:t>
      </w:r>
      <w:proofErr w:type="spellStart"/>
      <w:r w:rsidRPr="00B34658">
        <w:rPr>
          <w:rFonts w:ascii="Garamond" w:hAnsi="Garamond"/>
          <w:sz w:val="24"/>
          <w:szCs w:val="24"/>
        </w:rPr>
        <w:t>Punonjësit</w:t>
      </w:r>
      <w:proofErr w:type="spellEnd"/>
      <w:r w:rsidRPr="00B34658">
        <w:rPr>
          <w:rFonts w:ascii="Garamond" w:hAnsi="Garamond"/>
          <w:sz w:val="24"/>
          <w:szCs w:val="24"/>
        </w:rPr>
        <w:t xml:space="preserve"> e </w:t>
      </w:r>
      <w:proofErr w:type="spellStart"/>
      <w:r w:rsidRPr="00B34658">
        <w:rPr>
          <w:rFonts w:ascii="Garamond" w:hAnsi="Garamond"/>
          <w:sz w:val="24"/>
          <w:szCs w:val="24"/>
        </w:rPr>
        <w:t>Shërbimit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Informativ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të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Shtetit</w:t>
      </w:r>
      <w:proofErr w:type="spellEnd"/>
      <w:r w:rsidRPr="00B34658">
        <w:rPr>
          <w:rFonts w:ascii="Garamond" w:hAnsi="Garamond"/>
          <w:sz w:val="24"/>
          <w:szCs w:val="24"/>
        </w:rPr>
        <w:t xml:space="preserve">, </w:t>
      </w:r>
      <w:proofErr w:type="spellStart"/>
      <w:r w:rsidRPr="00B34658">
        <w:rPr>
          <w:rFonts w:ascii="Garamond" w:hAnsi="Garamond"/>
          <w:sz w:val="24"/>
          <w:szCs w:val="24"/>
        </w:rPr>
        <w:t>sipas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detyrave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që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kryejnë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në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shërbim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dhe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funksioneve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organike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që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kanë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, </w:t>
      </w:r>
      <w:proofErr w:type="spellStart"/>
      <w:r w:rsidRPr="00B34658">
        <w:rPr>
          <w:rFonts w:ascii="Garamond" w:hAnsi="Garamond"/>
          <w:sz w:val="24"/>
          <w:szCs w:val="24"/>
        </w:rPr>
        <w:t>klasifikohen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në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4 </w:t>
      </w:r>
      <w:proofErr w:type="spellStart"/>
      <w:r w:rsidRPr="00B34658">
        <w:rPr>
          <w:rFonts w:ascii="Garamond" w:hAnsi="Garamond"/>
          <w:sz w:val="24"/>
          <w:szCs w:val="24"/>
        </w:rPr>
        <w:t>nivele</w:t>
      </w:r>
      <w:proofErr w:type="spellEnd"/>
      <w:r w:rsidRPr="00B34658">
        <w:rPr>
          <w:rFonts w:ascii="Garamond" w:hAnsi="Garamond"/>
          <w:sz w:val="24"/>
          <w:szCs w:val="24"/>
        </w:rPr>
        <w:t xml:space="preserve">, </w:t>
      </w:r>
      <w:proofErr w:type="spellStart"/>
      <w:r w:rsidRPr="00B34658">
        <w:rPr>
          <w:rFonts w:ascii="Garamond" w:hAnsi="Garamond"/>
          <w:sz w:val="24"/>
          <w:szCs w:val="24"/>
        </w:rPr>
        <w:t>sipas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lidhjes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nr.1</w:t>
      </w:r>
      <w:proofErr w:type="spellEnd"/>
      <w:r w:rsidRPr="00B34658">
        <w:rPr>
          <w:rFonts w:ascii="Garamond" w:hAnsi="Garamond"/>
          <w:sz w:val="24"/>
          <w:szCs w:val="24"/>
        </w:rPr>
        <w:t xml:space="preserve">, </w:t>
      </w:r>
      <w:proofErr w:type="spellStart"/>
      <w:r w:rsidRPr="00B34658">
        <w:rPr>
          <w:rFonts w:ascii="Garamond" w:hAnsi="Garamond"/>
          <w:sz w:val="24"/>
          <w:szCs w:val="24"/>
        </w:rPr>
        <w:t>që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i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bashkëlidhet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këtij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vendimi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dhe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është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pjesë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përbërëse</w:t>
      </w:r>
      <w:proofErr w:type="spellEnd"/>
      <w:r w:rsidRPr="00B34658">
        <w:rPr>
          <w:rFonts w:ascii="Garamond" w:hAnsi="Garamond"/>
          <w:sz w:val="24"/>
          <w:szCs w:val="24"/>
        </w:rPr>
        <w:t xml:space="preserve"> e </w:t>
      </w:r>
      <w:proofErr w:type="spellStart"/>
      <w:r w:rsidRPr="00B34658">
        <w:rPr>
          <w:rFonts w:ascii="Garamond" w:hAnsi="Garamond"/>
          <w:sz w:val="24"/>
          <w:szCs w:val="24"/>
        </w:rPr>
        <w:t>tij</w:t>
      </w:r>
      <w:proofErr w:type="spellEnd"/>
      <w:r w:rsidRPr="00B34658">
        <w:rPr>
          <w:rFonts w:ascii="Garamond" w:hAnsi="Garamond"/>
          <w:sz w:val="24"/>
          <w:szCs w:val="24"/>
        </w:rPr>
        <w:t>.</w:t>
      </w:r>
    </w:p>
    <w:p w:rsidR="002E4965" w:rsidRPr="00B34658" w:rsidRDefault="002E4965" w:rsidP="002E4965">
      <w:pPr>
        <w:pStyle w:val="Paragrafi"/>
        <w:rPr>
          <w:rFonts w:ascii="Garamond" w:hAnsi="Garamond"/>
          <w:sz w:val="24"/>
          <w:szCs w:val="24"/>
        </w:rPr>
      </w:pPr>
      <w:r w:rsidRPr="00B34658">
        <w:rPr>
          <w:rFonts w:ascii="Garamond" w:hAnsi="Garamond"/>
          <w:sz w:val="24"/>
          <w:szCs w:val="24"/>
        </w:rPr>
        <w:t xml:space="preserve">2. </w:t>
      </w:r>
      <w:proofErr w:type="spellStart"/>
      <w:r w:rsidRPr="00B34658">
        <w:rPr>
          <w:rFonts w:ascii="Garamond" w:hAnsi="Garamond"/>
          <w:sz w:val="24"/>
          <w:szCs w:val="24"/>
        </w:rPr>
        <w:t>Struktura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dhe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nivelet</w:t>
      </w:r>
      <w:proofErr w:type="spellEnd"/>
      <w:r w:rsidRPr="00B34658">
        <w:rPr>
          <w:rFonts w:ascii="Garamond" w:hAnsi="Garamond"/>
          <w:sz w:val="24"/>
          <w:szCs w:val="24"/>
        </w:rPr>
        <w:t xml:space="preserve"> e </w:t>
      </w:r>
      <w:proofErr w:type="spellStart"/>
      <w:r w:rsidRPr="00B34658">
        <w:rPr>
          <w:rFonts w:ascii="Garamond" w:hAnsi="Garamond"/>
          <w:sz w:val="24"/>
          <w:szCs w:val="24"/>
        </w:rPr>
        <w:t>pagave</w:t>
      </w:r>
      <w:proofErr w:type="spellEnd"/>
      <w:r w:rsidRPr="00B34658">
        <w:rPr>
          <w:rFonts w:ascii="Garamond" w:hAnsi="Garamond"/>
          <w:sz w:val="24"/>
          <w:szCs w:val="24"/>
        </w:rPr>
        <w:t xml:space="preserve">, </w:t>
      </w:r>
      <w:proofErr w:type="spellStart"/>
      <w:r w:rsidRPr="00B34658">
        <w:rPr>
          <w:rFonts w:ascii="Garamond" w:hAnsi="Garamond"/>
          <w:sz w:val="24"/>
          <w:szCs w:val="24"/>
        </w:rPr>
        <w:t>sipas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niveleve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të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klasifikimit</w:t>
      </w:r>
      <w:proofErr w:type="spellEnd"/>
      <w:r w:rsidRPr="00B34658">
        <w:rPr>
          <w:rFonts w:ascii="Garamond" w:hAnsi="Garamond"/>
          <w:sz w:val="24"/>
          <w:szCs w:val="24"/>
        </w:rPr>
        <w:t xml:space="preserve">, </w:t>
      </w:r>
      <w:proofErr w:type="spellStart"/>
      <w:r w:rsidRPr="00B34658">
        <w:rPr>
          <w:rFonts w:ascii="Garamond" w:hAnsi="Garamond"/>
          <w:sz w:val="24"/>
          <w:szCs w:val="24"/>
        </w:rPr>
        <w:t>për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punonjësit</w:t>
      </w:r>
      <w:proofErr w:type="spellEnd"/>
      <w:r w:rsidRPr="00B34658">
        <w:rPr>
          <w:rFonts w:ascii="Garamond" w:hAnsi="Garamond"/>
          <w:sz w:val="24"/>
          <w:szCs w:val="24"/>
        </w:rPr>
        <w:t xml:space="preserve"> e </w:t>
      </w:r>
      <w:proofErr w:type="spellStart"/>
      <w:r w:rsidRPr="00B34658">
        <w:rPr>
          <w:rFonts w:ascii="Garamond" w:hAnsi="Garamond"/>
          <w:sz w:val="24"/>
          <w:szCs w:val="24"/>
        </w:rPr>
        <w:t>Shërbimit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Informativ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të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Shtetit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janë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sipas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lidhjes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nr.2</w:t>
      </w:r>
      <w:proofErr w:type="spellEnd"/>
      <w:r w:rsidRPr="00B34658">
        <w:rPr>
          <w:rFonts w:ascii="Garamond" w:hAnsi="Garamond"/>
          <w:sz w:val="24"/>
          <w:szCs w:val="24"/>
        </w:rPr>
        <w:t xml:space="preserve">, </w:t>
      </w:r>
      <w:proofErr w:type="spellStart"/>
      <w:r w:rsidRPr="00B34658">
        <w:rPr>
          <w:rFonts w:ascii="Garamond" w:hAnsi="Garamond"/>
          <w:sz w:val="24"/>
          <w:szCs w:val="24"/>
        </w:rPr>
        <w:t>që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i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bashkëlidhet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këtij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vendimi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dhe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është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pjesë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përbërëse</w:t>
      </w:r>
      <w:proofErr w:type="spellEnd"/>
      <w:r w:rsidRPr="00B34658">
        <w:rPr>
          <w:rFonts w:ascii="Garamond" w:hAnsi="Garamond"/>
          <w:sz w:val="24"/>
          <w:szCs w:val="24"/>
        </w:rPr>
        <w:t xml:space="preserve"> e </w:t>
      </w:r>
      <w:proofErr w:type="spellStart"/>
      <w:r w:rsidRPr="00B34658">
        <w:rPr>
          <w:rFonts w:ascii="Garamond" w:hAnsi="Garamond"/>
          <w:sz w:val="24"/>
          <w:szCs w:val="24"/>
        </w:rPr>
        <w:t>tij</w:t>
      </w:r>
      <w:proofErr w:type="spellEnd"/>
      <w:r w:rsidRPr="00B34658">
        <w:rPr>
          <w:rFonts w:ascii="Garamond" w:hAnsi="Garamond"/>
          <w:sz w:val="24"/>
          <w:szCs w:val="24"/>
        </w:rPr>
        <w:t>.</w:t>
      </w:r>
    </w:p>
    <w:p w:rsidR="002E4965" w:rsidRPr="00B34658" w:rsidRDefault="002E4965" w:rsidP="002E4965">
      <w:pPr>
        <w:pStyle w:val="Paragrafi"/>
        <w:rPr>
          <w:rFonts w:ascii="Garamond" w:hAnsi="Garamond"/>
          <w:sz w:val="24"/>
          <w:szCs w:val="24"/>
        </w:rPr>
      </w:pPr>
      <w:r w:rsidRPr="00B34658">
        <w:rPr>
          <w:rFonts w:ascii="Garamond" w:hAnsi="Garamond"/>
          <w:sz w:val="24"/>
          <w:szCs w:val="24"/>
        </w:rPr>
        <w:t xml:space="preserve">3. </w:t>
      </w:r>
      <w:proofErr w:type="spellStart"/>
      <w:r w:rsidRPr="00B34658">
        <w:rPr>
          <w:rFonts w:ascii="Garamond" w:hAnsi="Garamond"/>
          <w:sz w:val="24"/>
          <w:szCs w:val="24"/>
        </w:rPr>
        <w:t>Paga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bazë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mujore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për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klasë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, </w:t>
      </w:r>
      <w:proofErr w:type="spellStart"/>
      <w:r w:rsidRPr="00B34658">
        <w:rPr>
          <w:rFonts w:ascii="Garamond" w:hAnsi="Garamond"/>
          <w:sz w:val="24"/>
          <w:szCs w:val="24"/>
        </w:rPr>
        <w:t>sipas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çdo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niveli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klasifikimi</w:t>
      </w:r>
      <w:proofErr w:type="spellEnd"/>
      <w:r w:rsidRPr="00B34658">
        <w:rPr>
          <w:rFonts w:ascii="Garamond" w:hAnsi="Garamond"/>
          <w:sz w:val="24"/>
          <w:szCs w:val="24"/>
        </w:rPr>
        <w:t xml:space="preserve">, </w:t>
      </w:r>
      <w:proofErr w:type="spellStart"/>
      <w:r w:rsidRPr="00B34658">
        <w:rPr>
          <w:rFonts w:ascii="Garamond" w:hAnsi="Garamond"/>
          <w:sz w:val="24"/>
          <w:szCs w:val="24"/>
        </w:rPr>
        <w:t>është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sipas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kolonës</w:t>
      </w:r>
      <w:proofErr w:type="spellEnd"/>
      <w:r w:rsidRPr="00B34658">
        <w:rPr>
          <w:rFonts w:ascii="Garamond" w:hAnsi="Garamond"/>
          <w:sz w:val="24"/>
          <w:szCs w:val="24"/>
        </w:rPr>
        <w:t xml:space="preserve"> 4 </w:t>
      </w:r>
      <w:proofErr w:type="spellStart"/>
      <w:r w:rsidRPr="00B34658">
        <w:rPr>
          <w:rFonts w:ascii="Garamond" w:hAnsi="Garamond"/>
          <w:sz w:val="24"/>
          <w:szCs w:val="24"/>
        </w:rPr>
        <w:t>të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lidhjes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nr.2</w:t>
      </w:r>
      <w:proofErr w:type="spellEnd"/>
      <w:r w:rsidRPr="00B34658">
        <w:rPr>
          <w:rFonts w:ascii="Garamond" w:hAnsi="Garamond"/>
          <w:sz w:val="24"/>
          <w:szCs w:val="24"/>
        </w:rPr>
        <w:t xml:space="preserve">, </w:t>
      </w:r>
      <w:proofErr w:type="spellStart"/>
      <w:r w:rsidRPr="00B34658">
        <w:rPr>
          <w:rFonts w:ascii="Garamond" w:hAnsi="Garamond"/>
          <w:sz w:val="24"/>
          <w:szCs w:val="24"/>
        </w:rPr>
        <w:t>që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i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bashkëlidhet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këtij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vendimi</w:t>
      </w:r>
      <w:proofErr w:type="spellEnd"/>
      <w:r w:rsidRPr="00B34658">
        <w:rPr>
          <w:rFonts w:ascii="Garamond" w:hAnsi="Garamond"/>
          <w:sz w:val="24"/>
          <w:szCs w:val="24"/>
        </w:rPr>
        <w:t xml:space="preserve">. </w:t>
      </w:r>
    </w:p>
    <w:p w:rsidR="002E4965" w:rsidRPr="00B34658" w:rsidRDefault="002E4965" w:rsidP="002E4965">
      <w:pPr>
        <w:pStyle w:val="Paragrafi"/>
        <w:rPr>
          <w:rFonts w:ascii="Garamond" w:hAnsi="Garamond"/>
          <w:sz w:val="24"/>
          <w:szCs w:val="24"/>
        </w:rPr>
      </w:pPr>
      <w:r w:rsidRPr="00B34658">
        <w:rPr>
          <w:rFonts w:ascii="Garamond" w:hAnsi="Garamond"/>
          <w:sz w:val="24"/>
          <w:szCs w:val="24"/>
        </w:rPr>
        <w:t xml:space="preserve">4. </w:t>
      </w:r>
      <w:proofErr w:type="spellStart"/>
      <w:r w:rsidRPr="00B34658">
        <w:rPr>
          <w:rFonts w:ascii="Garamond" w:hAnsi="Garamond"/>
          <w:sz w:val="24"/>
          <w:szCs w:val="24"/>
        </w:rPr>
        <w:t>Shtesa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për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gradë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, </w:t>
      </w:r>
      <w:proofErr w:type="spellStart"/>
      <w:r w:rsidRPr="00B34658">
        <w:rPr>
          <w:rFonts w:ascii="Garamond" w:hAnsi="Garamond"/>
          <w:sz w:val="24"/>
          <w:szCs w:val="24"/>
        </w:rPr>
        <w:t>sipas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çdo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niveli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klasifikimi</w:t>
      </w:r>
      <w:proofErr w:type="spellEnd"/>
      <w:r w:rsidRPr="00B34658">
        <w:rPr>
          <w:rFonts w:ascii="Garamond" w:hAnsi="Garamond"/>
          <w:sz w:val="24"/>
          <w:szCs w:val="24"/>
        </w:rPr>
        <w:t xml:space="preserve">, </w:t>
      </w:r>
      <w:proofErr w:type="spellStart"/>
      <w:r w:rsidRPr="00B34658">
        <w:rPr>
          <w:rFonts w:ascii="Garamond" w:hAnsi="Garamond"/>
          <w:sz w:val="24"/>
          <w:szCs w:val="24"/>
        </w:rPr>
        <w:t>është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sipas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kolonës</w:t>
      </w:r>
      <w:proofErr w:type="spellEnd"/>
      <w:r w:rsidRPr="00B34658">
        <w:rPr>
          <w:rFonts w:ascii="Garamond" w:hAnsi="Garamond"/>
          <w:sz w:val="24"/>
          <w:szCs w:val="24"/>
        </w:rPr>
        <w:t xml:space="preserve"> 6 </w:t>
      </w:r>
      <w:proofErr w:type="spellStart"/>
      <w:r w:rsidRPr="00B34658">
        <w:rPr>
          <w:rFonts w:ascii="Garamond" w:hAnsi="Garamond"/>
          <w:sz w:val="24"/>
          <w:szCs w:val="24"/>
        </w:rPr>
        <w:t>të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lidhjes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nr.2</w:t>
      </w:r>
      <w:proofErr w:type="spellEnd"/>
      <w:r w:rsidRPr="00B34658">
        <w:rPr>
          <w:rFonts w:ascii="Garamond" w:hAnsi="Garamond"/>
          <w:sz w:val="24"/>
          <w:szCs w:val="24"/>
        </w:rPr>
        <w:t xml:space="preserve">, </w:t>
      </w:r>
      <w:proofErr w:type="spellStart"/>
      <w:r w:rsidRPr="00B34658">
        <w:rPr>
          <w:rFonts w:ascii="Garamond" w:hAnsi="Garamond"/>
          <w:sz w:val="24"/>
          <w:szCs w:val="24"/>
        </w:rPr>
        <w:t>që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i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bashkëlidhet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këtij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vendimi</w:t>
      </w:r>
      <w:proofErr w:type="spellEnd"/>
      <w:r w:rsidRPr="00B34658">
        <w:rPr>
          <w:rFonts w:ascii="Garamond" w:hAnsi="Garamond"/>
          <w:sz w:val="24"/>
          <w:szCs w:val="24"/>
        </w:rPr>
        <w:t xml:space="preserve">. </w:t>
      </w:r>
    </w:p>
    <w:p w:rsidR="002E4965" w:rsidRPr="00B34658" w:rsidRDefault="002E4965" w:rsidP="002E4965">
      <w:pPr>
        <w:pStyle w:val="Paragrafi"/>
        <w:rPr>
          <w:rFonts w:ascii="Garamond" w:hAnsi="Garamond"/>
          <w:sz w:val="24"/>
          <w:szCs w:val="24"/>
        </w:rPr>
      </w:pPr>
      <w:r w:rsidRPr="00B34658">
        <w:rPr>
          <w:rFonts w:ascii="Garamond" w:hAnsi="Garamond"/>
          <w:sz w:val="24"/>
          <w:szCs w:val="24"/>
        </w:rPr>
        <w:t xml:space="preserve">5. </w:t>
      </w:r>
      <w:proofErr w:type="spellStart"/>
      <w:r w:rsidRPr="00B34658">
        <w:rPr>
          <w:rFonts w:ascii="Garamond" w:hAnsi="Garamond"/>
          <w:sz w:val="24"/>
          <w:szCs w:val="24"/>
        </w:rPr>
        <w:t>Punonjësve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të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Shërbimit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Informativ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të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Shtetit</w:t>
      </w:r>
      <w:proofErr w:type="spellEnd"/>
      <w:r w:rsidRPr="00B34658">
        <w:rPr>
          <w:rFonts w:ascii="Garamond" w:hAnsi="Garamond"/>
          <w:sz w:val="24"/>
          <w:szCs w:val="24"/>
        </w:rPr>
        <w:t xml:space="preserve">, </w:t>
      </w:r>
      <w:proofErr w:type="spellStart"/>
      <w:r w:rsidRPr="00B34658">
        <w:rPr>
          <w:rFonts w:ascii="Garamond" w:hAnsi="Garamond"/>
          <w:sz w:val="24"/>
          <w:szCs w:val="24"/>
        </w:rPr>
        <w:t>sipas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çdo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niveli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klasifikimi</w:t>
      </w:r>
      <w:proofErr w:type="spellEnd"/>
      <w:r w:rsidRPr="00B34658">
        <w:rPr>
          <w:rFonts w:ascii="Garamond" w:hAnsi="Garamond"/>
          <w:sz w:val="24"/>
          <w:szCs w:val="24"/>
        </w:rPr>
        <w:t xml:space="preserve">, u </w:t>
      </w:r>
      <w:proofErr w:type="spellStart"/>
      <w:r w:rsidRPr="00B34658">
        <w:rPr>
          <w:rFonts w:ascii="Garamond" w:hAnsi="Garamond"/>
          <w:sz w:val="24"/>
          <w:szCs w:val="24"/>
        </w:rPr>
        <w:t>jepet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shtesë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për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vjetërsi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në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punë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, </w:t>
      </w:r>
      <w:proofErr w:type="spellStart"/>
      <w:r w:rsidRPr="00B34658">
        <w:rPr>
          <w:rFonts w:ascii="Garamond" w:hAnsi="Garamond"/>
          <w:sz w:val="24"/>
          <w:szCs w:val="24"/>
        </w:rPr>
        <w:t>në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masën</w:t>
      </w:r>
      <w:proofErr w:type="spellEnd"/>
      <w:r w:rsidRPr="00B34658">
        <w:rPr>
          <w:rFonts w:ascii="Garamond" w:hAnsi="Garamond"/>
          <w:sz w:val="24"/>
          <w:szCs w:val="24"/>
        </w:rPr>
        <w:t xml:space="preserve"> 1 </w:t>
      </w:r>
      <w:proofErr w:type="spellStart"/>
      <w:r w:rsidRPr="00B34658">
        <w:rPr>
          <w:rFonts w:ascii="Garamond" w:hAnsi="Garamond"/>
          <w:sz w:val="24"/>
          <w:szCs w:val="24"/>
        </w:rPr>
        <w:t>për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qind</w:t>
      </w:r>
      <w:proofErr w:type="spellEnd"/>
      <w:r w:rsidRPr="00B34658">
        <w:rPr>
          <w:rFonts w:ascii="Garamond" w:hAnsi="Garamond"/>
          <w:sz w:val="24"/>
          <w:szCs w:val="24"/>
        </w:rPr>
        <w:t xml:space="preserve">, </w:t>
      </w:r>
      <w:proofErr w:type="spellStart"/>
      <w:r w:rsidRPr="00B34658">
        <w:rPr>
          <w:rFonts w:ascii="Garamond" w:hAnsi="Garamond"/>
          <w:sz w:val="24"/>
          <w:szCs w:val="24"/>
        </w:rPr>
        <w:t>mbi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pagën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bazë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mujore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për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klasë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, </w:t>
      </w:r>
      <w:proofErr w:type="spellStart"/>
      <w:r w:rsidRPr="00B34658">
        <w:rPr>
          <w:rFonts w:ascii="Garamond" w:hAnsi="Garamond"/>
          <w:sz w:val="24"/>
          <w:szCs w:val="24"/>
        </w:rPr>
        <w:t>por</w:t>
      </w:r>
      <w:proofErr w:type="spellEnd"/>
      <w:r w:rsidRPr="00B34658">
        <w:rPr>
          <w:rFonts w:ascii="Garamond" w:hAnsi="Garamond"/>
          <w:sz w:val="24"/>
          <w:szCs w:val="24"/>
        </w:rPr>
        <w:t xml:space="preserve"> jo </w:t>
      </w:r>
      <w:proofErr w:type="spellStart"/>
      <w:r w:rsidRPr="00B34658">
        <w:rPr>
          <w:rFonts w:ascii="Garamond" w:hAnsi="Garamond"/>
          <w:sz w:val="24"/>
          <w:szCs w:val="24"/>
        </w:rPr>
        <w:t>më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shumë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se 25 </w:t>
      </w:r>
      <w:proofErr w:type="spellStart"/>
      <w:r w:rsidRPr="00B34658">
        <w:rPr>
          <w:rFonts w:ascii="Garamond" w:hAnsi="Garamond"/>
          <w:sz w:val="24"/>
          <w:szCs w:val="24"/>
        </w:rPr>
        <w:t>për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qind</w:t>
      </w:r>
      <w:proofErr w:type="spellEnd"/>
      <w:r w:rsidRPr="00B34658">
        <w:rPr>
          <w:rFonts w:ascii="Garamond" w:hAnsi="Garamond"/>
          <w:sz w:val="24"/>
          <w:szCs w:val="24"/>
        </w:rPr>
        <w:t xml:space="preserve">, </w:t>
      </w:r>
      <w:proofErr w:type="spellStart"/>
      <w:r w:rsidRPr="00B34658">
        <w:rPr>
          <w:rFonts w:ascii="Garamond" w:hAnsi="Garamond"/>
          <w:sz w:val="24"/>
          <w:szCs w:val="24"/>
        </w:rPr>
        <w:t>sipas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kolonës</w:t>
      </w:r>
      <w:proofErr w:type="spellEnd"/>
      <w:r w:rsidRPr="00B34658">
        <w:rPr>
          <w:rFonts w:ascii="Garamond" w:hAnsi="Garamond"/>
          <w:sz w:val="24"/>
          <w:szCs w:val="24"/>
        </w:rPr>
        <w:t xml:space="preserve"> 5 </w:t>
      </w:r>
      <w:proofErr w:type="spellStart"/>
      <w:r w:rsidRPr="00B34658">
        <w:rPr>
          <w:rFonts w:ascii="Garamond" w:hAnsi="Garamond"/>
          <w:sz w:val="24"/>
          <w:szCs w:val="24"/>
        </w:rPr>
        <w:t>të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lidhjes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nr.2</w:t>
      </w:r>
      <w:proofErr w:type="spellEnd"/>
      <w:r w:rsidRPr="00B34658">
        <w:rPr>
          <w:rFonts w:ascii="Garamond" w:hAnsi="Garamond"/>
          <w:sz w:val="24"/>
          <w:szCs w:val="24"/>
        </w:rPr>
        <w:t xml:space="preserve">, </w:t>
      </w:r>
      <w:proofErr w:type="spellStart"/>
      <w:r w:rsidRPr="00B34658">
        <w:rPr>
          <w:rFonts w:ascii="Garamond" w:hAnsi="Garamond"/>
          <w:sz w:val="24"/>
          <w:szCs w:val="24"/>
        </w:rPr>
        <w:t>që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i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bashkëlidhet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këtij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vendimi</w:t>
      </w:r>
      <w:proofErr w:type="spellEnd"/>
      <w:r w:rsidRPr="00B34658">
        <w:rPr>
          <w:rFonts w:ascii="Garamond" w:hAnsi="Garamond"/>
          <w:sz w:val="24"/>
          <w:szCs w:val="24"/>
        </w:rPr>
        <w:t xml:space="preserve">. </w:t>
      </w:r>
      <w:proofErr w:type="spellStart"/>
      <w:r w:rsidRPr="00B34658">
        <w:rPr>
          <w:rFonts w:ascii="Garamond" w:hAnsi="Garamond"/>
          <w:sz w:val="24"/>
          <w:szCs w:val="24"/>
        </w:rPr>
        <w:t>Për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llogaritjen</w:t>
      </w:r>
      <w:proofErr w:type="spellEnd"/>
      <w:r w:rsidRPr="00B34658">
        <w:rPr>
          <w:rFonts w:ascii="Garamond" w:hAnsi="Garamond"/>
          <w:sz w:val="24"/>
          <w:szCs w:val="24"/>
        </w:rPr>
        <w:t xml:space="preserve"> e </w:t>
      </w:r>
      <w:proofErr w:type="spellStart"/>
      <w:r w:rsidRPr="00B34658">
        <w:rPr>
          <w:rFonts w:ascii="Garamond" w:hAnsi="Garamond"/>
          <w:sz w:val="24"/>
          <w:szCs w:val="24"/>
        </w:rPr>
        <w:t>kësaj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shtese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njihet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vjetërsia</w:t>
      </w:r>
      <w:proofErr w:type="spellEnd"/>
      <w:r w:rsidRPr="00B34658">
        <w:rPr>
          <w:rFonts w:ascii="Garamond" w:hAnsi="Garamond"/>
          <w:sz w:val="24"/>
          <w:szCs w:val="24"/>
        </w:rPr>
        <w:t xml:space="preserve"> e </w:t>
      </w:r>
      <w:proofErr w:type="spellStart"/>
      <w:r w:rsidRPr="00B34658">
        <w:rPr>
          <w:rFonts w:ascii="Garamond" w:hAnsi="Garamond"/>
          <w:sz w:val="24"/>
          <w:szCs w:val="24"/>
        </w:rPr>
        <w:t>përgjithshme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në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punë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. </w:t>
      </w:r>
    </w:p>
    <w:p w:rsidR="002E4965" w:rsidRPr="00B34658" w:rsidRDefault="002E4965" w:rsidP="002E4965">
      <w:pPr>
        <w:pStyle w:val="Paragrafi"/>
        <w:rPr>
          <w:rFonts w:ascii="Garamond" w:hAnsi="Garamond"/>
          <w:sz w:val="24"/>
          <w:szCs w:val="24"/>
          <w:lang w:val="de-DE"/>
        </w:rPr>
      </w:pPr>
      <w:r w:rsidRPr="00B34658">
        <w:rPr>
          <w:rFonts w:ascii="Garamond" w:hAnsi="Garamond"/>
          <w:sz w:val="24"/>
          <w:szCs w:val="24"/>
        </w:rPr>
        <w:t xml:space="preserve">6. </w:t>
      </w:r>
      <w:proofErr w:type="spellStart"/>
      <w:r w:rsidRPr="00B34658">
        <w:rPr>
          <w:rFonts w:ascii="Garamond" w:hAnsi="Garamond"/>
          <w:sz w:val="24"/>
          <w:szCs w:val="24"/>
        </w:rPr>
        <w:t>Të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drejtën</w:t>
      </w:r>
      <w:proofErr w:type="spellEnd"/>
      <w:r w:rsidRPr="00B34658">
        <w:rPr>
          <w:rFonts w:ascii="Garamond" w:hAnsi="Garamond"/>
          <w:sz w:val="24"/>
          <w:szCs w:val="24"/>
        </w:rPr>
        <w:t xml:space="preserve"> e </w:t>
      </w:r>
      <w:proofErr w:type="spellStart"/>
      <w:r w:rsidRPr="00B34658">
        <w:rPr>
          <w:rFonts w:ascii="Garamond" w:hAnsi="Garamond"/>
          <w:sz w:val="24"/>
          <w:szCs w:val="24"/>
        </w:rPr>
        <w:t>pagës</w:t>
      </w:r>
      <w:proofErr w:type="spellEnd"/>
      <w:r w:rsidRPr="00B34658">
        <w:rPr>
          <w:rFonts w:ascii="Garamond" w:hAnsi="Garamond"/>
          <w:sz w:val="24"/>
          <w:szCs w:val="24"/>
        </w:rPr>
        <w:t xml:space="preserve"> e </w:t>
      </w:r>
      <w:proofErr w:type="spellStart"/>
      <w:r w:rsidRPr="00B34658">
        <w:rPr>
          <w:rFonts w:ascii="Garamond" w:hAnsi="Garamond"/>
          <w:sz w:val="24"/>
          <w:szCs w:val="24"/>
        </w:rPr>
        <w:t>gëzojnë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edhe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kursantët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për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periudhën</w:t>
      </w:r>
      <w:proofErr w:type="spellEnd"/>
      <w:r w:rsidRPr="00B34658">
        <w:rPr>
          <w:rFonts w:ascii="Garamond" w:hAnsi="Garamond"/>
          <w:sz w:val="24"/>
          <w:szCs w:val="24"/>
        </w:rPr>
        <w:t xml:space="preserve">, </w:t>
      </w:r>
      <w:proofErr w:type="spellStart"/>
      <w:r w:rsidRPr="00B34658">
        <w:rPr>
          <w:rFonts w:ascii="Garamond" w:hAnsi="Garamond"/>
          <w:sz w:val="24"/>
          <w:szCs w:val="24"/>
        </w:rPr>
        <w:t>që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vazhdojnë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kursin</w:t>
      </w:r>
      <w:proofErr w:type="spellEnd"/>
      <w:r w:rsidRPr="00B34658">
        <w:rPr>
          <w:rFonts w:ascii="Garamond" w:hAnsi="Garamond"/>
          <w:sz w:val="24"/>
          <w:szCs w:val="24"/>
        </w:rPr>
        <w:t xml:space="preserve"> e </w:t>
      </w:r>
      <w:proofErr w:type="spellStart"/>
      <w:r w:rsidRPr="00B34658">
        <w:rPr>
          <w:rFonts w:ascii="Garamond" w:hAnsi="Garamond"/>
          <w:sz w:val="24"/>
          <w:szCs w:val="24"/>
        </w:rPr>
        <w:t>kualifikimit</w:t>
      </w:r>
      <w:proofErr w:type="spellEnd"/>
      <w:r w:rsidRPr="00B34658">
        <w:rPr>
          <w:rFonts w:ascii="Garamond" w:hAnsi="Garamond"/>
          <w:sz w:val="24"/>
          <w:szCs w:val="24"/>
        </w:rPr>
        <w:t xml:space="preserve">, </w:t>
      </w:r>
      <w:proofErr w:type="spellStart"/>
      <w:r w:rsidRPr="00B34658">
        <w:rPr>
          <w:rFonts w:ascii="Garamond" w:hAnsi="Garamond"/>
          <w:sz w:val="24"/>
          <w:szCs w:val="24"/>
        </w:rPr>
        <w:t>pranë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Institutit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të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Shërbimit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Informativ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të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Shtetit</w:t>
      </w:r>
      <w:proofErr w:type="spellEnd"/>
      <w:r w:rsidRPr="00B34658">
        <w:rPr>
          <w:rFonts w:ascii="Garamond" w:hAnsi="Garamond"/>
          <w:sz w:val="24"/>
          <w:szCs w:val="24"/>
        </w:rPr>
        <w:t xml:space="preserve">. </w:t>
      </w:r>
      <w:r w:rsidRPr="00B34658">
        <w:rPr>
          <w:rFonts w:ascii="Garamond" w:hAnsi="Garamond"/>
          <w:sz w:val="24"/>
          <w:szCs w:val="24"/>
          <w:lang w:val="de-DE"/>
        </w:rPr>
        <w:t>Paga e kursantit është sa paga minimale e inspektorit të Shërbimit Informativ të Shtetit.</w:t>
      </w:r>
    </w:p>
    <w:p w:rsidR="008D16A4" w:rsidRPr="008D16A4" w:rsidRDefault="002E4965" w:rsidP="008D16A4">
      <w:pPr>
        <w:pStyle w:val="Paragrafi"/>
        <w:rPr>
          <w:rFonts w:ascii="Garamond" w:eastAsia="MS Mincho" w:hAnsi="Garamond" w:cs="CG Times"/>
          <w:i/>
          <w:spacing w:val="-4"/>
          <w:sz w:val="24"/>
          <w:szCs w:val="24"/>
          <w:lang w:val="sq-AL"/>
        </w:rPr>
      </w:pPr>
      <w:r w:rsidRPr="00B34658">
        <w:rPr>
          <w:rFonts w:ascii="Garamond" w:hAnsi="Garamond"/>
          <w:sz w:val="24"/>
          <w:szCs w:val="24"/>
          <w:lang w:val="de-DE"/>
        </w:rPr>
        <w:t xml:space="preserve">7. </w:t>
      </w:r>
      <w:r w:rsidR="008D16A4" w:rsidRPr="008D16A4">
        <w:rPr>
          <w:rFonts w:ascii="Garamond" w:eastAsia="MS Mincho" w:hAnsi="Garamond" w:cs="CG Times"/>
          <w:i/>
          <w:spacing w:val="-4"/>
          <w:sz w:val="24"/>
          <w:szCs w:val="24"/>
          <w:lang w:val="sq-AL"/>
        </w:rPr>
        <w:t>Punonjësve të Shërbimit Informativ të Shtetit, që marrin pagën sipas niveleve të klasifikimit të këtij vendimi, u jepet shtesë për vështirësi vendi dhe zone:</w:t>
      </w:r>
    </w:p>
    <w:p w:rsidR="008D16A4" w:rsidRPr="008D16A4" w:rsidRDefault="008D16A4" w:rsidP="008D16A4">
      <w:pPr>
        <w:widowControl w:val="0"/>
        <w:ind w:firstLine="284"/>
        <w:jc w:val="both"/>
        <w:rPr>
          <w:rFonts w:ascii="Garamond" w:eastAsia="MS Mincho" w:hAnsi="Garamond" w:cs="CG Times"/>
          <w:i/>
          <w:spacing w:val="-4"/>
          <w:lang w:val="sq-AL"/>
        </w:rPr>
      </w:pPr>
      <w:r>
        <w:rPr>
          <w:rFonts w:ascii="Garamond" w:eastAsia="MS Mincho" w:hAnsi="Garamond" w:cs="CG Times"/>
          <w:i/>
          <w:spacing w:val="-4"/>
          <w:lang w:val="sq-AL"/>
        </w:rPr>
        <w:t xml:space="preserve">       </w:t>
      </w:r>
      <w:bookmarkStart w:id="0" w:name="_GoBack"/>
      <w:bookmarkEnd w:id="0"/>
      <w:r w:rsidRPr="008D16A4">
        <w:rPr>
          <w:rFonts w:ascii="Garamond" w:eastAsia="MS Mincho" w:hAnsi="Garamond" w:cs="CG Times"/>
          <w:i/>
          <w:spacing w:val="-4"/>
          <w:lang w:val="sq-AL"/>
        </w:rPr>
        <w:t xml:space="preserve">a) Për punonjësit e klasave 1.1 deri 1.4, të nivelit I, të lidhjes nr. 1, në masën deri në 30% të pagës bazë mujore; </w:t>
      </w:r>
    </w:p>
    <w:p w:rsidR="008D16A4" w:rsidRPr="008D16A4" w:rsidRDefault="008D16A4" w:rsidP="008D16A4">
      <w:pPr>
        <w:widowControl w:val="0"/>
        <w:ind w:firstLine="284"/>
        <w:jc w:val="both"/>
        <w:rPr>
          <w:rFonts w:ascii="Garamond" w:eastAsia="MS Mincho" w:hAnsi="Garamond" w:cs="CG Times"/>
          <w:i/>
          <w:spacing w:val="-4"/>
          <w:lang w:val="sq-AL"/>
        </w:rPr>
      </w:pPr>
      <w:r>
        <w:rPr>
          <w:rFonts w:ascii="Garamond" w:eastAsia="MS Mincho" w:hAnsi="Garamond" w:cs="CG Times"/>
          <w:i/>
          <w:spacing w:val="-4"/>
          <w:lang w:val="sq-AL"/>
        </w:rPr>
        <w:t xml:space="preserve">       </w:t>
      </w:r>
      <w:r w:rsidRPr="008D16A4">
        <w:rPr>
          <w:rFonts w:ascii="Garamond" w:eastAsia="MS Mincho" w:hAnsi="Garamond" w:cs="CG Times"/>
          <w:i/>
          <w:spacing w:val="-4"/>
          <w:lang w:val="sq-AL"/>
        </w:rPr>
        <w:t xml:space="preserve">b) Për punonjësit e klasave 1.5 dhe 1.6 të nivelit I, si dhe për punonjësit e niveleve </w:t>
      </w:r>
      <w:proofErr w:type="spellStart"/>
      <w:r w:rsidRPr="008D16A4">
        <w:rPr>
          <w:rFonts w:ascii="Garamond" w:eastAsia="MS Mincho" w:hAnsi="Garamond" w:cs="CG Times"/>
          <w:i/>
          <w:spacing w:val="-4"/>
          <w:lang w:val="sq-AL"/>
        </w:rPr>
        <w:t>II</w:t>
      </w:r>
      <w:proofErr w:type="spellEnd"/>
      <w:r w:rsidRPr="008D16A4">
        <w:rPr>
          <w:rFonts w:ascii="Garamond" w:eastAsia="MS Mincho" w:hAnsi="Garamond" w:cs="CG Times"/>
          <w:i/>
          <w:spacing w:val="-4"/>
          <w:lang w:val="sq-AL"/>
        </w:rPr>
        <w:t xml:space="preserve">, </w:t>
      </w:r>
      <w:proofErr w:type="spellStart"/>
      <w:r w:rsidRPr="008D16A4">
        <w:rPr>
          <w:rFonts w:ascii="Garamond" w:eastAsia="MS Mincho" w:hAnsi="Garamond" w:cs="CG Times"/>
          <w:i/>
          <w:spacing w:val="-4"/>
          <w:lang w:val="sq-AL"/>
        </w:rPr>
        <w:t>III</w:t>
      </w:r>
      <w:proofErr w:type="spellEnd"/>
      <w:r w:rsidRPr="008D16A4">
        <w:rPr>
          <w:rFonts w:ascii="Garamond" w:eastAsia="MS Mincho" w:hAnsi="Garamond" w:cs="CG Times"/>
          <w:i/>
          <w:spacing w:val="-4"/>
          <w:lang w:val="sq-AL"/>
        </w:rPr>
        <w:t xml:space="preserve"> dhe </w:t>
      </w:r>
      <w:proofErr w:type="spellStart"/>
      <w:r w:rsidRPr="008D16A4">
        <w:rPr>
          <w:rFonts w:ascii="Garamond" w:eastAsia="MS Mincho" w:hAnsi="Garamond" w:cs="CG Times"/>
          <w:i/>
          <w:spacing w:val="-4"/>
          <w:lang w:val="sq-AL"/>
        </w:rPr>
        <w:t>IV</w:t>
      </w:r>
      <w:proofErr w:type="spellEnd"/>
      <w:r w:rsidRPr="008D16A4">
        <w:rPr>
          <w:rFonts w:ascii="Garamond" w:eastAsia="MS Mincho" w:hAnsi="Garamond" w:cs="CG Times"/>
          <w:i/>
          <w:spacing w:val="-4"/>
          <w:lang w:val="sq-AL"/>
        </w:rPr>
        <w:t xml:space="preserve">, të lidhjes nr. 1, në masën deri në 50% të pagës bazë mujore. </w:t>
      </w:r>
    </w:p>
    <w:p w:rsidR="002E4965" w:rsidRPr="008D16A4" w:rsidRDefault="008D16A4" w:rsidP="008D16A4">
      <w:pPr>
        <w:pStyle w:val="Paragrafi"/>
        <w:rPr>
          <w:rFonts w:ascii="Garamond" w:hAnsi="Garamond"/>
          <w:i/>
          <w:sz w:val="24"/>
          <w:szCs w:val="24"/>
        </w:rPr>
      </w:pPr>
      <w:r w:rsidRPr="008D16A4">
        <w:rPr>
          <w:rFonts w:ascii="Garamond" w:eastAsia="Calibri" w:hAnsi="Garamond"/>
          <w:i/>
          <w:spacing w:val="-4"/>
          <w:sz w:val="24"/>
          <w:szCs w:val="24"/>
          <w:lang w:val="sq-AL"/>
        </w:rPr>
        <w:t>Masa e shtesës për çdo vend pune brenda kufijve si më sipër, vështirësia e funksionit si dhe kriteret për përfitimin e shtesës mbi pagë përcaktohen me urdhër të drejtorit të Shërbimit Informativ të Shtetit</w:t>
      </w:r>
      <w:r w:rsidR="002E4965" w:rsidRPr="008D16A4">
        <w:rPr>
          <w:rFonts w:ascii="Garamond" w:hAnsi="Garamond"/>
          <w:i/>
          <w:sz w:val="24"/>
          <w:szCs w:val="24"/>
          <w:lang w:val="de-DE"/>
        </w:rPr>
        <w:t>.</w:t>
      </w:r>
    </w:p>
    <w:p w:rsidR="002E4965" w:rsidRPr="004626E2" w:rsidRDefault="002E4965" w:rsidP="002E4965">
      <w:pPr>
        <w:pStyle w:val="Paragrafi"/>
        <w:rPr>
          <w:rFonts w:ascii="Garamond" w:hAnsi="Garamond"/>
          <w:i/>
          <w:sz w:val="24"/>
          <w:szCs w:val="24"/>
          <w:lang w:val="de-DE"/>
        </w:rPr>
      </w:pPr>
      <w:r w:rsidRPr="00B34658">
        <w:rPr>
          <w:rFonts w:ascii="Garamond" w:hAnsi="Garamond"/>
          <w:sz w:val="24"/>
          <w:szCs w:val="24"/>
          <w:lang w:val="de-DE"/>
        </w:rPr>
        <w:t xml:space="preserve">8. </w:t>
      </w:r>
      <w:r w:rsidR="004626E2" w:rsidRPr="004626E2">
        <w:rPr>
          <w:rFonts w:ascii="Garamond" w:hAnsi="Garamond"/>
          <w:i/>
          <w:sz w:val="24"/>
          <w:szCs w:val="24"/>
          <w:lang w:val="de-DE"/>
        </w:rPr>
        <w:t>Shfuqizuar</w:t>
      </w:r>
      <w:r w:rsidRPr="004626E2">
        <w:rPr>
          <w:rFonts w:ascii="Garamond" w:hAnsi="Garamond"/>
          <w:i/>
          <w:sz w:val="24"/>
          <w:szCs w:val="24"/>
          <w:lang w:val="de-DE"/>
        </w:rPr>
        <w:t xml:space="preserve">. </w:t>
      </w:r>
    </w:p>
    <w:p w:rsidR="002E4965" w:rsidRPr="00B34658" w:rsidRDefault="002E4965" w:rsidP="002E4965">
      <w:pPr>
        <w:pStyle w:val="Paragrafi"/>
        <w:rPr>
          <w:rFonts w:ascii="Garamond" w:hAnsi="Garamond"/>
          <w:sz w:val="24"/>
          <w:szCs w:val="24"/>
          <w:lang w:val="de-DE"/>
        </w:rPr>
      </w:pPr>
      <w:r w:rsidRPr="00B34658">
        <w:rPr>
          <w:rFonts w:ascii="Garamond" w:hAnsi="Garamond"/>
          <w:sz w:val="24"/>
          <w:szCs w:val="24"/>
          <w:lang w:val="de-DE"/>
        </w:rPr>
        <w:t>9. Ngarkohet Shërbimi Informativ i Shtetit të nxjerrë aktet normative përkatëse për zbatimin e këtij vendimi.</w:t>
      </w:r>
    </w:p>
    <w:p w:rsidR="002E4965" w:rsidRPr="00B34658" w:rsidRDefault="002E4965" w:rsidP="002E4965">
      <w:pPr>
        <w:pStyle w:val="Paragrafi"/>
        <w:rPr>
          <w:rFonts w:ascii="Garamond" w:hAnsi="Garamond"/>
          <w:sz w:val="24"/>
          <w:szCs w:val="24"/>
          <w:lang w:val="de-DE"/>
        </w:rPr>
      </w:pPr>
      <w:r w:rsidRPr="00B34658">
        <w:rPr>
          <w:rFonts w:ascii="Garamond" w:hAnsi="Garamond"/>
          <w:sz w:val="24"/>
          <w:szCs w:val="24"/>
          <w:lang w:val="de-DE"/>
        </w:rPr>
        <w:t>10. Vendimet nr.56, datë 27.2.1992 “Për trajtimin me pagë dhe shtesa mbi pagë të ushtarakëve në Shërbimin Informativ Kombëtar”, të ndryshuar, dhe nr.43, datë 7.2.2002 “Për pagesën e kandidatëve, që punësohen në Shërbimin Informativ Shtetëror” të Këshillit të Ministrave, shfuqizohen.</w:t>
      </w:r>
    </w:p>
    <w:p w:rsidR="002E4965" w:rsidRPr="00B34658" w:rsidRDefault="002E4965" w:rsidP="002E4965">
      <w:pPr>
        <w:pStyle w:val="Paragrafi"/>
        <w:rPr>
          <w:rFonts w:ascii="Garamond" w:hAnsi="Garamond"/>
          <w:sz w:val="24"/>
          <w:szCs w:val="24"/>
          <w:lang w:val="de-DE"/>
        </w:rPr>
      </w:pPr>
      <w:r w:rsidRPr="00B34658">
        <w:rPr>
          <w:rFonts w:ascii="Garamond" w:hAnsi="Garamond"/>
          <w:sz w:val="24"/>
          <w:szCs w:val="24"/>
          <w:lang w:val="de-DE"/>
        </w:rPr>
        <w:t>Ky vendim hyn në fuqi pas botimit në Fletoren Zyrtare dhe i shtrin efektet financiare nga data 1.7.2007.</w:t>
      </w:r>
    </w:p>
    <w:p w:rsidR="002E4965" w:rsidRPr="00B34658" w:rsidRDefault="002E4965" w:rsidP="002E4965">
      <w:pPr>
        <w:pStyle w:val="Paragrafi"/>
        <w:rPr>
          <w:rFonts w:ascii="Garamond" w:hAnsi="Garamond"/>
          <w:sz w:val="24"/>
          <w:szCs w:val="24"/>
          <w:lang w:val="de-DE"/>
        </w:rPr>
      </w:pPr>
    </w:p>
    <w:p w:rsidR="002E4965" w:rsidRPr="00B34658" w:rsidRDefault="002E4965" w:rsidP="002E4965">
      <w:pPr>
        <w:pStyle w:val="Autoriteti"/>
        <w:rPr>
          <w:rFonts w:ascii="Garamond" w:hAnsi="Garamond"/>
          <w:sz w:val="24"/>
          <w:szCs w:val="24"/>
          <w:lang w:val="de-DE"/>
        </w:rPr>
      </w:pPr>
      <w:r w:rsidRPr="00B34658">
        <w:rPr>
          <w:rFonts w:ascii="Garamond" w:hAnsi="Garamond"/>
          <w:sz w:val="24"/>
          <w:szCs w:val="24"/>
          <w:lang w:val="de-DE"/>
        </w:rPr>
        <w:t>KRYEMINISTRi</w:t>
      </w:r>
    </w:p>
    <w:p w:rsidR="002E4965" w:rsidRPr="00B34658" w:rsidRDefault="002E4965" w:rsidP="002E4965">
      <w:pPr>
        <w:pStyle w:val="AutoritetiEmer"/>
        <w:rPr>
          <w:rFonts w:ascii="Garamond" w:hAnsi="Garamond"/>
          <w:sz w:val="24"/>
          <w:szCs w:val="24"/>
          <w:lang w:val="de-DE"/>
        </w:rPr>
      </w:pPr>
      <w:r w:rsidRPr="00B34658">
        <w:rPr>
          <w:rFonts w:ascii="Garamond" w:hAnsi="Garamond"/>
          <w:sz w:val="24"/>
          <w:szCs w:val="24"/>
          <w:lang w:val="de-DE"/>
        </w:rPr>
        <w:t>Sali Berisha</w:t>
      </w:r>
    </w:p>
    <w:p w:rsidR="002E4965" w:rsidRPr="00B34658" w:rsidRDefault="002E4965" w:rsidP="002E4965">
      <w:pPr>
        <w:pStyle w:val="Paragrafi"/>
        <w:rPr>
          <w:rFonts w:ascii="Garamond" w:hAnsi="Garamond"/>
          <w:sz w:val="24"/>
          <w:szCs w:val="24"/>
          <w:lang w:val="de-DE"/>
        </w:rPr>
      </w:pPr>
    </w:p>
    <w:p w:rsidR="00695D65" w:rsidRPr="00695D65" w:rsidRDefault="00695D65" w:rsidP="00695D65">
      <w:pPr>
        <w:widowControl w:val="0"/>
        <w:ind w:firstLine="720"/>
        <w:jc w:val="right"/>
        <w:rPr>
          <w:rFonts w:ascii="CG Times" w:eastAsia="MS Mincho" w:hAnsi="CG Times"/>
          <w:sz w:val="22"/>
          <w:szCs w:val="20"/>
        </w:rPr>
      </w:pPr>
      <w:proofErr w:type="spellStart"/>
      <w:r w:rsidRPr="00695D65">
        <w:rPr>
          <w:rFonts w:ascii="CG Times" w:eastAsia="MS Mincho" w:hAnsi="CG Times"/>
          <w:sz w:val="22"/>
          <w:szCs w:val="20"/>
        </w:rPr>
        <w:t>Lidhja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nr.1</w:t>
      </w:r>
      <w:proofErr w:type="spellEnd"/>
    </w:p>
    <w:p w:rsidR="00695D65" w:rsidRPr="00B34658" w:rsidRDefault="00695D65" w:rsidP="00695D65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B34658">
        <w:rPr>
          <w:rFonts w:ascii="Garamond" w:hAnsi="Garamond"/>
          <w:i/>
          <w:sz w:val="24"/>
          <w:szCs w:val="24"/>
        </w:rPr>
        <w:t>(</w:t>
      </w:r>
      <w:proofErr w:type="spellStart"/>
      <w:r w:rsidRPr="00B34658">
        <w:rPr>
          <w:rFonts w:ascii="Garamond" w:hAnsi="Garamond"/>
          <w:i/>
          <w:sz w:val="24"/>
          <w:szCs w:val="24"/>
        </w:rPr>
        <w:t>Ndryshuar</w:t>
      </w:r>
      <w:proofErr w:type="spellEnd"/>
      <w:r w:rsidRPr="00B34658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B34658">
        <w:rPr>
          <w:rFonts w:ascii="Garamond" w:hAnsi="Garamond"/>
          <w:i/>
          <w:sz w:val="24"/>
          <w:szCs w:val="24"/>
        </w:rPr>
        <w:t>VKM</w:t>
      </w:r>
      <w:proofErr w:type="spellEnd"/>
      <w:r w:rsidRPr="00B3465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i/>
          <w:sz w:val="24"/>
          <w:szCs w:val="24"/>
        </w:rPr>
        <w:t>nr</w:t>
      </w:r>
      <w:proofErr w:type="spellEnd"/>
      <w:r w:rsidRPr="00B34658">
        <w:rPr>
          <w:rFonts w:ascii="Garamond" w:hAnsi="Garamond"/>
          <w:i/>
          <w:sz w:val="24"/>
          <w:szCs w:val="24"/>
        </w:rPr>
        <w:t xml:space="preserve">. 605, </w:t>
      </w:r>
      <w:proofErr w:type="spellStart"/>
      <w:r w:rsidRPr="00B34658">
        <w:rPr>
          <w:rFonts w:ascii="Garamond" w:hAnsi="Garamond"/>
          <w:i/>
          <w:sz w:val="24"/>
          <w:szCs w:val="24"/>
        </w:rPr>
        <w:t>datë</w:t>
      </w:r>
      <w:proofErr w:type="spellEnd"/>
      <w:r w:rsidRPr="00B34658">
        <w:rPr>
          <w:rFonts w:ascii="Garamond" w:hAnsi="Garamond"/>
          <w:i/>
          <w:sz w:val="24"/>
          <w:szCs w:val="24"/>
        </w:rPr>
        <w:t xml:space="preserve"> 27.4.2009)</w:t>
      </w:r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  <w:proofErr w:type="spellStart"/>
      <w:r w:rsidRPr="00695D65">
        <w:rPr>
          <w:rFonts w:ascii="CG Times" w:eastAsia="MS Mincho" w:hAnsi="CG Times"/>
          <w:sz w:val="22"/>
          <w:szCs w:val="20"/>
        </w:rPr>
        <w:t>KLASIFIKIMI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I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FUNKSIONEVE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NË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SHËRBIMIN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INFORMATIV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TË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SHTETIT</w:t>
      </w:r>
      <w:proofErr w:type="spellEnd"/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  <w:proofErr w:type="spellStart"/>
      <w:r w:rsidRPr="00695D65">
        <w:rPr>
          <w:rFonts w:ascii="CG Times" w:eastAsia="MS Mincho" w:hAnsi="CG Times"/>
          <w:sz w:val="22"/>
          <w:szCs w:val="20"/>
        </w:rPr>
        <w:t>Funksionet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në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shërbimin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Informativ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të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Shtetit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,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klasifikohen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në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4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nivele</w:t>
      </w:r>
      <w:proofErr w:type="spellEnd"/>
      <w:r w:rsidRPr="00695D65">
        <w:rPr>
          <w:rFonts w:ascii="CG Times" w:eastAsia="MS Mincho" w:hAnsi="CG Times"/>
          <w:sz w:val="22"/>
          <w:szCs w:val="20"/>
        </w:rPr>
        <w:t>:</w:t>
      </w:r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  <w:r w:rsidRPr="00695D65">
        <w:rPr>
          <w:rFonts w:ascii="CG Times" w:eastAsia="MS Mincho" w:hAnsi="CG Times"/>
          <w:sz w:val="22"/>
          <w:szCs w:val="20"/>
        </w:rPr>
        <w:t xml:space="preserve">I.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Punonjës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mbështetës</w:t>
      </w:r>
      <w:proofErr w:type="spellEnd"/>
      <w:r w:rsidRPr="00695D65">
        <w:rPr>
          <w:rFonts w:ascii="CG Times" w:eastAsia="MS Mincho" w:hAnsi="CG Times"/>
          <w:sz w:val="22"/>
          <w:szCs w:val="20"/>
        </w:rPr>
        <w:t>;</w:t>
      </w:r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  <w:r w:rsidRPr="00695D65">
        <w:rPr>
          <w:rFonts w:ascii="CG Times" w:eastAsia="MS Mincho" w:hAnsi="CG Times"/>
          <w:sz w:val="22"/>
          <w:szCs w:val="20"/>
        </w:rPr>
        <w:t xml:space="preserve">II.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Punonjës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të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nivelit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zbatues</w:t>
      </w:r>
      <w:proofErr w:type="spellEnd"/>
      <w:r w:rsidRPr="00695D65">
        <w:rPr>
          <w:rFonts w:ascii="CG Times" w:eastAsia="MS Mincho" w:hAnsi="CG Times"/>
          <w:sz w:val="22"/>
          <w:szCs w:val="20"/>
        </w:rPr>
        <w:t>;</w:t>
      </w:r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  <w:r w:rsidRPr="00695D65">
        <w:rPr>
          <w:rFonts w:ascii="CG Times" w:eastAsia="MS Mincho" w:hAnsi="CG Times"/>
          <w:sz w:val="22"/>
          <w:szCs w:val="20"/>
        </w:rPr>
        <w:t xml:space="preserve">III.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Punonjës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të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nivelit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të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mesëm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drejtues</w:t>
      </w:r>
      <w:proofErr w:type="spellEnd"/>
      <w:r w:rsidRPr="00695D65">
        <w:rPr>
          <w:rFonts w:ascii="CG Times" w:eastAsia="MS Mincho" w:hAnsi="CG Times"/>
          <w:sz w:val="22"/>
          <w:szCs w:val="20"/>
        </w:rPr>
        <w:t>;</w:t>
      </w:r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  <w:r w:rsidRPr="00695D65">
        <w:rPr>
          <w:rFonts w:ascii="CG Times" w:eastAsia="MS Mincho" w:hAnsi="CG Times"/>
          <w:sz w:val="22"/>
          <w:szCs w:val="20"/>
        </w:rPr>
        <w:t xml:space="preserve">IV.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Punonjës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të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nivelit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të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lartë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drejtues</w:t>
      </w:r>
      <w:proofErr w:type="spellEnd"/>
      <w:r w:rsidRPr="00695D65">
        <w:rPr>
          <w:rFonts w:ascii="CG Times" w:eastAsia="MS Mincho" w:hAnsi="CG Times"/>
          <w:sz w:val="22"/>
          <w:szCs w:val="20"/>
        </w:rPr>
        <w:t>.</w:t>
      </w:r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  <w:proofErr w:type="spellStart"/>
      <w:r w:rsidRPr="00695D65">
        <w:rPr>
          <w:rFonts w:ascii="CG Times" w:eastAsia="MS Mincho" w:hAnsi="CG Times"/>
          <w:sz w:val="22"/>
          <w:szCs w:val="20"/>
        </w:rPr>
        <w:t>Niveli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I: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Merret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me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zbatimin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e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detyrave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në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këtë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nivel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, duke u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bazuar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në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eksperiencën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profesionale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të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fushës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,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dhe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në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njohuritë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e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specialitetit</w:t>
      </w:r>
      <w:proofErr w:type="spellEnd"/>
      <w:r w:rsidRPr="00695D65">
        <w:rPr>
          <w:rFonts w:ascii="CG Times" w:eastAsia="MS Mincho" w:hAnsi="CG Times"/>
          <w:sz w:val="22"/>
          <w:szCs w:val="20"/>
        </w:rPr>
        <w:t>.</w:t>
      </w:r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  <w:r w:rsidRPr="00695D65">
        <w:rPr>
          <w:rFonts w:ascii="CG Times" w:eastAsia="MS Mincho" w:hAnsi="CG Times"/>
          <w:sz w:val="22"/>
          <w:szCs w:val="20"/>
        </w:rPr>
        <w:t xml:space="preserve">a)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Ndihmës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inspektor</w:t>
      </w:r>
      <w:proofErr w:type="spellEnd"/>
      <w:r w:rsidRPr="00695D65">
        <w:rPr>
          <w:rFonts w:ascii="CG Times" w:eastAsia="MS Mincho" w:hAnsi="CG Times"/>
          <w:sz w:val="22"/>
          <w:szCs w:val="20"/>
        </w:rPr>
        <w:t>.</w:t>
      </w:r>
      <w:r w:rsidRPr="00695D65">
        <w:rPr>
          <w:rFonts w:ascii="CG Times" w:eastAsia="MS Mincho" w:hAnsi="CG Times"/>
          <w:sz w:val="22"/>
          <w:szCs w:val="20"/>
        </w:rPr>
        <w:tab/>
      </w:r>
      <w:r w:rsidRPr="00695D65">
        <w:rPr>
          <w:rFonts w:ascii="CG Times" w:eastAsia="MS Mincho" w:hAnsi="CG Times"/>
          <w:sz w:val="22"/>
          <w:szCs w:val="20"/>
        </w:rPr>
        <w:tab/>
      </w:r>
      <w:r w:rsidRPr="00695D65">
        <w:rPr>
          <w:rFonts w:ascii="CG Times" w:eastAsia="MS Mincho" w:hAnsi="CG Times"/>
          <w:sz w:val="22"/>
          <w:szCs w:val="20"/>
        </w:rPr>
        <w:tab/>
      </w:r>
      <w:r w:rsidRPr="00695D65">
        <w:rPr>
          <w:rFonts w:ascii="CG Times" w:eastAsia="MS Mincho" w:hAnsi="CG Times"/>
          <w:sz w:val="22"/>
          <w:szCs w:val="20"/>
        </w:rPr>
        <w:tab/>
      </w:r>
      <w:r w:rsidRPr="00695D65">
        <w:rPr>
          <w:rFonts w:ascii="CG Times" w:eastAsia="MS Mincho" w:hAnsi="CG Times"/>
          <w:sz w:val="22"/>
          <w:szCs w:val="20"/>
        </w:rPr>
        <w:tab/>
      </w:r>
      <w:r w:rsidRPr="00695D65">
        <w:rPr>
          <w:rFonts w:ascii="CG Times" w:eastAsia="MS Mincho" w:hAnsi="CG Times"/>
          <w:sz w:val="22"/>
          <w:szCs w:val="20"/>
        </w:rPr>
        <w:tab/>
      </w:r>
      <w:r w:rsidRPr="00695D65">
        <w:rPr>
          <w:rFonts w:ascii="CG Times" w:eastAsia="MS Mincho" w:hAnsi="CG Times"/>
          <w:sz w:val="22"/>
          <w:szCs w:val="20"/>
        </w:rPr>
        <w:tab/>
      </w:r>
      <w:proofErr w:type="spellStart"/>
      <w:r w:rsidRPr="00695D65">
        <w:rPr>
          <w:rFonts w:ascii="CG Times" w:eastAsia="MS Mincho" w:hAnsi="CG Times"/>
          <w:sz w:val="22"/>
          <w:szCs w:val="20"/>
        </w:rPr>
        <w:t>Klasa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I.1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–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I.4</w:t>
      </w:r>
      <w:proofErr w:type="spellEnd"/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  <w:r w:rsidRPr="00695D65">
        <w:rPr>
          <w:rFonts w:ascii="CG Times" w:eastAsia="MS Mincho" w:hAnsi="CG Times"/>
          <w:sz w:val="22"/>
          <w:szCs w:val="20"/>
        </w:rPr>
        <w:t xml:space="preserve">b)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Inspektor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në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drejtoritë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e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bazës</w:t>
      </w:r>
      <w:proofErr w:type="spellEnd"/>
      <w:r w:rsidRPr="00695D65">
        <w:rPr>
          <w:rFonts w:ascii="CG Times" w:eastAsia="MS Mincho" w:hAnsi="CG Times"/>
          <w:sz w:val="22"/>
          <w:szCs w:val="20"/>
        </w:rPr>
        <w:t>.</w:t>
      </w:r>
      <w:r w:rsidRPr="00695D65">
        <w:rPr>
          <w:rFonts w:ascii="CG Times" w:eastAsia="MS Mincho" w:hAnsi="CG Times"/>
          <w:sz w:val="22"/>
          <w:szCs w:val="20"/>
        </w:rPr>
        <w:tab/>
      </w:r>
      <w:r w:rsidRPr="00695D65">
        <w:rPr>
          <w:rFonts w:ascii="CG Times" w:eastAsia="MS Mincho" w:hAnsi="CG Times"/>
          <w:sz w:val="22"/>
          <w:szCs w:val="20"/>
        </w:rPr>
        <w:tab/>
      </w:r>
      <w:r w:rsidRPr="00695D65">
        <w:rPr>
          <w:rFonts w:ascii="CG Times" w:eastAsia="MS Mincho" w:hAnsi="CG Times"/>
          <w:sz w:val="22"/>
          <w:szCs w:val="20"/>
        </w:rPr>
        <w:tab/>
      </w:r>
      <w:r w:rsidRPr="00695D65">
        <w:rPr>
          <w:rFonts w:ascii="CG Times" w:eastAsia="MS Mincho" w:hAnsi="CG Times"/>
          <w:sz w:val="22"/>
          <w:szCs w:val="20"/>
        </w:rPr>
        <w:tab/>
      </w:r>
      <w:r w:rsidRPr="00695D65">
        <w:rPr>
          <w:rFonts w:ascii="CG Times" w:eastAsia="MS Mincho" w:hAnsi="CG Times"/>
          <w:sz w:val="22"/>
          <w:szCs w:val="20"/>
        </w:rPr>
        <w:tab/>
      </w:r>
      <w:proofErr w:type="spellStart"/>
      <w:r w:rsidRPr="00695D65">
        <w:rPr>
          <w:rFonts w:ascii="CG Times" w:eastAsia="MS Mincho" w:hAnsi="CG Times"/>
          <w:sz w:val="22"/>
          <w:szCs w:val="20"/>
        </w:rPr>
        <w:t>Klasa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I.5</w:t>
      </w:r>
      <w:proofErr w:type="spellEnd"/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  <w:r w:rsidRPr="00695D65">
        <w:rPr>
          <w:rFonts w:ascii="CG Times" w:eastAsia="MS Mincho" w:hAnsi="CG Times"/>
          <w:sz w:val="22"/>
          <w:szCs w:val="20"/>
        </w:rPr>
        <w:t xml:space="preserve">c)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Inspektor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në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drejtorinë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e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Tiranës</w:t>
      </w:r>
      <w:proofErr w:type="spellEnd"/>
      <w:r w:rsidRPr="00695D65">
        <w:rPr>
          <w:rFonts w:ascii="CG Times" w:eastAsia="MS Mincho" w:hAnsi="CG Times"/>
          <w:sz w:val="22"/>
          <w:szCs w:val="20"/>
        </w:rPr>
        <w:t>.</w:t>
      </w:r>
      <w:r w:rsidRPr="00695D65">
        <w:rPr>
          <w:rFonts w:ascii="CG Times" w:eastAsia="MS Mincho" w:hAnsi="CG Times"/>
          <w:sz w:val="22"/>
          <w:szCs w:val="20"/>
        </w:rPr>
        <w:tab/>
      </w:r>
      <w:r w:rsidRPr="00695D65">
        <w:rPr>
          <w:rFonts w:ascii="CG Times" w:eastAsia="MS Mincho" w:hAnsi="CG Times"/>
          <w:sz w:val="22"/>
          <w:szCs w:val="20"/>
        </w:rPr>
        <w:tab/>
      </w:r>
      <w:r w:rsidRPr="00695D65">
        <w:rPr>
          <w:rFonts w:ascii="CG Times" w:eastAsia="MS Mincho" w:hAnsi="CG Times"/>
          <w:sz w:val="22"/>
          <w:szCs w:val="20"/>
        </w:rPr>
        <w:tab/>
      </w:r>
      <w:r w:rsidRPr="00695D65">
        <w:rPr>
          <w:rFonts w:ascii="CG Times" w:eastAsia="MS Mincho" w:hAnsi="CG Times"/>
          <w:sz w:val="22"/>
          <w:szCs w:val="20"/>
        </w:rPr>
        <w:tab/>
      </w:r>
      <w:r w:rsidRPr="00695D65">
        <w:rPr>
          <w:rFonts w:ascii="CG Times" w:eastAsia="MS Mincho" w:hAnsi="CG Times"/>
          <w:sz w:val="22"/>
          <w:szCs w:val="20"/>
        </w:rPr>
        <w:tab/>
      </w:r>
      <w:proofErr w:type="spellStart"/>
      <w:r w:rsidRPr="00695D65">
        <w:rPr>
          <w:rFonts w:ascii="CG Times" w:eastAsia="MS Mincho" w:hAnsi="CG Times"/>
          <w:sz w:val="22"/>
          <w:szCs w:val="20"/>
        </w:rPr>
        <w:t>Klasa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I.6</w:t>
      </w:r>
      <w:proofErr w:type="spellEnd"/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  <w:proofErr w:type="spellStart"/>
      <w:r w:rsidRPr="00695D65">
        <w:rPr>
          <w:rFonts w:ascii="CG Times" w:eastAsia="MS Mincho" w:hAnsi="CG Times"/>
          <w:sz w:val="22"/>
          <w:szCs w:val="20"/>
        </w:rPr>
        <w:t>Niveli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II: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Ka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përgjegjësinë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për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punën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konkrete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,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sipas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drejtimeve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të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miratuara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,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bën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të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mundur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koordinimin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e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mendimit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dhe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opsioneve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të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reja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në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një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fushë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të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caktuar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,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përgatitjen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e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materialeve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përfundimtare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,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të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cilat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duhen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aprovuar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nga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niveli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menaxhues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,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sipas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hierarkisë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administrative.</w:t>
      </w:r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  <w:r w:rsidRPr="00695D65">
        <w:rPr>
          <w:rFonts w:ascii="CG Times" w:eastAsia="MS Mincho" w:hAnsi="CG Times"/>
          <w:sz w:val="22"/>
          <w:szCs w:val="20"/>
        </w:rPr>
        <w:t xml:space="preserve">a)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Inspektor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në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Aparatin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Qendror</w:t>
      </w:r>
      <w:proofErr w:type="spellEnd"/>
      <w:r w:rsidRPr="00695D65">
        <w:rPr>
          <w:rFonts w:ascii="CG Times" w:eastAsia="MS Mincho" w:hAnsi="CG Times"/>
          <w:sz w:val="22"/>
          <w:szCs w:val="20"/>
        </w:rPr>
        <w:t>;</w:t>
      </w:r>
      <w:r w:rsidRPr="00695D65">
        <w:rPr>
          <w:rFonts w:ascii="CG Times" w:eastAsia="MS Mincho" w:hAnsi="CG Times"/>
          <w:sz w:val="22"/>
          <w:szCs w:val="20"/>
        </w:rPr>
        <w:tab/>
      </w:r>
      <w:r w:rsidRPr="00695D65">
        <w:rPr>
          <w:rFonts w:ascii="CG Times" w:eastAsia="MS Mincho" w:hAnsi="CG Times"/>
          <w:sz w:val="22"/>
          <w:szCs w:val="20"/>
        </w:rPr>
        <w:tab/>
      </w:r>
      <w:r w:rsidRPr="00695D65">
        <w:rPr>
          <w:rFonts w:ascii="CG Times" w:eastAsia="MS Mincho" w:hAnsi="CG Times"/>
          <w:sz w:val="22"/>
          <w:szCs w:val="20"/>
        </w:rPr>
        <w:tab/>
      </w:r>
      <w:r w:rsidRPr="00695D65">
        <w:rPr>
          <w:rFonts w:ascii="CG Times" w:eastAsia="MS Mincho" w:hAnsi="CG Times"/>
          <w:sz w:val="22"/>
          <w:szCs w:val="20"/>
        </w:rPr>
        <w:tab/>
      </w:r>
      <w:r w:rsidRPr="00695D65">
        <w:rPr>
          <w:rFonts w:ascii="CG Times" w:eastAsia="MS Mincho" w:hAnsi="CG Times"/>
          <w:sz w:val="22"/>
          <w:szCs w:val="20"/>
        </w:rPr>
        <w:tab/>
      </w:r>
      <w:proofErr w:type="spellStart"/>
      <w:r w:rsidRPr="00695D65">
        <w:rPr>
          <w:rFonts w:ascii="CG Times" w:eastAsia="MS Mincho" w:hAnsi="CG Times"/>
          <w:sz w:val="22"/>
          <w:szCs w:val="20"/>
        </w:rPr>
        <w:t>Klasa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II.1</w:t>
      </w:r>
      <w:proofErr w:type="spellEnd"/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  <w:proofErr w:type="spellStart"/>
      <w:r w:rsidRPr="00695D65">
        <w:rPr>
          <w:rFonts w:ascii="CG Times" w:eastAsia="MS Mincho" w:hAnsi="CG Times"/>
          <w:sz w:val="22"/>
          <w:szCs w:val="20"/>
        </w:rPr>
        <w:t>Kryetar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dege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në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drejtoritë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e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bazës</w:t>
      </w:r>
      <w:proofErr w:type="spellEnd"/>
      <w:r w:rsidRPr="00695D65">
        <w:rPr>
          <w:rFonts w:ascii="CG Times" w:eastAsia="MS Mincho" w:hAnsi="CG Times"/>
          <w:sz w:val="22"/>
          <w:szCs w:val="20"/>
        </w:rPr>
        <w:t>;</w:t>
      </w:r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  <w:proofErr w:type="spellStart"/>
      <w:r w:rsidRPr="00695D65">
        <w:rPr>
          <w:rFonts w:ascii="CG Times" w:eastAsia="MS Mincho" w:hAnsi="CG Times"/>
          <w:sz w:val="22"/>
          <w:szCs w:val="20"/>
        </w:rPr>
        <w:t>Përgjegjës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seksioni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në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Drejtorinë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e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Tiranës</w:t>
      </w:r>
      <w:proofErr w:type="spellEnd"/>
      <w:r w:rsidRPr="00695D65">
        <w:rPr>
          <w:rFonts w:ascii="CG Times" w:eastAsia="MS Mincho" w:hAnsi="CG Times"/>
          <w:sz w:val="22"/>
          <w:szCs w:val="20"/>
        </w:rPr>
        <w:t>.</w:t>
      </w:r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  <w:r w:rsidRPr="00695D65">
        <w:rPr>
          <w:rFonts w:ascii="CG Times" w:eastAsia="MS Mincho" w:hAnsi="CG Times"/>
          <w:sz w:val="22"/>
          <w:szCs w:val="20"/>
        </w:rPr>
        <w:t xml:space="preserve">b)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Kryetar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dege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në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Drejtorinë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e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Tiranës</w:t>
      </w:r>
      <w:proofErr w:type="spellEnd"/>
      <w:r w:rsidRPr="00695D65">
        <w:rPr>
          <w:rFonts w:ascii="CG Times" w:eastAsia="MS Mincho" w:hAnsi="CG Times"/>
          <w:sz w:val="22"/>
          <w:szCs w:val="20"/>
        </w:rPr>
        <w:t>;</w:t>
      </w:r>
      <w:r w:rsidRPr="00695D65">
        <w:rPr>
          <w:rFonts w:ascii="CG Times" w:eastAsia="MS Mincho" w:hAnsi="CG Times"/>
          <w:sz w:val="22"/>
          <w:szCs w:val="20"/>
        </w:rPr>
        <w:tab/>
      </w:r>
      <w:r w:rsidRPr="00695D65">
        <w:rPr>
          <w:rFonts w:ascii="CG Times" w:eastAsia="MS Mincho" w:hAnsi="CG Times"/>
          <w:sz w:val="22"/>
          <w:szCs w:val="20"/>
        </w:rPr>
        <w:tab/>
      </w:r>
      <w:r w:rsidRPr="00695D65">
        <w:rPr>
          <w:rFonts w:ascii="CG Times" w:eastAsia="MS Mincho" w:hAnsi="CG Times"/>
          <w:sz w:val="22"/>
          <w:szCs w:val="20"/>
        </w:rPr>
        <w:tab/>
      </w:r>
      <w:r w:rsidRPr="00695D65">
        <w:rPr>
          <w:rFonts w:ascii="CG Times" w:eastAsia="MS Mincho" w:hAnsi="CG Times"/>
          <w:sz w:val="22"/>
          <w:szCs w:val="20"/>
        </w:rPr>
        <w:tab/>
      </w:r>
      <w:proofErr w:type="spellStart"/>
      <w:r w:rsidRPr="00695D65">
        <w:rPr>
          <w:rFonts w:ascii="CG Times" w:eastAsia="MS Mincho" w:hAnsi="CG Times"/>
          <w:sz w:val="22"/>
          <w:szCs w:val="20"/>
        </w:rPr>
        <w:t>Klasa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II.2</w:t>
      </w:r>
      <w:proofErr w:type="spellEnd"/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  <w:proofErr w:type="spellStart"/>
      <w:r w:rsidRPr="00695D65">
        <w:rPr>
          <w:rFonts w:ascii="CG Times" w:eastAsia="MS Mincho" w:hAnsi="CG Times"/>
          <w:sz w:val="22"/>
          <w:szCs w:val="20"/>
        </w:rPr>
        <w:t>Përgjegjës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sektori</w:t>
      </w:r>
      <w:proofErr w:type="spellEnd"/>
      <w:r w:rsidRPr="00695D65">
        <w:rPr>
          <w:rFonts w:ascii="CG Times" w:eastAsia="MS Mincho" w:hAnsi="CG Times"/>
          <w:sz w:val="22"/>
          <w:szCs w:val="20"/>
        </w:rPr>
        <w:t>/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Grupi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në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Aparatin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Qendror</w:t>
      </w:r>
      <w:proofErr w:type="spellEnd"/>
      <w:r w:rsidRPr="00695D65">
        <w:rPr>
          <w:rFonts w:ascii="CG Times" w:eastAsia="MS Mincho" w:hAnsi="CG Times"/>
          <w:sz w:val="22"/>
          <w:szCs w:val="20"/>
        </w:rPr>
        <w:t>;</w:t>
      </w:r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  <w:proofErr w:type="spellStart"/>
      <w:r w:rsidRPr="00695D65">
        <w:rPr>
          <w:rFonts w:ascii="CG Times" w:eastAsia="MS Mincho" w:hAnsi="CG Times"/>
          <w:sz w:val="22"/>
          <w:szCs w:val="20"/>
        </w:rPr>
        <w:t>Zëvendësdrejtor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dhe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Kryetar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dege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në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drejtoritë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e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bazës</w:t>
      </w:r>
      <w:proofErr w:type="spellEnd"/>
      <w:r w:rsidRPr="00695D65">
        <w:rPr>
          <w:rFonts w:ascii="CG Times" w:eastAsia="MS Mincho" w:hAnsi="CG Times"/>
          <w:sz w:val="22"/>
          <w:szCs w:val="20"/>
        </w:rPr>
        <w:t>;</w:t>
      </w:r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  <w:proofErr w:type="spellStart"/>
      <w:r w:rsidRPr="00695D65">
        <w:rPr>
          <w:rFonts w:ascii="CG Times" w:eastAsia="MS Mincho" w:hAnsi="CG Times"/>
          <w:sz w:val="22"/>
          <w:szCs w:val="20"/>
        </w:rPr>
        <w:t>Inspektor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në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Aparatin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Qendror</w:t>
      </w:r>
      <w:proofErr w:type="spellEnd"/>
      <w:r w:rsidRPr="00695D65">
        <w:rPr>
          <w:rFonts w:ascii="CG Times" w:eastAsia="MS Mincho" w:hAnsi="CG Times"/>
          <w:sz w:val="22"/>
          <w:szCs w:val="20"/>
        </w:rPr>
        <w:t>.</w:t>
      </w:r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  <w:r w:rsidRPr="00695D65">
        <w:rPr>
          <w:rFonts w:ascii="CG Times" w:eastAsia="MS Mincho" w:hAnsi="CG Times"/>
          <w:sz w:val="22"/>
          <w:szCs w:val="20"/>
        </w:rPr>
        <w:t xml:space="preserve">c)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Zëvendëskryetar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dege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në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Aparatin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Qendror</w:t>
      </w:r>
      <w:proofErr w:type="spellEnd"/>
      <w:r w:rsidRPr="00695D65">
        <w:rPr>
          <w:rFonts w:ascii="CG Times" w:eastAsia="MS Mincho" w:hAnsi="CG Times"/>
          <w:sz w:val="22"/>
          <w:szCs w:val="20"/>
        </w:rPr>
        <w:t>;</w:t>
      </w:r>
      <w:r w:rsidRPr="00695D65">
        <w:rPr>
          <w:rFonts w:ascii="CG Times" w:eastAsia="MS Mincho" w:hAnsi="CG Times"/>
          <w:sz w:val="22"/>
          <w:szCs w:val="20"/>
        </w:rPr>
        <w:tab/>
      </w:r>
      <w:r w:rsidRPr="00695D65">
        <w:rPr>
          <w:rFonts w:ascii="CG Times" w:eastAsia="MS Mincho" w:hAnsi="CG Times"/>
          <w:sz w:val="22"/>
          <w:szCs w:val="20"/>
        </w:rPr>
        <w:tab/>
      </w:r>
      <w:r w:rsidRPr="00695D65">
        <w:rPr>
          <w:rFonts w:ascii="CG Times" w:eastAsia="MS Mincho" w:hAnsi="CG Times"/>
          <w:sz w:val="22"/>
          <w:szCs w:val="20"/>
        </w:rPr>
        <w:tab/>
      </w:r>
      <w:r w:rsidRPr="00695D65">
        <w:rPr>
          <w:rFonts w:ascii="CG Times" w:eastAsia="MS Mincho" w:hAnsi="CG Times"/>
          <w:sz w:val="22"/>
          <w:szCs w:val="20"/>
        </w:rPr>
        <w:tab/>
      </w:r>
      <w:proofErr w:type="spellStart"/>
      <w:r w:rsidRPr="00695D65">
        <w:rPr>
          <w:rFonts w:ascii="CG Times" w:eastAsia="MS Mincho" w:hAnsi="CG Times"/>
          <w:sz w:val="22"/>
          <w:szCs w:val="20"/>
        </w:rPr>
        <w:t>Klasa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II.3</w:t>
      </w:r>
      <w:proofErr w:type="spellEnd"/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  <w:proofErr w:type="spellStart"/>
      <w:r w:rsidRPr="00695D65">
        <w:rPr>
          <w:rFonts w:ascii="CG Times" w:eastAsia="MS Mincho" w:hAnsi="CG Times"/>
          <w:sz w:val="22"/>
          <w:szCs w:val="20"/>
        </w:rPr>
        <w:t>Punonjës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i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teknologjisë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së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Informacionit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në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Aparatin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Qendror</w:t>
      </w:r>
      <w:proofErr w:type="spellEnd"/>
      <w:r w:rsidRPr="00695D65">
        <w:rPr>
          <w:rFonts w:ascii="CG Times" w:eastAsia="MS Mincho" w:hAnsi="CG Times"/>
          <w:sz w:val="22"/>
          <w:szCs w:val="20"/>
        </w:rPr>
        <w:t>;</w:t>
      </w:r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  <w:proofErr w:type="spellStart"/>
      <w:r w:rsidRPr="00695D65">
        <w:rPr>
          <w:rFonts w:ascii="CG Times" w:eastAsia="MS Mincho" w:hAnsi="CG Times"/>
          <w:sz w:val="22"/>
          <w:szCs w:val="20"/>
        </w:rPr>
        <w:t>Shef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baze</w:t>
      </w:r>
      <w:proofErr w:type="spellEnd"/>
      <w:r w:rsidRPr="00695D65">
        <w:rPr>
          <w:rFonts w:ascii="CG Times" w:eastAsia="MS Mincho" w:hAnsi="CG Times"/>
          <w:sz w:val="22"/>
          <w:szCs w:val="20"/>
        </w:rPr>
        <w:t>/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turni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në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Aparatin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Qendror</w:t>
      </w:r>
      <w:proofErr w:type="spellEnd"/>
      <w:r w:rsidRPr="00695D65">
        <w:rPr>
          <w:rFonts w:ascii="CG Times" w:eastAsia="MS Mincho" w:hAnsi="CG Times"/>
          <w:sz w:val="22"/>
          <w:szCs w:val="20"/>
        </w:rPr>
        <w:t>;</w:t>
      </w:r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  <w:proofErr w:type="spellStart"/>
      <w:r w:rsidRPr="00695D65">
        <w:rPr>
          <w:rFonts w:ascii="CG Times" w:eastAsia="MS Mincho" w:hAnsi="CG Times"/>
          <w:sz w:val="22"/>
          <w:szCs w:val="20"/>
        </w:rPr>
        <w:t>Inspektor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në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Aparatin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Qendror</w:t>
      </w:r>
      <w:proofErr w:type="spellEnd"/>
      <w:r w:rsidRPr="00695D65">
        <w:rPr>
          <w:rFonts w:ascii="CG Times" w:eastAsia="MS Mincho" w:hAnsi="CG Times"/>
          <w:sz w:val="22"/>
          <w:szCs w:val="20"/>
        </w:rPr>
        <w:t>.</w:t>
      </w:r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  <w:proofErr w:type="spellStart"/>
      <w:r w:rsidRPr="00695D65">
        <w:rPr>
          <w:rFonts w:ascii="CG Times" w:eastAsia="MS Mincho" w:hAnsi="CG Times"/>
          <w:sz w:val="22"/>
          <w:szCs w:val="20"/>
        </w:rPr>
        <w:t>Niveli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III: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Ka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përgjegjësinë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e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programimit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të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punëve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,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menaxhimit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dhe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zbatimit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të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tyre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,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për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drejtimet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që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mbulon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,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në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përputhje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me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prioritetet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e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Shërbimit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Informativ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të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Shtetit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,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të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cilat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duhen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miratuar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dhe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aprovuar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nga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niveli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menazhues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më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i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lartë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i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njësisë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strukturore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sipas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drejtimeve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përkatëse</w:t>
      </w:r>
      <w:proofErr w:type="spellEnd"/>
      <w:r w:rsidRPr="00695D65">
        <w:rPr>
          <w:rFonts w:ascii="CG Times" w:eastAsia="MS Mincho" w:hAnsi="CG Times"/>
          <w:sz w:val="22"/>
          <w:szCs w:val="20"/>
        </w:rPr>
        <w:t>.</w:t>
      </w:r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  <w:r w:rsidRPr="00695D65">
        <w:rPr>
          <w:rFonts w:ascii="CG Times" w:eastAsia="MS Mincho" w:hAnsi="CG Times"/>
          <w:sz w:val="22"/>
          <w:szCs w:val="20"/>
        </w:rPr>
        <w:t xml:space="preserve">a)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Kryetar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dege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në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Aparatin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Qendror</w:t>
      </w:r>
      <w:proofErr w:type="spellEnd"/>
      <w:r w:rsidRPr="00695D65">
        <w:rPr>
          <w:rFonts w:ascii="CG Times" w:eastAsia="MS Mincho" w:hAnsi="CG Times"/>
          <w:sz w:val="22"/>
          <w:szCs w:val="20"/>
        </w:rPr>
        <w:t>;</w:t>
      </w:r>
      <w:r w:rsidRPr="00695D65">
        <w:rPr>
          <w:rFonts w:ascii="CG Times" w:eastAsia="MS Mincho" w:hAnsi="CG Times"/>
          <w:sz w:val="22"/>
          <w:szCs w:val="20"/>
        </w:rPr>
        <w:tab/>
      </w:r>
      <w:r w:rsidRPr="00695D65">
        <w:rPr>
          <w:rFonts w:ascii="CG Times" w:eastAsia="MS Mincho" w:hAnsi="CG Times"/>
          <w:sz w:val="22"/>
          <w:szCs w:val="20"/>
        </w:rPr>
        <w:tab/>
      </w:r>
      <w:r w:rsidRPr="00695D65">
        <w:rPr>
          <w:rFonts w:ascii="CG Times" w:eastAsia="MS Mincho" w:hAnsi="CG Times"/>
          <w:sz w:val="22"/>
          <w:szCs w:val="20"/>
        </w:rPr>
        <w:tab/>
      </w:r>
      <w:r w:rsidRPr="00695D65">
        <w:rPr>
          <w:rFonts w:ascii="CG Times" w:eastAsia="MS Mincho" w:hAnsi="CG Times"/>
          <w:sz w:val="22"/>
          <w:szCs w:val="20"/>
        </w:rPr>
        <w:tab/>
      </w:r>
      <w:r w:rsidRPr="00695D65">
        <w:rPr>
          <w:rFonts w:ascii="CG Times" w:eastAsia="MS Mincho" w:hAnsi="CG Times"/>
          <w:sz w:val="22"/>
          <w:szCs w:val="20"/>
        </w:rPr>
        <w:tab/>
      </w:r>
      <w:proofErr w:type="spellStart"/>
      <w:r w:rsidRPr="00695D65">
        <w:rPr>
          <w:rFonts w:ascii="CG Times" w:eastAsia="MS Mincho" w:hAnsi="CG Times"/>
          <w:sz w:val="22"/>
          <w:szCs w:val="20"/>
        </w:rPr>
        <w:t>Klasa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III.1</w:t>
      </w:r>
      <w:proofErr w:type="spellEnd"/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  <w:r w:rsidRPr="00695D65">
        <w:rPr>
          <w:rFonts w:ascii="CG Times" w:eastAsia="MS Mincho" w:hAnsi="CG Times"/>
          <w:sz w:val="22"/>
          <w:szCs w:val="20"/>
        </w:rPr>
        <w:t xml:space="preserve">b)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Drejtor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drejtorie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në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drejtoritë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e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bazës</w:t>
      </w:r>
      <w:proofErr w:type="spellEnd"/>
      <w:r w:rsidRPr="00695D65">
        <w:rPr>
          <w:rFonts w:ascii="CG Times" w:eastAsia="MS Mincho" w:hAnsi="CG Times"/>
          <w:sz w:val="22"/>
          <w:szCs w:val="20"/>
        </w:rPr>
        <w:t>;</w:t>
      </w:r>
      <w:r w:rsidRPr="00695D65">
        <w:rPr>
          <w:rFonts w:ascii="CG Times" w:eastAsia="MS Mincho" w:hAnsi="CG Times"/>
          <w:sz w:val="22"/>
          <w:szCs w:val="20"/>
        </w:rPr>
        <w:tab/>
      </w:r>
      <w:r w:rsidRPr="00695D65">
        <w:rPr>
          <w:rFonts w:ascii="CG Times" w:eastAsia="MS Mincho" w:hAnsi="CG Times"/>
          <w:sz w:val="22"/>
          <w:szCs w:val="20"/>
        </w:rPr>
        <w:tab/>
      </w:r>
      <w:r w:rsidRPr="00695D65">
        <w:rPr>
          <w:rFonts w:ascii="CG Times" w:eastAsia="MS Mincho" w:hAnsi="CG Times"/>
          <w:sz w:val="22"/>
          <w:szCs w:val="20"/>
        </w:rPr>
        <w:tab/>
      </w:r>
      <w:r w:rsidRPr="00695D65">
        <w:rPr>
          <w:rFonts w:ascii="CG Times" w:eastAsia="MS Mincho" w:hAnsi="CG Times"/>
          <w:sz w:val="22"/>
          <w:szCs w:val="20"/>
        </w:rPr>
        <w:tab/>
      </w:r>
      <w:proofErr w:type="spellStart"/>
      <w:r w:rsidRPr="00695D65">
        <w:rPr>
          <w:rFonts w:ascii="CG Times" w:eastAsia="MS Mincho" w:hAnsi="CG Times"/>
          <w:sz w:val="22"/>
          <w:szCs w:val="20"/>
        </w:rPr>
        <w:t>Klasa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III.2</w:t>
      </w:r>
      <w:proofErr w:type="spellEnd"/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  <w:proofErr w:type="spellStart"/>
      <w:r w:rsidRPr="00695D65">
        <w:rPr>
          <w:rFonts w:ascii="CG Times" w:eastAsia="MS Mincho" w:hAnsi="CG Times"/>
          <w:sz w:val="22"/>
          <w:szCs w:val="20"/>
        </w:rPr>
        <w:t>Zëvendësdrejtor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drejtorie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në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Aparatin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Qendror</w:t>
      </w:r>
      <w:proofErr w:type="spellEnd"/>
      <w:r w:rsidRPr="00695D65">
        <w:rPr>
          <w:rFonts w:ascii="CG Times" w:eastAsia="MS Mincho" w:hAnsi="CG Times"/>
          <w:sz w:val="22"/>
          <w:szCs w:val="20"/>
        </w:rPr>
        <w:t>;</w:t>
      </w:r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  <w:proofErr w:type="spellStart"/>
      <w:r w:rsidRPr="00695D65">
        <w:rPr>
          <w:rFonts w:ascii="CG Times" w:eastAsia="MS Mincho" w:hAnsi="CG Times"/>
          <w:sz w:val="22"/>
          <w:szCs w:val="20"/>
        </w:rPr>
        <w:t>Zëvendësdrejtor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dhe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Kryetar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dege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në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Drejtorinë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e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Tiranës</w:t>
      </w:r>
      <w:proofErr w:type="spellEnd"/>
      <w:r w:rsidRPr="00695D65">
        <w:rPr>
          <w:rFonts w:ascii="CG Times" w:eastAsia="MS Mincho" w:hAnsi="CG Times"/>
          <w:sz w:val="22"/>
          <w:szCs w:val="20"/>
        </w:rPr>
        <w:t>;</w:t>
      </w:r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  <w:proofErr w:type="spellStart"/>
      <w:r w:rsidRPr="00695D65">
        <w:rPr>
          <w:rFonts w:ascii="CG Times" w:eastAsia="MS Mincho" w:hAnsi="CG Times"/>
          <w:sz w:val="22"/>
          <w:szCs w:val="20"/>
        </w:rPr>
        <w:t>Kryetar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dege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dhe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pergjegjës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i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njësive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funksionale</w:t>
      </w:r>
      <w:proofErr w:type="spellEnd"/>
      <w:r w:rsidRPr="00695D65">
        <w:rPr>
          <w:rFonts w:ascii="CG Times" w:eastAsia="MS Mincho" w:hAnsi="CG Times"/>
          <w:sz w:val="22"/>
          <w:szCs w:val="20"/>
        </w:rPr>
        <w:t>.</w:t>
      </w:r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  <w:proofErr w:type="spellStart"/>
      <w:r w:rsidRPr="00695D65">
        <w:rPr>
          <w:rFonts w:ascii="CG Times" w:eastAsia="MS Mincho" w:hAnsi="CG Times"/>
          <w:sz w:val="22"/>
          <w:szCs w:val="20"/>
        </w:rPr>
        <w:t>Niveli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IV: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Ka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përgjegjësi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për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menaxhimin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e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punës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në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Shërbimin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Informativ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të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Shtetit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,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përcaktimin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e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strategjisë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dhe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hartimin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e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politikave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të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përgjithshme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në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fushat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që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mbulon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njësia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e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tij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strukturore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,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përdorimin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me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efiçencë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të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të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gjitha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burimeve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financiare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,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njerëzore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etj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., me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qëllim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arritjen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e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lastRenderedPageBreak/>
        <w:t>rezultateve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të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përcaktuara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,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si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dhe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proofErr w:type="gramStart"/>
      <w:r w:rsidRPr="00695D65">
        <w:rPr>
          <w:rFonts w:ascii="CG Times" w:eastAsia="MS Mincho" w:hAnsi="CG Times"/>
          <w:sz w:val="22"/>
          <w:szCs w:val="20"/>
        </w:rPr>
        <w:t>dhënien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 e</w:t>
      </w:r>
      <w:proofErr w:type="gram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produktit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përfundimtar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,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Drejtorit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apo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zv</w:t>
      </w:r>
      <w:proofErr w:type="spellEnd"/>
      <w:r w:rsidRPr="00695D65">
        <w:rPr>
          <w:rFonts w:ascii="CG Times" w:eastAsia="MS Mincho" w:hAnsi="CG Times"/>
          <w:sz w:val="22"/>
          <w:szCs w:val="20"/>
        </w:rPr>
        <w:t>/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Drejtorit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të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Shërbimit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Informativ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të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Shtetit</w:t>
      </w:r>
      <w:proofErr w:type="spellEnd"/>
      <w:r w:rsidRPr="00695D65">
        <w:rPr>
          <w:rFonts w:ascii="CG Times" w:eastAsia="MS Mincho" w:hAnsi="CG Times"/>
          <w:sz w:val="22"/>
          <w:szCs w:val="20"/>
        </w:rPr>
        <w:t>.</w:t>
      </w:r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  <w:r w:rsidRPr="00695D65">
        <w:rPr>
          <w:rFonts w:ascii="CG Times" w:eastAsia="MS Mincho" w:hAnsi="CG Times"/>
          <w:sz w:val="22"/>
          <w:szCs w:val="20"/>
        </w:rPr>
        <w:t xml:space="preserve">a)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Këshilltar</w:t>
      </w:r>
      <w:proofErr w:type="spellEnd"/>
      <w:r w:rsidRPr="00695D65">
        <w:rPr>
          <w:rFonts w:ascii="CG Times" w:eastAsia="MS Mincho" w:hAnsi="CG Times"/>
          <w:sz w:val="22"/>
          <w:szCs w:val="20"/>
        </w:rPr>
        <w:t>;</w:t>
      </w:r>
      <w:r w:rsidRPr="00695D65">
        <w:rPr>
          <w:rFonts w:ascii="CG Times" w:eastAsia="MS Mincho" w:hAnsi="CG Times"/>
          <w:sz w:val="22"/>
          <w:szCs w:val="20"/>
        </w:rPr>
        <w:tab/>
      </w:r>
      <w:r w:rsidRPr="00695D65">
        <w:rPr>
          <w:rFonts w:ascii="CG Times" w:eastAsia="MS Mincho" w:hAnsi="CG Times"/>
          <w:sz w:val="22"/>
          <w:szCs w:val="20"/>
        </w:rPr>
        <w:tab/>
      </w:r>
      <w:r w:rsidRPr="00695D65">
        <w:rPr>
          <w:rFonts w:ascii="CG Times" w:eastAsia="MS Mincho" w:hAnsi="CG Times"/>
          <w:sz w:val="22"/>
          <w:szCs w:val="20"/>
        </w:rPr>
        <w:tab/>
      </w:r>
      <w:r w:rsidRPr="00695D65">
        <w:rPr>
          <w:rFonts w:ascii="CG Times" w:eastAsia="MS Mincho" w:hAnsi="CG Times"/>
          <w:sz w:val="22"/>
          <w:szCs w:val="20"/>
        </w:rPr>
        <w:tab/>
      </w:r>
      <w:r w:rsidRPr="00695D65">
        <w:rPr>
          <w:rFonts w:ascii="CG Times" w:eastAsia="MS Mincho" w:hAnsi="CG Times"/>
          <w:sz w:val="22"/>
          <w:szCs w:val="20"/>
        </w:rPr>
        <w:tab/>
      </w:r>
      <w:r w:rsidRPr="00695D65">
        <w:rPr>
          <w:rFonts w:ascii="CG Times" w:eastAsia="MS Mincho" w:hAnsi="CG Times"/>
          <w:sz w:val="22"/>
          <w:szCs w:val="20"/>
        </w:rPr>
        <w:tab/>
      </w:r>
      <w:r w:rsidRPr="00695D65">
        <w:rPr>
          <w:rFonts w:ascii="CG Times" w:eastAsia="MS Mincho" w:hAnsi="CG Times"/>
          <w:sz w:val="22"/>
          <w:szCs w:val="20"/>
        </w:rPr>
        <w:tab/>
      </w:r>
      <w:r w:rsidRPr="00695D65">
        <w:rPr>
          <w:rFonts w:ascii="CG Times" w:eastAsia="MS Mincho" w:hAnsi="CG Times"/>
          <w:sz w:val="22"/>
          <w:szCs w:val="20"/>
        </w:rPr>
        <w:tab/>
      </w:r>
      <w:proofErr w:type="spellStart"/>
      <w:r w:rsidRPr="00695D65">
        <w:rPr>
          <w:rFonts w:ascii="CG Times" w:eastAsia="MS Mincho" w:hAnsi="CG Times"/>
          <w:sz w:val="22"/>
          <w:szCs w:val="20"/>
        </w:rPr>
        <w:t>Klasa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IV.1</w:t>
      </w:r>
      <w:proofErr w:type="spellEnd"/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  <w:proofErr w:type="spellStart"/>
      <w:r w:rsidRPr="00695D65">
        <w:rPr>
          <w:rFonts w:ascii="CG Times" w:eastAsia="MS Mincho" w:hAnsi="CG Times"/>
          <w:sz w:val="22"/>
          <w:szCs w:val="20"/>
        </w:rPr>
        <w:t>Drejtor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drejtorie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në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Aparatin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Qendror</w:t>
      </w:r>
      <w:proofErr w:type="spellEnd"/>
      <w:r w:rsidRPr="00695D65">
        <w:rPr>
          <w:rFonts w:ascii="CG Times" w:eastAsia="MS Mincho" w:hAnsi="CG Times"/>
          <w:sz w:val="22"/>
          <w:szCs w:val="20"/>
        </w:rPr>
        <w:t>;</w:t>
      </w:r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  <w:proofErr w:type="spellStart"/>
      <w:r w:rsidRPr="00695D65">
        <w:rPr>
          <w:rFonts w:ascii="CG Times" w:eastAsia="MS Mincho" w:hAnsi="CG Times"/>
          <w:sz w:val="22"/>
          <w:szCs w:val="20"/>
        </w:rPr>
        <w:t>Drejtor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drejtorie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në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Drejtorinë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e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Tiranës</w:t>
      </w:r>
      <w:proofErr w:type="spellEnd"/>
      <w:r w:rsidRPr="00695D65">
        <w:rPr>
          <w:rFonts w:ascii="CG Times" w:eastAsia="MS Mincho" w:hAnsi="CG Times"/>
          <w:sz w:val="22"/>
          <w:szCs w:val="20"/>
        </w:rPr>
        <w:t>;</w:t>
      </w:r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  <w:proofErr w:type="spellStart"/>
      <w:r w:rsidRPr="00695D65">
        <w:rPr>
          <w:rFonts w:ascii="CG Times" w:eastAsia="MS Mincho" w:hAnsi="CG Times"/>
          <w:sz w:val="22"/>
          <w:szCs w:val="20"/>
        </w:rPr>
        <w:t>Zëvendësdrejtor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departamenti</w:t>
      </w:r>
      <w:proofErr w:type="spellEnd"/>
      <w:r w:rsidRPr="00695D65">
        <w:rPr>
          <w:rFonts w:ascii="CG Times" w:eastAsia="MS Mincho" w:hAnsi="CG Times"/>
          <w:sz w:val="22"/>
          <w:szCs w:val="20"/>
        </w:rPr>
        <w:t>.</w:t>
      </w:r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  <w:r w:rsidRPr="00695D65">
        <w:rPr>
          <w:rFonts w:ascii="CG Times" w:eastAsia="MS Mincho" w:hAnsi="CG Times"/>
          <w:sz w:val="22"/>
          <w:szCs w:val="20"/>
        </w:rPr>
        <w:t xml:space="preserve">b)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Shef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kabineti</w:t>
      </w:r>
      <w:proofErr w:type="spellEnd"/>
      <w:r w:rsidRPr="00695D65">
        <w:rPr>
          <w:rFonts w:ascii="CG Times" w:eastAsia="MS Mincho" w:hAnsi="CG Times"/>
          <w:sz w:val="22"/>
          <w:szCs w:val="20"/>
        </w:rPr>
        <w:tab/>
      </w:r>
      <w:r w:rsidRPr="00695D65">
        <w:rPr>
          <w:rFonts w:ascii="CG Times" w:eastAsia="MS Mincho" w:hAnsi="CG Times"/>
          <w:sz w:val="22"/>
          <w:szCs w:val="20"/>
        </w:rPr>
        <w:tab/>
      </w:r>
      <w:r w:rsidRPr="00695D65">
        <w:rPr>
          <w:rFonts w:ascii="CG Times" w:eastAsia="MS Mincho" w:hAnsi="CG Times"/>
          <w:sz w:val="22"/>
          <w:szCs w:val="20"/>
        </w:rPr>
        <w:tab/>
      </w:r>
      <w:r w:rsidRPr="00695D65">
        <w:rPr>
          <w:rFonts w:ascii="CG Times" w:eastAsia="MS Mincho" w:hAnsi="CG Times"/>
          <w:sz w:val="22"/>
          <w:szCs w:val="20"/>
        </w:rPr>
        <w:tab/>
      </w:r>
      <w:r w:rsidRPr="00695D65">
        <w:rPr>
          <w:rFonts w:ascii="CG Times" w:eastAsia="MS Mincho" w:hAnsi="CG Times"/>
          <w:sz w:val="22"/>
          <w:szCs w:val="20"/>
        </w:rPr>
        <w:tab/>
      </w:r>
      <w:r w:rsidRPr="00695D65">
        <w:rPr>
          <w:rFonts w:ascii="CG Times" w:eastAsia="MS Mincho" w:hAnsi="CG Times"/>
          <w:sz w:val="22"/>
          <w:szCs w:val="20"/>
        </w:rPr>
        <w:tab/>
      </w:r>
      <w:r w:rsidRPr="00695D65">
        <w:rPr>
          <w:rFonts w:ascii="CG Times" w:eastAsia="MS Mincho" w:hAnsi="CG Times"/>
          <w:sz w:val="22"/>
          <w:szCs w:val="20"/>
        </w:rPr>
        <w:tab/>
      </w:r>
      <w:r w:rsidRPr="00695D65">
        <w:rPr>
          <w:rFonts w:ascii="CG Times" w:eastAsia="MS Mincho" w:hAnsi="CG Times"/>
          <w:sz w:val="22"/>
          <w:szCs w:val="20"/>
        </w:rPr>
        <w:tab/>
      </w:r>
      <w:proofErr w:type="spellStart"/>
      <w:r w:rsidRPr="00695D65">
        <w:rPr>
          <w:rFonts w:ascii="CG Times" w:eastAsia="MS Mincho" w:hAnsi="CG Times"/>
          <w:sz w:val="22"/>
          <w:szCs w:val="20"/>
        </w:rPr>
        <w:t>Klasa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IV.2</w:t>
      </w:r>
      <w:proofErr w:type="spellEnd"/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  <w:proofErr w:type="spellStart"/>
      <w:r w:rsidRPr="00695D65">
        <w:rPr>
          <w:rFonts w:ascii="CG Times" w:eastAsia="MS Mincho" w:hAnsi="CG Times"/>
          <w:sz w:val="22"/>
          <w:szCs w:val="20"/>
        </w:rPr>
        <w:t>Drejtor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Departamenti</w:t>
      </w:r>
      <w:proofErr w:type="spellEnd"/>
      <w:r w:rsidRPr="00695D65">
        <w:rPr>
          <w:rFonts w:ascii="CG Times" w:eastAsia="MS Mincho" w:hAnsi="CG Times"/>
          <w:sz w:val="22"/>
          <w:szCs w:val="20"/>
        </w:rPr>
        <w:t>.</w:t>
      </w:r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</w:p>
    <w:p w:rsidR="002E4965" w:rsidRPr="00B34658" w:rsidRDefault="002E4965" w:rsidP="002E4965">
      <w:pPr>
        <w:pStyle w:val="Paragrafi"/>
        <w:rPr>
          <w:rFonts w:ascii="Garamond" w:hAnsi="Garamond"/>
          <w:sz w:val="24"/>
          <w:szCs w:val="24"/>
        </w:rPr>
      </w:pPr>
    </w:p>
    <w:p w:rsidR="002E4965" w:rsidRDefault="002E4965" w:rsidP="002E4965">
      <w:pPr>
        <w:pStyle w:val="Figure"/>
        <w:rPr>
          <w:rFonts w:ascii="Garamond" w:hAnsi="Garamond"/>
          <w:sz w:val="24"/>
          <w:szCs w:val="24"/>
        </w:rPr>
      </w:pPr>
    </w:p>
    <w:p w:rsidR="00961370" w:rsidRDefault="00961370" w:rsidP="00961370"/>
    <w:p w:rsidR="00961370" w:rsidRPr="00961370" w:rsidRDefault="00961370" w:rsidP="00961370"/>
    <w:p w:rsidR="00961370" w:rsidRPr="00961370" w:rsidRDefault="00961370" w:rsidP="00961370">
      <w:pPr>
        <w:widowControl w:val="0"/>
        <w:ind w:firstLine="720"/>
        <w:jc w:val="right"/>
        <w:rPr>
          <w:rFonts w:ascii="CG Times" w:eastAsia="MS Mincho" w:hAnsi="CG Times"/>
          <w:sz w:val="22"/>
          <w:szCs w:val="20"/>
        </w:rPr>
      </w:pPr>
      <w:proofErr w:type="spellStart"/>
      <w:r w:rsidRPr="00961370">
        <w:rPr>
          <w:rFonts w:ascii="CG Times" w:eastAsia="MS Mincho" w:hAnsi="CG Times"/>
          <w:sz w:val="22"/>
          <w:szCs w:val="20"/>
        </w:rPr>
        <w:t>Lidhja</w:t>
      </w:r>
      <w:proofErr w:type="spellEnd"/>
      <w:r w:rsidRPr="00961370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961370">
        <w:rPr>
          <w:rFonts w:ascii="CG Times" w:eastAsia="MS Mincho" w:hAnsi="CG Times"/>
          <w:sz w:val="22"/>
          <w:szCs w:val="20"/>
        </w:rPr>
        <w:t>nr.2</w:t>
      </w:r>
      <w:proofErr w:type="spellEnd"/>
      <w:r w:rsidRPr="00961370">
        <w:rPr>
          <w:rFonts w:ascii="CG Times" w:eastAsia="MS Mincho" w:hAnsi="CG Times"/>
          <w:sz w:val="22"/>
          <w:szCs w:val="20"/>
        </w:rPr>
        <w:t xml:space="preserve"> </w:t>
      </w:r>
    </w:p>
    <w:p w:rsidR="00EB3C8C" w:rsidRDefault="00961370" w:rsidP="00EB3C8C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B34658">
        <w:rPr>
          <w:rFonts w:ascii="Garamond" w:hAnsi="Garamond"/>
          <w:i/>
          <w:sz w:val="24"/>
          <w:szCs w:val="24"/>
        </w:rPr>
        <w:t>(</w:t>
      </w:r>
      <w:proofErr w:type="spellStart"/>
      <w:r w:rsidRPr="00B34658">
        <w:rPr>
          <w:rFonts w:ascii="Garamond" w:hAnsi="Garamond"/>
          <w:i/>
          <w:sz w:val="24"/>
          <w:szCs w:val="24"/>
        </w:rPr>
        <w:t>Ndryshuar</w:t>
      </w:r>
      <w:proofErr w:type="spellEnd"/>
      <w:r w:rsidRPr="00B34658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B34658">
        <w:rPr>
          <w:rFonts w:ascii="Garamond" w:hAnsi="Garamond"/>
          <w:i/>
          <w:sz w:val="24"/>
          <w:szCs w:val="24"/>
        </w:rPr>
        <w:t>VKM</w:t>
      </w:r>
      <w:proofErr w:type="spellEnd"/>
      <w:r w:rsidRPr="00B3465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i/>
          <w:sz w:val="24"/>
          <w:szCs w:val="24"/>
        </w:rPr>
        <w:t>nr</w:t>
      </w:r>
      <w:proofErr w:type="spellEnd"/>
      <w:r w:rsidRPr="00B34658">
        <w:rPr>
          <w:rFonts w:ascii="Garamond" w:hAnsi="Garamond"/>
          <w:i/>
          <w:sz w:val="24"/>
          <w:szCs w:val="24"/>
        </w:rPr>
        <w:t xml:space="preserve">. 605, </w:t>
      </w:r>
      <w:proofErr w:type="spellStart"/>
      <w:r w:rsidRPr="00B34658">
        <w:rPr>
          <w:rFonts w:ascii="Garamond" w:hAnsi="Garamond"/>
          <w:i/>
          <w:sz w:val="24"/>
          <w:szCs w:val="24"/>
        </w:rPr>
        <w:t>datë</w:t>
      </w:r>
      <w:proofErr w:type="spellEnd"/>
      <w:r w:rsidRPr="00B34658">
        <w:rPr>
          <w:rFonts w:ascii="Garamond" w:hAnsi="Garamond"/>
          <w:i/>
          <w:sz w:val="24"/>
          <w:szCs w:val="24"/>
        </w:rPr>
        <w:t xml:space="preserve"> 2</w:t>
      </w:r>
      <w:r w:rsidR="003F05F1">
        <w:rPr>
          <w:rFonts w:ascii="Garamond" w:hAnsi="Garamond"/>
          <w:i/>
          <w:sz w:val="24"/>
          <w:szCs w:val="24"/>
        </w:rPr>
        <w:t xml:space="preserve">7.4.2009; </w:t>
      </w:r>
      <w:proofErr w:type="spellStart"/>
      <w:r w:rsidR="003F05F1">
        <w:rPr>
          <w:rFonts w:ascii="Garamond" w:hAnsi="Garamond"/>
          <w:i/>
          <w:sz w:val="24"/>
          <w:szCs w:val="24"/>
        </w:rPr>
        <w:t>nr</w:t>
      </w:r>
      <w:proofErr w:type="spellEnd"/>
      <w:r w:rsidR="003F05F1">
        <w:rPr>
          <w:rFonts w:ascii="Garamond" w:hAnsi="Garamond"/>
          <w:i/>
          <w:sz w:val="24"/>
          <w:szCs w:val="24"/>
        </w:rPr>
        <w:t xml:space="preserve">. 627, </w:t>
      </w:r>
      <w:proofErr w:type="spellStart"/>
      <w:r w:rsidR="003F05F1">
        <w:rPr>
          <w:rFonts w:ascii="Garamond" w:hAnsi="Garamond"/>
          <w:i/>
          <w:sz w:val="24"/>
          <w:szCs w:val="24"/>
        </w:rPr>
        <w:t>datë</w:t>
      </w:r>
      <w:proofErr w:type="spellEnd"/>
      <w:r w:rsidR="003F05F1">
        <w:rPr>
          <w:rFonts w:ascii="Garamond" w:hAnsi="Garamond"/>
          <w:i/>
          <w:sz w:val="24"/>
          <w:szCs w:val="24"/>
        </w:rPr>
        <w:t xml:space="preserve"> 8.7.2010</w:t>
      </w:r>
      <w:r w:rsidR="00F94497">
        <w:rPr>
          <w:rFonts w:ascii="Garamond" w:hAnsi="Garamond"/>
          <w:i/>
          <w:sz w:val="24"/>
          <w:szCs w:val="24"/>
        </w:rPr>
        <w:t xml:space="preserve">; </w:t>
      </w:r>
      <w:proofErr w:type="spellStart"/>
      <w:r w:rsidR="00F94497">
        <w:rPr>
          <w:rFonts w:ascii="Garamond" w:hAnsi="Garamond"/>
          <w:i/>
          <w:sz w:val="24"/>
          <w:szCs w:val="24"/>
        </w:rPr>
        <w:t>nr</w:t>
      </w:r>
      <w:proofErr w:type="spellEnd"/>
      <w:r w:rsidR="00F94497">
        <w:rPr>
          <w:rFonts w:ascii="Garamond" w:hAnsi="Garamond"/>
          <w:i/>
          <w:sz w:val="24"/>
          <w:szCs w:val="24"/>
        </w:rPr>
        <w:t xml:space="preserve">. 561, </w:t>
      </w:r>
      <w:proofErr w:type="spellStart"/>
      <w:r w:rsidR="00F94497">
        <w:rPr>
          <w:rFonts w:ascii="Garamond" w:hAnsi="Garamond"/>
          <w:i/>
          <w:sz w:val="24"/>
          <w:szCs w:val="24"/>
        </w:rPr>
        <w:t>datë</w:t>
      </w:r>
      <w:proofErr w:type="spellEnd"/>
      <w:r w:rsidR="00F94497">
        <w:rPr>
          <w:rFonts w:ascii="Garamond" w:hAnsi="Garamond"/>
          <w:i/>
          <w:sz w:val="24"/>
          <w:szCs w:val="24"/>
        </w:rPr>
        <w:t xml:space="preserve"> 11.8.2011</w:t>
      </w:r>
      <w:r w:rsidR="004A1330">
        <w:rPr>
          <w:rFonts w:ascii="Garamond" w:hAnsi="Garamond"/>
          <w:i/>
          <w:sz w:val="24"/>
          <w:szCs w:val="24"/>
        </w:rPr>
        <w:t xml:space="preserve">; </w:t>
      </w:r>
      <w:proofErr w:type="spellStart"/>
      <w:r w:rsidR="004A1330">
        <w:rPr>
          <w:rFonts w:ascii="Garamond" w:hAnsi="Garamond"/>
          <w:i/>
          <w:sz w:val="24"/>
          <w:szCs w:val="24"/>
        </w:rPr>
        <w:t>nr</w:t>
      </w:r>
      <w:proofErr w:type="spellEnd"/>
      <w:r w:rsidR="004A1330">
        <w:rPr>
          <w:rFonts w:ascii="Garamond" w:hAnsi="Garamond"/>
          <w:i/>
          <w:sz w:val="24"/>
          <w:szCs w:val="24"/>
        </w:rPr>
        <w:t xml:space="preserve">. 499, </w:t>
      </w:r>
      <w:proofErr w:type="spellStart"/>
      <w:r w:rsidR="004A1330">
        <w:rPr>
          <w:rFonts w:ascii="Garamond" w:hAnsi="Garamond"/>
          <w:i/>
          <w:sz w:val="24"/>
          <w:szCs w:val="24"/>
        </w:rPr>
        <w:t>datë</w:t>
      </w:r>
      <w:proofErr w:type="spellEnd"/>
      <w:r w:rsidR="004A1330">
        <w:rPr>
          <w:rFonts w:ascii="Garamond" w:hAnsi="Garamond"/>
          <w:i/>
          <w:sz w:val="24"/>
          <w:szCs w:val="24"/>
        </w:rPr>
        <w:t xml:space="preserve"> 1.8.2012</w:t>
      </w:r>
      <w:r w:rsidR="00FE1302">
        <w:rPr>
          <w:rFonts w:ascii="Garamond" w:hAnsi="Garamond"/>
          <w:i/>
          <w:sz w:val="24"/>
          <w:szCs w:val="24"/>
        </w:rPr>
        <w:t xml:space="preserve">; </w:t>
      </w:r>
      <w:proofErr w:type="spellStart"/>
      <w:r w:rsidR="00FE1302">
        <w:rPr>
          <w:rFonts w:ascii="Garamond" w:hAnsi="Garamond"/>
          <w:i/>
          <w:sz w:val="24"/>
          <w:szCs w:val="24"/>
        </w:rPr>
        <w:t>nr</w:t>
      </w:r>
      <w:proofErr w:type="spellEnd"/>
      <w:r w:rsidR="00FE1302">
        <w:rPr>
          <w:rFonts w:ascii="Garamond" w:hAnsi="Garamond"/>
          <w:i/>
          <w:sz w:val="24"/>
          <w:szCs w:val="24"/>
        </w:rPr>
        <w:t xml:space="preserve">. 585, </w:t>
      </w:r>
      <w:proofErr w:type="spellStart"/>
      <w:r w:rsidR="00FE1302">
        <w:rPr>
          <w:rFonts w:ascii="Garamond" w:hAnsi="Garamond"/>
          <w:i/>
          <w:sz w:val="24"/>
          <w:szCs w:val="24"/>
        </w:rPr>
        <w:t>datë</w:t>
      </w:r>
      <w:proofErr w:type="spellEnd"/>
      <w:r w:rsidR="00FE1302">
        <w:rPr>
          <w:rFonts w:ascii="Garamond" w:hAnsi="Garamond"/>
          <w:i/>
          <w:sz w:val="24"/>
          <w:szCs w:val="24"/>
        </w:rPr>
        <w:t xml:space="preserve"> 17.7.2013</w:t>
      </w:r>
      <w:r w:rsidR="00EB3C8C">
        <w:rPr>
          <w:rFonts w:ascii="Garamond" w:hAnsi="Garamond"/>
          <w:i/>
          <w:sz w:val="24"/>
          <w:szCs w:val="24"/>
        </w:rPr>
        <w:t>;</w:t>
      </w:r>
      <w:r w:rsidR="00EB3C8C" w:rsidRPr="00EB3C8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B3C8C">
        <w:rPr>
          <w:rFonts w:ascii="Garamond" w:hAnsi="Garamond"/>
          <w:i/>
          <w:sz w:val="24"/>
          <w:szCs w:val="24"/>
        </w:rPr>
        <w:t>nr</w:t>
      </w:r>
      <w:proofErr w:type="spellEnd"/>
      <w:r w:rsidR="00EB3C8C">
        <w:rPr>
          <w:rFonts w:ascii="Garamond" w:hAnsi="Garamond"/>
          <w:i/>
          <w:sz w:val="24"/>
          <w:szCs w:val="24"/>
        </w:rPr>
        <w:t xml:space="preserve">. 225, </w:t>
      </w:r>
      <w:proofErr w:type="spellStart"/>
      <w:r w:rsidR="00EB3C8C">
        <w:rPr>
          <w:rFonts w:ascii="Garamond" w:hAnsi="Garamond"/>
          <w:i/>
          <w:sz w:val="24"/>
          <w:szCs w:val="24"/>
        </w:rPr>
        <w:t>datë</w:t>
      </w:r>
      <w:proofErr w:type="spellEnd"/>
      <w:r w:rsidR="00EB3C8C">
        <w:rPr>
          <w:rFonts w:ascii="Garamond" w:hAnsi="Garamond"/>
          <w:i/>
          <w:sz w:val="24"/>
          <w:szCs w:val="24"/>
        </w:rPr>
        <w:t xml:space="preserve"> 21.3.2017)</w:t>
      </w:r>
    </w:p>
    <w:p w:rsidR="00961370" w:rsidRPr="00961370" w:rsidRDefault="00EB3C8C" w:rsidP="00DA5BE0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>
        <w:rPr>
          <w:rFonts w:ascii="Garamond" w:hAnsi="Garamond"/>
          <w:i/>
          <w:sz w:val="24"/>
          <w:szCs w:val="24"/>
        </w:rPr>
        <w:t xml:space="preserve"> </w:t>
      </w:r>
    </w:p>
    <w:p w:rsidR="00EB3C8C" w:rsidRPr="00EB3C8C" w:rsidRDefault="00EB3C8C" w:rsidP="00EB3C8C">
      <w:pPr>
        <w:keepNext/>
        <w:widowControl w:val="0"/>
        <w:jc w:val="center"/>
        <w:rPr>
          <w:rFonts w:ascii="Garamond" w:eastAsia="MS Mincho" w:hAnsi="Garamond" w:cs="CG Times"/>
          <w:lang w:val="sq-AL"/>
        </w:rPr>
      </w:pPr>
      <w:r w:rsidRPr="00EB3C8C">
        <w:rPr>
          <w:rFonts w:ascii="Garamond" w:eastAsia="MS Mincho" w:hAnsi="Garamond" w:cs="CG Times"/>
          <w:lang w:val="sq-AL"/>
        </w:rPr>
        <w:t>STRUKTURA DHE NIVELET E PAGAVE SIPAS KLASIFIKIMIT TË FUNKSIONEVE, PËR PUNONJËSIT NË SHËRBIMIN INFORMATIV TË SHTETIT</w:t>
      </w:r>
    </w:p>
    <w:p w:rsidR="00EB3C8C" w:rsidRPr="00EB3C8C" w:rsidRDefault="00EB3C8C" w:rsidP="00EB3C8C">
      <w:pPr>
        <w:jc w:val="center"/>
        <w:rPr>
          <w:rFonts w:ascii="Garamond" w:eastAsia="Calibri" w:hAnsi="Garamond"/>
          <w:b/>
          <w:sz w:val="22"/>
          <w:szCs w:val="20"/>
          <w:lang w:val="sq-AL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57"/>
        <w:gridCol w:w="2610"/>
        <w:gridCol w:w="1535"/>
        <w:gridCol w:w="1415"/>
        <w:gridCol w:w="1229"/>
        <w:gridCol w:w="1147"/>
      </w:tblGrid>
      <w:tr w:rsidR="00EB3C8C" w:rsidRPr="00EB3C8C" w:rsidTr="00D412E8">
        <w:trPr>
          <w:jc w:val="center"/>
        </w:trPr>
        <w:tc>
          <w:tcPr>
            <w:tcW w:w="1457" w:type="dxa"/>
            <w:vAlign w:val="center"/>
          </w:tcPr>
          <w:p w:rsidR="00EB3C8C" w:rsidRPr="00EB3C8C" w:rsidRDefault="00EB3C8C" w:rsidP="00EB3C8C">
            <w:pPr>
              <w:jc w:val="center"/>
              <w:rPr>
                <w:rFonts w:ascii="Garamond" w:eastAsia="Calibri" w:hAnsi="Garamond"/>
                <w:b/>
                <w:sz w:val="20"/>
                <w:szCs w:val="20"/>
                <w:lang w:val="sq-AL"/>
              </w:rPr>
            </w:pPr>
            <w:r w:rsidRPr="00EB3C8C">
              <w:rPr>
                <w:rFonts w:ascii="Garamond" w:eastAsia="Calibri" w:hAnsi="Garamond"/>
                <w:b/>
                <w:sz w:val="20"/>
                <w:szCs w:val="20"/>
                <w:lang w:val="sq-AL"/>
              </w:rPr>
              <w:t>Nivelet e klasifikimit</w:t>
            </w:r>
          </w:p>
        </w:tc>
        <w:tc>
          <w:tcPr>
            <w:tcW w:w="2610" w:type="dxa"/>
            <w:vAlign w:val="center"/>
          </w:tcPr>
          <w:p w:rsidR="00EB3C8C" w:rsidRPr="00EB3C8C" w:rsidRDefault="00EB3C8C" w:rsidP="00EB3C8C">
            <w:pPr>
              <w:jc w:val="center"/>
              <w:rPr>
                <w:rFonts w:ascii="Garamond" w:eastAsia="Calibri" w:hAnsi="Garamond"/>
                <w:b/>
                <w:sz w:val="20"/>
                <w:szCs w:val="20"/>
                <w:lang w:val="sq-AL"/>
              </w:rPr>
            </w:pPr>
            <w:r w:rsidRPr="00EB3C8C">
              <w:rPr>
                <w:rFonts w:ascii="Garamond" w:eastAsia="Calibri" w:hAnsi="Garamond"/>
                <w:b/>
                <w:sz w:val="20"/>
                <w:szCs w:val="20"/>
                <w:lang w:val="sq-AL"/>
              </w:rPr>
              <w:t>Klasifikimi i punonjësve sipas niveleve</w:t>
            </w:r>
          </w:p>
        </w:tc>
        <w:tc>
          <w:tcPr>
            <w:tcW w:w="1535" w:type="dxa"/>
            <w:vAlign w:val="center"/>
          </w:tcPr>
          <w:p w:rsidR="00EB3C8C" w:rsidRPr="00EB3C8C" w:rsidRDefault="00EB3C8C" w:rsidP="00EB3C8C">
            <w:pPr>
              <w:jc w:val="center"/>
              <w:rPr>
                <w:rFonts w:ascii="Garamond" w:eastAsia="Calibri" w:hAnsi="Garamond"/>
                <w:b/>
                <w:sz w:val="20"/>
                <w:szCs w:val="20"/>
                <w:lang w:val="sq-AL"/>
              </w:rPr>
            </w:pPr>
            <w:r w:rsidRPr="00EB3C8C">
              <w:rPr>
                <w:rFonts w:ascii="Garamond" w:eastAsia="Calibri" w:hAnsi="Garamond"/>
                <w:b/>
                <w:sz w:val="20"/>
                <w:szCs w:val="20"/>
                <w:lang w:val="sq-AL"/>
              </w:rPr>
              <w:t>Klasa për çdo nivel klasifikimi</w:t>
            </w:r>
          </w:p>
        </w:tc>
        <w:tc>
          <w:tcPr>
            <w:tcW w:w="1415" w:type="dxa"/>
            <w:vAlign w:val="center"/>
          </w:tcPr>
          <w:p w:rsidR="00EB3C8C" w:rsidRPr="00EB3C8C" w:rsidRDefault="00EB3C8C" w:rsidP="00EB3C8C">
            <w:pPr>
              <w:jc w:val="center"/>
              <w:rPr>
                <w:rFonts w:ascii="Garamond" w:eastAsia="Calibri" w:hAnsi="Garamond"/>
                <w:b/>
                <w:sz w:val="20"/>
                <w:szCs w:val="20"/>
                <w:lang w:val="sq-AL"/>
              </w:rPr>
            </w:pPr>
            <w:r w:rsidRPr="00EB3C8C">
              <w:rPr>
                <w:rFonts w:ascii="Garamond" w:eastAsia="Calibri" w:hAnsi="Garamond"/>
                <w:b/>
                <w:sz w:val="20"/>
                <w:szCs w:val="20"/>
                <w:lang w:val="sq-AL"/>
              </w:rPr>
              <w:t>Paga bazë mujore për klasë në lekë</w:t>
            </w:r>
          </w:p>
        </w:tc>
        <w:tc>
          <w:tcPr>
            <w:tcW w:w="1229" w:type="dxa"/>
            <w:vAlign w:val="center"/>
          </w:tcPr>
          <w:p w:rsidR="00EB3C8C" w:rsidRPr="00EB3C8C" w:rsidRDefault="00EB3C8C" w:rsidP="00EB3C8C">
            <w:pPr>
              <w:jc w:val="center"/>
              <w:rPr>
                <w:rFonts w:ascii="Garamond" w:eastAsia="Calibri" w:hAnsi="Garamond"/>
                <w:b/>
                <w:sz w:val="20"/>
                <w:szCs w:val="20"/>
                <w:lang w:val="sq-AL"/>
              </w:rPr>
            </w:pPr>
            <w:r w:rsidRPr="00EB3C8C">
              <w:rPr>
                <w:rFonts w:ascii="Garamond" w:eastAsia="Calibri" w:hAnsi="Garamond"/>
                <w:b/>
                <w:sz w:val="20"/>
                <w:szCs w:val="20"/>
                <w:lang w:val="sq-AL"/>
              </w:rPr>
              <w:t>Shtesa për Vjetërsi në %</w:t>
            </w:r>
          </w:p>
        </w:tc>
        <w:tc>
          <w:tcPr>
            <w:tcW w:w="1147" w:type="dxa"/>
            <w:vAlign w:val="center"/>
          </w:tcPr>
          <w:p w:rsidR="00EB3C8C" w:rsidRPr="00EB3C8C" w:rsidRDefault="00EB3C8C" w:rsidP="00EB3C8C">
            <w:pPr>
              <w:jc w:val="center"/>
              <w:rPr>
                <w:rFonts w:ascii="Garamond" w:eastAsia="Calibri" w:hAnsi="Garamond"/>
                <w:b/>
                <w:sz w:val="20"/>
                <w:szCs w:val="20"/>
                <w:lang w:val="sq-AL"/>
              </w:rPr>
            </w:pPr>
            <w:r w:rsidRPr="00EB3C8C">
              <w:rPr>
                <w:rFonts w:ascii="Garamond" w:eastAsia="Calibri" w:hAnsi="Garamond"/>
                <w:b/>
                <w:sz w:val="20"/>
                <w:szCs w:val="20"/>
                <w:lang w:val="sq-AL"/>
              </w:rPr>
              <w:t>Shtesa për gradë në %</w:t>
            </w:r>
          </w:p>
        </w:tc>
      </w:tr>
      <w:tr w:rsidR="00EB3C8C" w:rsidRPr="00EB3C8C" w:rsidTr="00D412E8">
        <w:trPr>
          <w:jc w:val="center"/>
        </w:trPr>
        <w:tc>
          <w:tcPr>
            <w:tcW w:w="1457" w:type="dxa"/>
          </w:tcPr>
          <w:p w:rsidR="00EB3C8C" w:rsidRPr="00EB3C8C" w:rsidRDefault="00EB3C8C" w:rsidP="00EB3C8C">
            <w:pPr>
              <w:jc w:val="center"/>
              <w:rPr>
                <w:rFonts w:ascii="Garamond" w:eastAsia="Calibri" w:hAnsi="Garamond"/>
                <w:b/>
                <w:sz w:val="20"/>
                <w:szCs w:val="20"/>
                <w:lang w:val="sq-AL"/>
              </w:rPr>
            </w:pPr>
            <w:r w:rsidRPr="00EB3C8C">
              <w:rPr>
                <w:rFonts w:ascii="Garamond" w:eastAsia="Calibri" w:hAnsi="Garamond"/>
                <w:b/>
                <w:sz w:val="20"/>
                <w:szCs w:val="20"/>
                <w:lang w:val="sq-AL"/>
              </w:rPr>
              <w:t>1</w:t>
            </w:r>
          </w:p>
        </w:tc>
        <w:tc>
          <w:tcPr>
            <w:tcW w:w="2610" w:type="dxa"/>
          </w:tcPr>
          <w:p w:rsidR="00EB3C8C" w:rsidRPr="00EB3C8C" w:rsidRDefault="00EB3C8C" w:rsidP="00EB3C8C">
            <w:pPr>
              <w:jc w:val="center"/>
              <w:rPr>
                <w:rFonts w:ascii="Garamond" w:eastAsia="Calibri" w:hAnsi="Garamond"/>
                <w:b/>
                <w:sz w:val="20"/>
                <w:szCs w:val="20"/>
                <w:lang w:val="sq-AL"/>
              </w:rPr>
            </w:pPr>
            <w:r w:rsidRPr="00EB3C8C">
              <w:rPr>
                <w:rFonts w:ascii="Garamond" w:eastAsia="Calibri" w:hAnsi="Garamond"/>
                <w:b/>
                <w:sz w:val="20"/>
                <w:szCs w:val="20"/>
                <w:lang w:val="sq-AL"/>
              </w:rPr>
              <w:t>2</w:t>
            </w:r>
          </w:p>
        </w:tc>
        <w:tc>
          <w:tcPr>
            <w:tcW w:w="1535" w:type="dxa"/>
          </w:tcPr>
          <w:p w:rsidR="00EB3C8C" w:rsidRPr="00EB3C8C" w:rsidRDefault="00EB3C8C" w:rsidP="00EB3C8C">
            <w:pPr>
              <w:jc w:val="center"/>
              <w:rPr>
                <w:rFonts w:ascii="Garamond" w:eastAsia="Calibri" w:hAnsi="Garamond"/>
                <w:b/>
                <w:sz w:val="20"/>
                <w:szCs w:val="20"/>
                <w:lang w:val="sq-AL"/>
              </w:rPr>
            </w:pPr>
            <w:r w:rsidRPr="00EB3C8C">
              <w:rPr>
                <w:rFonts w:ascii="Garamond" w:eastAsia="Calibri" w:hAnsi="Garamond"/>
                <w:b/>
                <w:sz w:val="20"/>
                <w:szCs w:val="20"/>
                <w:lang w:val="sq-AL"/>
              </w:rPr>
              <w:t>3</w:t>
            </w:r>
          </w:p>
        </w:tc>
        <w:tc>
          <w:tcPr>
            <w:tcW w:w="1415" w:type="dxa"/>
          </w:tcPr>
          <w:p w:rsidR="00EB3C8C" w:rsidRPr="00EB3C8C" w:rsidRDefault="00EB3C8C" w:rsidP="00EB3C8C">
            <w:pPr>
              <w:jc w:val="center"/>
              <w:rPr>
                <w:rFonts w:ascii="Garamond" w:eastAsia="Calibri" w:hAnsi="Garamond"/>
                <w:b/>
                <w:sz w:val="20"/>
                <w:szCs w:val="20"/>
                <w:lang w:val="sq-AL"/>
              </w:rPr>
            </w:pPr>
            <w:r w:rsidRPr="00EB3C8C">
              <w:rPr>
                <w:rFonts w:ascii="Garamond" w:eastAsia="Calibri" w:hAnsi="Garamond"/>
                <w:b/>
                <w:sz w:val="20"/>
                <w:szCs w:val="20"/>
                <w:lang w:val="sq-AL"/>
              </w:rPr>
              <w:t>4</w:t>
            </w:r>
          </w:p>
        </w:tc>
        <w:tc>
          <w:tcPr>
            <w:tcW w:w="1229" w:type="dxa"/>
          </w:tcPr>
          <w:p w:rsidR="00EB3C8C" w:rsidRPr="00EB3C8C" w:rsidRDefault="00EB3C8C" w:rsidP="00EB3C8C">
            <w:pPr>
              <w:jc w:val="center"/>
              <w:rPr>
                <w:rFonts w:ascii="Garamond" w:eastAsia="Calibri" w:hAnsi="Garamond"/>
                <w:b/>
                <w:sz w:val="20"/>
                <w:szCs w:val="20"/>
                <w:lang w:val="sq-AL"/>
              </w:rPr>
            </w:pPr>
            <w:r w:rsidRPr="00EB3C8C">
              <w:rPr>
                <w:rFonts w:ascii="Garamond" w:eastAsia="Calibri" w:hAnsi="Garamond"/>
                <w:b/>
                <w:sz w:val="20"/>
                <w:szCs w:val="20"/>
                <w:lang w:val="sq-AL"/>
              </w:rPr>
              <w:t>5</w:t>
            </w:r>
          </w:p>
        </w:tc>
        <w:tc>
          <w:tcPr>
            <w:tcW w:w="1147" w:type="dxa"/>
          </w:tcPr>
          <w:p w:rsidR="00EB3C8C" w:rsidRPr="00EB3C8C" w:rsidRDefault="00EB3C8C" w:rsidP="00EB3C8C">
            <w:pPr>
              <w:jc w:val="center"/>
              <w:rPr>
                <w:rFonts w:ascii="Garamond" w:eastAsia="Calibri" w:hAnsi="Garamond"/>
                <w:b/>
                <w:sz w:val="20"/>
                <w:szCs w:val="20"/>
                <w:lang w:val="sq-AL"/>
              </w:rPr>
            </w:pPr>
            <w:r w:rsidRPr="00EB3C8C">
              <w:rPr>
                <w:rFonts w:ascii="Garamond" w:eastAsia="Calibri" w:hAnsi="Garamond"/>
                <w:b/>
                <w:sz w:val="20"/>
                <w:szCs w:val="20"/>
                <w:lang w:val="sq-AL"/>
              </w:rPr>
              <w:t>6</w:t>
            </w:r>
          </w:p>
        </w:tc>
      </w:tr>
      <w:tr w:rsidR="00EB3C8C" w:rsidRPr="00EB3C8C" w:rsidTr="00D412E8">
        <w:trPr>
          <w:jc w:val="center"/>
        </w:trPr>
        <w:tc>
          <w:tcPr>
            <w:tcW w:w="1457" w:type="dxa"/>
            <w:vMerge w:val="restart"/>
          </w:tcPr>
          <w:p w:rsidR="00EB3C8C" w:rsidRPr="00EB3C8C" w:rsidRDefault="00EB3C8C" w:rsidP="00EB3C8C">
            <w:pPr>
              <w:jc w:val="center"/>
              <w:rPr>
                <w:rFonts w:ascii="Garamond" w:eastAsia="Calibri" w:hAnsi="Garamond"/>
                <w:b/>
                <w:sz w:val="20"/>
                <w:szCs w:val="20"/>
                <w:lang w:val="sq-AL"/>
              </w:rPr>
            </w:pPr>
          </w:p>
          <w:p w:rsidR="00EB3C8C" w:rsidRPr="00EB3C8C" w:rsidRDefault="00EB3C8C" w:rsidP="00EB3C8C">
            <w:pPr>
              <w:jc w:val="center"/>
              <w:rPr>
                <w:rFonts w:ascii="Garamond" w:eastAsia="Calibri" w:hAnsi="Garamond"/>
                <w:b/>
                <w:sz w:val="20"/>
                <w:szCs w:val="20"/>
                <w:lang w:val="sq-AL"/>
              </w:rPr>
            </w:pPr>
            <w:r w:rsidRPr="00EB3C8C">
              <w:rPr>
                <w:rFonts w:ascii="Garamond" w:eastAsia="Calibri" w:hAnsi="Garamond"/>
                <w:b/>
                <w:sz w:val="20"/>
                <w:szCs w:val="20"/>
                <w:lang w:val="sq-AL"/>
              </w:rPr>
              <w:t>I</w:t>
            </w:r>
          </w:p>
        </w:tc>
        <w:tc>
          <w:tcPr>
            <w:tcW w:w="2610" w:type="dxa"/>
            <w:vMerge w:val="restart"/>
          </w:tcPr>
          <w:p w:rsidR="00EB3C8C" w:rsidRPr="00EB3C8C" w:rsidRDefault="00EB3C8C" w:rsidP="00EB3C8C">
            <w:pPr>
              <w:jc w:val="center"/>
              <w:rPr>
                <w:rFonts w:ascii="Garamond" w:eastAsia="Calibri" w:hAnsi="Garamond"/>
                <w:sz w:val="20"/>
                <w:szCs w:val="20"/>
                <w:lang w:val="sq-AL"/>
              </w:rPr>
            </w:pPr>
            <w:r w:rsidRPr="00EB3C8C">
              <w:rPr>
                <w:rFonts w:ascii="Garamond" w:eastAsia="Calibri" w:hAnsi="Garamond"/>
                <w:sz w:val="20"/>
                <w:szCs w:val="20"/>
                <w:lang w:val="sq-AL"/>
              </w:rPr>
              <w:t>Punonjës mbështetës</w:t>
            </w:r>
          </w:p>
        </w:tc>
        <w:tc>
          <w:tcPr>
            <w:tcW w:w="1535" w:type="dxa"/>
          </w:tcPr>
          <w:p w:rsidR="00EB3C8C" w:rsidRPr="00EB3C8C" w:rsidRDefault="00EB3C8C" w:rsidP="00EB3C8C">
            <w:pPr>
              <w:jc w:val="center"/>
              <w:rPr>
                <w:rFonts w:ascii="Garamond" w:eastAsia="Calibri" w:hAnsi="Garamond"/>
                <w:b/>
                <w:sz w:val="20"/>
                <w:szCs w:val="20"/>
                <w:lang w:val="sq-AL"/>
              </w:rPr>
            </w:pPr>
          </w:p>
          <w:p w:rsidR="00EB3C8C" w:rsidRPr="00EB3C8C" w:rsidRDefault="00EB3C8C" w:rsidP="00EB3C8C">
            <w:pPr>
              <w:jc w:val="center"/>
              <w:rPr>
                <w:rFonts w:ascii="Garamond" w:eastAsia="Calibri" w:hAnsi="Garamond"/>
                <w:b/>
                <w:sz w:val="20"/>
                <w:szCs w:val="20"/>
                <w:lang w:val="sq-AL"/>
              </w:rPr>
            </w:pPr>
            <w:proofErr w:type="spellStart"/>
            <w:r w:rsidRPr="00EB3C8C">
              <w:rPr>
                <w:rFonts w:ascii="Garamond" w:eastAsia="Calibri" w:hAnsi="Garamond"/>
                <w:b/>
                <w:sz w:val="20"/>
                <w:szCs w:val="20"/>
                <w:lang w:val="sq-AL"/>
              </w:rPr>
              <w:t>I.1</w:t>
            </w:r>
            <w:proofErr w:type="spellEnd"/>
          </w:p>
        </w:tc>
        <w:tc>
          <w:tcPr>
            <w:tcW w:w="1415" w:type="dxa"/>
            <w:vAlign w:val="bottom"/>
          </w:tcPr>
          <w:p w:rsidR="00EB3C8C" w:rsidRPr="00EB3C8C" w:rsidRDefault="00EB3C8C" w:rsidP="00EB3C8C">
            <w:pPr>
              <w:jc w:val="right"/>
              <w:rPr>
                <w:rFonts w:ascii="Garamond" w:eastAsia="Calibri" w:hAnsi="Garamond"/>
                <w:b/>
                <w:sz w:val="20"/>
                <w:szCs w:val="20"/>
                <w:lang w:val="sq-AL"/>
              </w:rPr>
            </w:pPr>
            <w:r w:rsidRPr="00EB3C8C">
              <w:rPr>
                <w:rFonts w:ascii="Garamond" w:eastAsia="Calibri" w:hAnsi="Garamond"/>
                <w:b/>
                <w:sz w:val="20"/>
                <w:szCs w:val="20"/>
                <w:lang w:val="sq-AL"/>
              </w:rPr>
              <w:t>30000</w:t>
            </w:r>
          </w:p>
        </w:tc>
        <w:tc>
          <w:tcPr>
            <w:tcW w:w="1229" w:type="dxa"/>
          </w:tcPr>
          <w:p w:rsidR="00EB3C8C" w:rsidRPr="00EB3C8C" w:rsidRDefault="00EB3C8C" w:rsidP="00EB3C8C">
            <w:pPr>
              <w:jc w:val="center"/>
              <w:rPr>
                <w:rFonts w:ascii="Garamond" w:eastAsia="Calibri" w:hAnsi="Garamond"/>
                <w:sz w:val="20"/>
                <w:szCs w:val="20"/>
                <w:lang w:val="sq-AL"/>
              </w:rPr>
            </w:pPr>
            <w:r w:rsidRPr="00EB3C8C">
              <w:rPr>
                <w:rFonts w:ascii="Garamond" w:eastAsia="Calibri" w:hAnsi="Garamond"/>
                <w:sz w:val="20"/>
                <w:szCs w:val="20"/>
                <w:lang w:val="sq-AL"/>
              </w:rPr>
              <w:t>1%</w:t>
            </w:r>
          </w:p>
        </w:tc>
        <w:tc>
          <w:tcPr>
            <w:tcW w:w="1147" w:type="dxa"/>
          </w:tcPr>
          <w:p w:rsidR="00EB3C8C" w:rsidRPr="00EB3C8C" w:rsidRDefault="00EB3C8C" w:rsidP="00EB3C8C">
            <w:pPr>
              <w:jc w:val="center"/>
              <w:rPr>
                <w:rFonts w:ascii="Garamond" w:eastAsia="Calibri" w:hAnsi="Garamond"/>
                <w:sz w:val="20"/>
                <w:szCs w:val="20"/>
                <w:lang w:val="sq-AL"/>
              </w:rPr>
            </w:pPr>
            <w:r w:rsidRPr="00EB3C8C">
              <w:rPr>
                <w:rFonts w:ascii="Garamond" w:eastAsia="Calibri" w:hAnsi="Garamond"/>
                <w:sz w:val="20"/>
                <w:szCs w:val="20"/>
                <w:lang w:val="sq-AL"/>
              </w:rPr>
              <w:t>2%</w:t>
            </w:r>
          </w:p>
        </w:tc>
      </w:tr>
      <w:tr w:rsidR="00EB3C8C" w:rsidRPr="00EB3C8C" w:rsidTr="00D412E8">
        <w:trPr>
          <w:jc w:val="center"/>
        </w:trPr>
        <w:tc>
          <w:tcPr>
            <w:tcW w:w="1457" w:type="dxa"/>
            <w:vMerge/>
          </w:tcPr>
          <w:p w:rsidR="00EB3C8C" w:rsidRPr="00EB3C8C" w:rsidRDefault="00EB3C8C" w:rsidP="00EB3C8C">
            <w:pPr>
              <w:jc w:val="center"/>
              <w:rPr>
                <w:rFonts w:ascii="Garamond" w:eastAsia="Calibri" w:hAnsi="Garamond"/>
                <w:b/>
                <w:sz w:val="20"/>
                <w:szCs w:val="20"/>
                <w:lang w:val="sq-AL"/>
              </w:rPr>
            </w:pPr>
          </w:p>
        </w:tc>
        <w:tc>
          <w:tcPr>
            <w:tcW w:w="2610" w:type="dxa"/>
            <w:vMerge/>
          </w:tcPr>
          <w:p w:rsidR="00EB3C8C" w:rsidRPr="00EB3C8C" w:rsidRDefault="00EB3C8C" w:rsidP="00EB3C8C">
            <w:pPr>
              <w:jc w:val="center"/>
              <w:rPr>
                <w:rFonts w:ascii="Garamond" w:eastAsia="Calibri" w:hAnsi="Garamond"/>
                <w:sz w:val="20"/>
                <w:szCs w:val="20"/>
                <w:lang w:val="sq-AL"/>
              </w:rPr>
            </w:pPr>
          </w:p>
        </w:tc>
        <w:tc>
          <w:tcPr>
            <w:tcW w:w="1535" w:type="dxa"/>
          </w:tcPr>
          <w:p w:rsidR="00EB3C8C" w:rsidRPr="00EB3C8C" w:rsidRDefault="00EB3C8C" w:rsidP="00EB3C8C">
            <w:pPr>
              <w:jc w:val="center"/>
              <w:rPr>
                <w:rFonts w:ascii="Garamond" w:eastAsia="Calibri" w:hAnsi="Garamond"/>
                <w:b/>
                <w:sz w:val="20"/>
                <w:szCs w:val="20"/>
                <w:lang w:val="sq-AL"/>
              </w:rPr>
            </w:pPr>
          </w:p>
          <w:p w:rsidR="00EB3C8C" w:rsidRPr="00EB3C8C" w:rsidRDefault="00EB3C8C" w:rsidP="00EB3C8C">
            <w:pPr>
              <w:jc w:val="center"/>
              <w:rPr>
                <w:rFonts w:ascii="Garamond" w:eastAsia="Calibri" w:hAnsi="Garamond"/>
                <w:b/>
                <w:sz w:val="20"/>
                <w:szCs w:val="20"/>
                <w:lang w:val="sq-AL"/>
              </w:rPr>
            </w:pPr>
            <w:proofErr w:type="spellStart"/>
            <w:r w:rsidRPr="00EB3C8C">
              <w:rPr>
                <w:rFonts w:ascii="Garamond" w:eastAsia="Calibri" w:hAnsi="Garamond"/>
                <w:b/>
                <w:sz w:val="20"/>
                <w:szCs w:val="20"/>
                <w:lang w:val="sq-AL"/>
              </w:rPr>
              <w:t>I.2</w:t>
            </w:r>
            <w:proofErr w:type="spellEnd"/>
          </w:p>
        </w:tc>
        <w:tc>
          <w:tcPr>
            <w:tcW w:w="1415" w:type="dxa"/>
            <w:vAlign w:val="bottom"/>
          </w:tcPr>
          <w:p w:rsidR="00EB3C8C" w:rsidRPr="00EB3C8C" w:rsidRDefault="00EB3C8C" w:rsidP="00EB3C8C">
            <w:pPr>
              <w:jc w:val="right"/>
              <w:rPr>
                <w:rFonts w:ascii="Garamond" w:eastAsia="Calibri" w:hAnsi="Garamond"/>
                <w:b/>
                <w:sz w:val="20"/>
                <w:szCs w:val="20"/>
                <w:lang w:val="sq-AL"/>
              </w:rPr>
            </w:pPr>
            <w:r w:rsidRPr="00EB3C8C">
              <w:rPr>
                <w:rFonts w:ascii="Garamond" w:eastAsia="Calibri" w:hAnsi="Garamond"/>
                <w:b/>
                <w:sz w:val="20"/>
                <w:szCs w:val="20"/>
                <w:lang w:val="sq-AL"/>
              </w:rPr>
              <w:t>31600</w:t>
            </w:r>
          </w:p>
        </w:tc>
        <w:tc>
          <w:tcPr>
            <w:tcW w:w="1229" w:type="dxa"/>
          </w:tcPr>
          <w:p w:rsidR="00EB3C8C" w:rsidRPr="00EB3C8C" w:rsidRDefault="00EB3C8C" w:rsidP="00EB3C8C">
            <w:pPr>
              <w:jc w:val="center"/>
              <w:rPr>
                <w:rFonts w:ascii="Garamond" w:eastAsia="Calibri" w:hAnsi="Garamond"/>
                <w:sz w:val="20"/>
                <w:szCs w:val="20"/>
                <w:lang w:val="sq-AL"/>
              </w:rPr>
            </w:pPr>
            <w:r w:rsidRPr="00EB3C8C">
              <w:rPr>
                <w:rFonts w:ascii="Garamond" w:eastAsia="Calibri" w:hAnsi="Garamond"/>
                <w:sz w:val="20"/>
                <w:szCs w:val="20"/>
                <w:lang w:val="sq-AL"/>
              </w:rPr>
              <w:t>1%</w:t>
            </w:r>
          </w:p>
        </w:tc>
        <w:tc>
          <w:tcPr>
            <w:tcW w:w="1147" w:type="dxa"/>
          </w:tcPr>
          <w:p w:rsidR="00EB3C8C" w:rsidRPr="00EB3C8C" w:rsidRDefault="00EB3C8C" w:rsidP="00EB3C8C">
            <w:pPr>
              <w:jc w:val="center"/>
              <w:rPr>
                <w:rFonts w:ascii="Garamond" w:eastAsia="Calibri" w:hAnsi="Garamond"/>
                <w:sz w:val="20"/>
                <w:szCs w:val="20"/>
                <w:lang w:val="sq-AL"/>
              </w:rPr>
            </w:pPr>
            <w:r w:rsidRPr="00EB3C8C">
              <w:rPr>
                <w:rFonts w:ascii="Garamond" w:eastAsia="Calibri" w:hAnsi="Garamond"/>
                <w:sz w:val="20"/>
                <w:szCs w:val="20"/>
                <w:lang w:val="sq-AL"/>
              </w:rPr>
              <w:t>2%</w:t>
            </w:r>
          </w:p>
        </w:tc>
      </w:tr>
      <w:tr w:rsidR="00EB3C8C" w:rsidRPr="00EB3C8C" w:rsidTr="00D412E8">
        <w:trPr>
          <w:jc w:val="center"/>
        </w:trPr>
        <w:tc>
          <w:tcPr>
            <w:tcW w:w="1457" w:type="dxa"/>
            <w:vMerge/>
          </w:tcPr>
          <w:p w:rsidR="00EB3C8C" w:rsidRPr="00EB3C8C" w:rsidRDefault="00EB3C8C" w:rsidP="00EB3C8C">
            <w:pPr>
              <w:jc w:val="center"/>
              <w:rPr>
                <w:rFonts w:ascii="Garamond" w:eastAsia="Calibri" w:hAnsi="Garamond"/>
                <w:b/>
                <w:sz w:val="20"/>
                <w:szCs w:val="20"/>
                <w:lang w:val="sq-AL"/>
              </w:rPr>
            </w:pPr>
          </w:p>
        </w:tc>
        <w:tc>
          <w:tcPr>
            <w:tcW w:w="2610" w:type="dxa"/>
            <w:vMerge/>
          </w:tcPr>
          <w:p w:rsidR="00EB3C8C" w:rsidRPr="00EB3C8C" w:rsidRDefault="00EB3C8C" w:rsidP="00EB3C8C">
            <w:pPr>
              <w:jc w:val="center"/>
              <w:rPr>
                <w:rFonts w:ascii="Garamond" w:eastAsia="Calibri" w:hAnsi="Garamond"/>
                <w:sz w:val="20"/>
                <w:szCs w:val="20"/>
                <w:lang w:val="sq-AL"/>
              </w:rPr>
            </w:pPr>
          </w:p>
        </w:tc>
        <w:tc>
          <w:tcPr>
            <w:tcW w:w="1535" w:type="dxa"/>
          </w:tcPr>
          <w:p w:rsidR="00EB3C8C" w:rsidRPr="00EB3C8C" w:rsidRDefault="00EB3C8C" w:rsidP="00EB3C8C">
            <w:pPr>
              <w:jc w:val="center"/>
              <w:rPr>
                <w:rFonts w:ascii="Garamond" w:eastAsia="Calibri" w:hAnsi="Garamond"/>
                <w:b/>
                <w:sz w:val="20"/>
                <w:szCs w:val="20"/>
                <w:lang w:val="sq-AL"/>
              </w:rPr>
            </w:pPr>
          </w:p>
          <w:p w:rsidR="00EB3C8C" w:rsidRPr="00EB3C8C" w:rsidRDefault="00EB3C8C" w:rsidP="00EB3C8C">
            <w:pPr>
              <w:jc w:val="center"/>
              <w:rPr>
                <w:rFonts w:ascii="Garamond" w:eastAsia="Calibri" w:hAnsi="Garamond"/>
                <w:b/>
                <w:sz w:val="20"/>
                <w:szCs w:val="20"/>
                <w:lang w:val="sq-AL"/>
              </w:rPr>
            </w:pPr>
            <w:proofErr w:type="spellStart"/>
            <w:r w:rsidRPr="00EB3C8C">
              <w:rPr>
                <w:rFonts w:ascii="Garamond" w:eastAsia="Calibri" w:hAnsi="Garamond"/>
                <w:b/>
                <w:sz w:val="20"/>
                <w:szCs w:val="20"/>
                <w:lang w:val="sq-AL"/>
              </w:rPr>
              <w:t>I.3</w:t>
            </w:r>
            <w:proofErr w:type="spellEnd"/>
          </w:p>
        </w:tc>
        <w:tc>
          <w:tcPr>
            <w:tcW w:w="1415" w:type="dxa"/>
            <w:vAlign w:val="bottom"/>
          </w:tcPr>
          <w:p w:rsidR="00EB3C8C" w:rsidRPr="00EB3C8C" w:rsidRDefault="00EB3C8C" w:rsidP="00EB3C8C">
            <w:pPr>
              <w:jc w:val="right"/>
              <w:rPr>
                <w:rFonts w:ascii="Garamond" w:eastAsia="Calibri" w:hAnsi="Garamond"/>
                <w:b/>
                <w:sz w:val="20"/>
                <w:szCs w:val="20"/>
                <w:lang w:val="sq-AL"/>
              </w:rPr>
            </w:pPr>
            <w:r w:rsidRPr="00EB3C8C">
              <w:rPr>
                <w:rFonts w:ascii="Garamond" w:eastAsia="Calibri" w:hAnsi="Garamond"/>
                <w:b/>
                <w:sz w:val="20"/>
                <w:szCs w:val="20"/>
                <w:lang w:val="sq-AL"/>
              </w:rPr>
              <w:t>35000</w:t>
            </w:r>
          </w:p>
        </w:tc>
        <w:tc>
          <w:tcPr>
            <w:tcW w:w="1229" w:type="dxa"/>
          </w:tcPr>
          <w:p w:rsidR="00EB3C8C" w:rsidRPr="00EB3C8C" w:rsidRDefault="00EB3C8C" w:rsidP="00EB3C8C">
            <w:pPr>
              <w:jc w:val="center"/>
              <w:rPr>
                <w:rFonts w:ascii="Garamond" w:eastAsia="Calibri" w:hAnsi="Garamond"/>
                <w:sz w:val="20"/>
                <w:szCs w:val="20"/>
                <w:lang w:val="sq-AL"/>
              </w:rPr>
            </w:pPr>
            <w:r w:rsidRPr="00EB3C8C">
              <w:rPr>
                <w:rFonts w:ascii="Garamond" w:eastAsia="Calibri" w:hAnsi="Garamond"/>
                <w:sz w:val="20"/>
                <w:szCs w:val="20"/>
                <w:lang w:val="sq-AL"/>
              </w:rPr>
              <w:t>1%</w:t>
            </w:r>
          </w:p>
        </w:tc>
        <w:tc>
          <w:tcPr>
            <w:tcW w:w="1147" w:type="dxa"/>
          </w:tcPr>
          <w:p w:rsidR="00EB3C8C" w:rsidRPr="00EB3C8C" w:rsidRDefault="00EB3C8C" w:rsidP="00EB3C8C">
            <w:pPr>
              <w:jc w:val="center"/>
              <w:rPr>
                <w:rFonts w:ascii="Garamond" w:eastAsia="Calibri" w:hAnsi="Garamond"/>
                <w:sz w:val="20"/>
                <w:szCs w:val="20"/>
                <w:lang w:val="sq-AL"/>
              </w:rPr>
            </w:pPr>
            <w:r w:rsidRPr="00EB3C8C">
              <w:rPr>
                <w:rFonts w:ascii="Garamond" w:eastAsia="Calibri" w:hAnsi="Garamond"/>
                <w:sz w:val="20"/>
                <w:szCs w:val="20"/>
                <w:lang w:val="sq-AL"/>
              </w:rPr>
              <w:t>3%</w:t>
            </w:r>
          </w:p>
        </w:tc>
      </w:tr>
      <w:tr w:rsidR="00EB3C8C" w:rsidRPr="00EB3C8C" w:rsidTr="00D412E8">
        <w:trPr>
          <w:jc w:val="center"/>
        </w:trPr>
        <w:tc>
          <w:tcPr>
            <w:tcW w:w="1457" w:type="dxa"/>
            <w:vMerge/>
          </w:tcPr>
          <w:p w:rsidR="00EB3C8C" w:rsidRPr="00EB3C8C" w:rsidRDefault="00EB3C8C" w:rsidP="00EB3C8C">
            <w:pPr>
              <w:jc w:val="center"/>
              <w:rPr>
                <w:rFonts w:ascii="Garamond" w:eastAsia="Calibri" w:hAnsi="Garamond"/>
                <w:b/>
                <w:sz w:val="20"/>
                <w:szCs w:val="20"/>
                <w:lang w:val="sq-AL"/>
              </w:rPr>
            </w:pPr>
          </w:p>
        </w:tc>
        <w:tc>
          <w:tcPr>
            <w:tcW w:w="2610" w:type="dxa"/>
            <w:vMerge/>
          </w:tcPr>
          <w:p w:rsidR="00EB3C8C" w:rsidRPr="00EB3C8C" w:rsidRDefault="00EB3C8C" w:rsidP="00EB3C8C">
            <w:pPr>
              <w:jc w:val="center"/>
              <w:rPr>
                <w:rFonts w:ascii="Garamond" w:eastAsia="Calibri" w:hAnsi="Garamond"/>
                <w:sz w:val="20"/>
                <w:szCs w:val="20"/>
                <w:lang w:val="sq-AL"/>
              </w:rPr>
            </w:pPr>
          </w:p>
        </w:tc>
        <w:tc>
          <w:tcPr>
            <w:tcW w:w="1535" w:type="dxa"/>
          </w:tcPr>
          <w:p w:rsidR="00EB3C8C" w:rsidRPr="00EB3C8C" w:rsidRDefault="00EB3C8C" w:rsidP="00EB3C8C">
            <w:pPr>
              <w:jc w:val="center"/>
              <w:rPr>
                <w:rFonts w:ascii="Garamond" w:eastAsia="Calibri" w:hAnsi="Garamond"/>
                <w:b/>
                <w:sz w:val="20"/>
                <w:szCs w:val="20"/>
                <w:lang w:val="sq-AL"/>
              </w:rPr>
            </w:pPr>
          </w:p>
          <w:p w:rsidR="00EB3C8C" w:rsidRPr="00EB3C8C" w:rsidRDefault="00EB3C8C" w:rsidP="00EB3C8C">
            <w:pPr>
              <w:jc w:val="center"/>
              <w:rPr>
                <w:rFonts w:ascii="Garamond" w:eastAsia="Calibri" w:hAnsi="Garamond"/>
                <w:b/>
                <w:sz w:val="20"/>
                <w:szCs w:val="20"/>
                <w:lang w:val="sq-AL"/>
              </w:rPr>
            </w:pPr>
            <w:proofErr w:type="spellStart"/>
            <w:r w:rsidRPr="00EB3C8C">
              <w:rPr>
                <w:rFonts w:ascii="Garamond" w:eastAsia="Calibri" w:hAnsi="Garamond"/>
                <w:b/>
                <w:sz w:val="20"/>
                <w:szCs w:val="20"/>
                <w:lang w:val="sq-AL"/>
              </w:rPr>
              <w:t>I.4</w:t>
            </w:r>
            <w:proofErr w:type="spellEnd"/>
          </w:p>
        </w:tc>
        <w:tc>
          <w:tcPr>
            <w:tcW w:w="1415" w:type="dxa"/>
            <w:vAlign w:val="bottom"/>
          </w:tcPr>
          <w:p w:rsidR="00EB3C8C" w:rsidRPr="00EB3C8C" w:rsidRDefault="00EB3C8C" w:rsidP="00EB3C8C">
            <w:pPr>
              <w:jc w:val="right"/>
              <w:rPr>
                <w:rFonts w:ascii="Garamond" w:eastAsia="Calibri" w:hAnsi="Garamond"/>
                <w:b/>
                <w:sz w:val="20"/>
                <w:szCs w:val="20"/>
                <w:lang w:val="sq-AL"/>
              </w:rPr>
            </w:pPr>
            <w:r w:rsidRPr="00EB3C8C">
              <w:rPr>
                <w:rFonts w:ascii="Garamond" w:eastAsia="Calibri" w:hAnsi="Garamond"/>
                <w:b/>
                <w:sz w:val="20"/>
                <w:szCs w:val="20"/>
                <w:lang w:val="sq-AL"/>
              </w:rPr>
              <w:t>38500</w:t>
            </w:r>
          </w:p>
        </w:tc>
        <w:tc>
          <w:tcPr>
            <w:tcW w:w="1229" w:type="dxa"/>
          </w:tcPr>
          <w:p w:rsidR="00EB3C8C" w:rsidRPr="00EB3C8C" w:rsidRDefault="00EB3C8C" w:rsidP="00EB3C8C">
            <w:pPr>
              <w:jc w:val="center"/>
              <w:rPr>
                <w:rFonts w:ascii="Garamond" w:eastAsia="Calibri" w:hAnsi="Garamond"/>
                <w:sz w:val="20"/>
                <w:szCs w:val="20"/>
                <w:lang w:val="sq-AL"/>
              </w:rPr>
            </w:pPr>
            <w:r w:rsidRPr="00EB3C8C">
              <w:rPr>
                <w:rFonts w:ascii="Garamond" w:eastAsia="Calibri" w:hAnsi="Garamond"/>
                <w:sz w:val="20"/>
                <w:szCs w:val="20"/>
                <w:lang w:val="sq-AL"/>
              </w:rPr>
              <w:t>1%</w:t>
            </w:r>
          </w:p>
        </w:tc>
        <w:tc>
          <w:tcPr>
            <w:tcW w:w="1147" w:type="dxa"/>
          </w:tcPr>
          <w:p w:rsidR="00EB3C8C" w:rsidRPr="00EB3C8C" w:rsidRDefault="00EB3C8C" w:rsidP="00EB3C8C">
            <w:pPr>
              <w:jc w:val="center"/>
              <w:rPr>
                <w:rFonts w:ascii="Garamond" w:eastAsia="Calibri" w:hAnsi="Garamond"/>
                <w:sz w:val="20"/>
                <w:szCs w:val="20"/>
                <w:lang w:val="sq-AL"/>
              </w:rPr>
            </w:pPr>
            <w:r w:rsidRPr="00EB3C8C">
              <w:rPr>
                <w:rFonts w:ascii="Garamond" w:eastAsia="Calibri" w:hAnsi="Garamond"/>
                <w:sz w:val="20"/>
                <w:szCs w:val="20"/>
                <w:lang w:val="sq-AL"/>
              </w:rPr>
              <w:t>5%</w:t>
            </w:r>
          </w:p>
        </w:tc>
      </w:tr>
      <w:tr w:rsidR="00EB3C8C" w:rsidRPr="00EB3C8C" w:rsidTr="00D412E8">
        <w:trPr>
          <w:jc w:val="center"/>
        </w:trPr>
        <w:tc>
          <w:tcPr>
            <w:tcW w:w="1457" w:type="dxa"/>
            <w:vMerge/>
          </w:tcPr>
          <w:p w:rsidR="00EB3C8C" w:rsidRPr="00EB3C8C" w:rsidRDefault="00EB3C8C" w:rsidP="00EB3C8C">
            <w:pPr>
              <w:jc w:val="center"/>
              <w:rPr>
                <w:rFonts w:ascii="Garamond" w:eastAsia="Calibri" w:hAnsi="Garamond"/>
                <w:b/>
                <w:sz w:val="20"/>
                <w:szCs w:val="20"/>
                <w:lang w:val="sq-AL"/>
              </w:rPr>
            </w:pPr>
          </w:p>
        </w:tc>
        <w:tc>
          <w:tcPr>
            <w:tcW w:w="2610" w:type="dxa"/>
            <w:vMerge/>
          </w:tcPr>
          <w:p w:rsidR="00EB3C8C" w:rsidRPr="00EB3C8C" w:rsidRDefault="00EB3C8C" w:rsidP="00EB3C8C">
            <w:pPr>
              <w:jc w:val="center"/>
              <w:rPr>
                <w:rFonts w:ascii="Garamond" w:eastAsia="Calibri" w:hAnsi="Garamond"/>
                <w:sz w:val="20"/>
                <w:szCs w:val="20"/>
                <w:lang w:val="sq-AL"/>
              </w:rPr>
            </w:pPr>
          </w:p>
        </w:tc>
        <w:tc>
          <w:tcPr>
            <w:tcW w:w="1535" w:type="dxa"/>
          </w:tcPr>
          <w:p w:rsidR="00EB3C8C" w:rsidRPr="00EB3C8C" w:rsidRDefault="00EB3C8C" w:rsidP="00EB3C8C">
            <w:pPr>
              <w:jc w:val="center"/>
              <w:rPr>
                <w:rFonts w:ascii="Garamond" w:eastAsia="Calibri" w:hAnsi="Garamond"/>
                <w:b/>
                <w:sz w:val="20"/>
                <w:szCs w:val="20"/>
                <w:lang w:val="sq-AL"/>
              </w:rPr>
            </w:pPr>
          </w:p>
          <w:p w:rsidR="00EB3C8C" w:rsidRPr="00EB3C8C" w:rsidRDefault="00EB3C8C" w:rsidP="00EB3C8C">
            <w:pPr>
              <w:jc w:val="center"/>
              <w:rPr>
                <w:rFonts w:ascii="Garamond" w:eastAsia="Calibri" w:hAnsi="Garamond"/>
                <w:b/>
                <w:sz w:val="20"/>
                <w:szCs w:val="20"/>
                <w:lang w:val="sq-AL"/>
              </w:rPr>
            </w:pPr>
            <w:proofErr w:type="spellStart"/>
            <w:r w:rsidRPr="00EB3C8C">
              <w:rPr>
                <w:rFonts w:ascii="Garamond" w:eastAsia="Calibri" w:hAnsi="Garamond"/>
                <w:b/>
                <w:sz w:val="20"/>
                <w:szCs w:val="20"/>
                <w:lang w:val="sq-AL"/>
              </w:rPr>
              <w:t>I.5</w:t>
            </w:r>
            <w:proofErr w:type="spellEnd"/>
          </w:p>
        </w:tc>
        <w:tc>
          <w:tcPr>
            <w:tcW w:w="1415" w:type="dxa"/>
            <w:vAlign w:val="bottom"/>
          </w:tcPr>
          <w:p w:rsidR="00EB3C8C" w:rsidRPr="00EB3C8C" w:rsidRDefault="00EB3C8C" w:rsidP="00EB3C8C">
            <w:pPr>
              <w:jc w:val="right"/>
              <w:rPr>
                <w:rFonts w:ascii="Garamond" w:eastAsia="Calibri" w:hAnsi="Garamond"/>
                <w:b/>
                <w:sz w:val="20"/>
                <w:szCs w:val="20"/>
                <w:lang w:val="sq-AL"/>
              </w:rPr>
            </w:pPr>
            <w:r w:rsidRPr="00EB3C8C">
              <w:rPr>
                <w:rFonts w:ascii="Garamond" w:eastAsia="Calibri" w:hAnsi="Garamond"/>
                <w:b/>
                <w:sz w:val="20"/>
                <w:szCs w:val="20"/>
                <w:lang w:val="sq-AL"/>
              </w:rPr>
              <w:t>43600</w:t>
            </w:r>
          </w:p>
        </w:tc>
        <w:tc>
          <w:tcPr>
            <w:tcW w:w="1229" w:type="dxa"/>
          </w:tcPr>
          <w:p w:rsidR="00EB3C8C" w:rsidRPr="00EB3C8C" w:rsidRDefault="00EB3C8C" w:rsidP="00EB3C8C">
            <w:pPr>
              <w:jc w:val="center"/>
              <w:rPr>
                <w:rFonts w:ascii="Garamond" w:eastAsia="Calibri" w:hAnsi="Garamond"/>
                <w:sz w:val="20"/>
                <w:szCs w:val="20"/>
                <w:lang w:val="sq-AL"/>
              </w:rPr>
            </w:pPr>
            <w:r w:rsidRPr="00EB3C8C">
              <w:rPr>
                <w:rFonts w:ascii="Garamond" w:eastAsia="Calibri" w:hAnsi="Garamond"/>
                <w:sz w:val="20"/>
                <w:szCs w:val="20"/>
                <w:lang w:val="sq-AL"/>
              </w:rPr>
              <w:t>1%</w:t>
            </w:r>
          </w:p>
        </w:tc>
        <w:tc>
          <w:tcPr>
            <w:tcW w:w="1147" w:type="dxa"/>
          </w:tcPr>
          <w:p w:rsidR="00EB3C8C" w:rsidRPr="00EB3C8C" w:rsidRDefault="00EB3C8C" w:rsidP="00EB3C8C">
            <w:pPr>
              <w:jc w:val="center"/>
              <w:rPr>
                <w:rFonts w:ascii="Garamond" w:eastAsia="Calibri" w:hAnsi="Garamond"/>
                <w:sz w:val="20"/>
                <w:szCs w:val="20"/>
                <w:lang w:val="sq-AL"/>
              </w:rPr>
            </w:pPr>
            <w:r w:rsidRPr="00EB3C8C">
              <w:rPr>
                <w:rFonts w:ascii="Garamond" w:eastAsia="Calibri" w:hAnsi="Garamond"/>
                <w:sz w:val="20"/>
                <w:szCs w:val="20"/>
                <w:lang w:val="sq-AL"/>
              </w:rPr>
              <w:t>6%</w:t>
            </w:r>
          </w:p>
        </w:tc>
      </w:tr>
      <w:tr w:rsidR="00EB3C8C" w:rsidRPr="00EB3C8C" w:rsidTr="00D412E8">
        <w:trPr>
          <w:jc w:val="center"/>
        </w:trPr>
        <w:tc>
          <w:tcPr>
            <w:tcW w:w="1457" w:type="dxa"/>
            <w:vMerge/>
          </w:tcPr>
          <w:p w:rsidR="00EB3C8C" w:rsidRPr="00EB3C8C" w:rsidRDefault="00EB3C8C" w:rsidP="00EB3C8C">
            <w:pPr>
              <w:jc w:val="center"/>
              <w:rPr>
                <w:rFonts w:ascii="Garamond" w:eastAsia="Calibri" w:hAnsi="Garamond"/>
                <w:b/>
                <w:sz w:val="20"/>
                <w:szCs w:val="20"/>
                <w:lang w:val="sq-AL"/>
              </w:rPr>
            </w:pPr>
          </w:p>
        </w:tc>
        <w:tc>
          <w:tcPr>
            <w:tcW w:w="2610" w:type="dxa"/>
            <w:vMerge/>
          </w:tcPr>
          <w:p w:rsidR="00EB3C8C" w:rsidRPr="00EB3C8C" w:rsidRDefault="00EB3C8C" w:rsidP="00EB3C8C">
            <w:pPr>
              <w:jc w:val="center"/>
              <w:rPr>
                <w:rFonts w:ascii="Garamond" w:eastAsia="Calibri" w:hAnsi="Garamond"/>
                <w:sz w:val="20"/>
                <w:szCs w:val="20"/>
                <w:lang w:val="sq-AL"/>
              </w:rPr>
            </w:pPr>
          </w:p>
        </w:tc>
        <w:tc>
          <w:tcPr>
            <w:tcW w:w="1535" w:type="dxa"/>
          </w:tcPr>
          <w:p w:rsidR="00EB3C8C" w:rsidRPr="00EB3C8C" w:rsidRDefault="00EB3C8C" w:rsidP="00EB3C8C">
            <w:pPr>
              <w:jc w:val="center"/>
              <w:rPr>
                <w:rFonts w:ascii="Garamond" w:eastAsia="Calibri" w:hAnsi="Garamond"/>
                <w:b/>
                <w:sz w:val="20"/>
                <w:szCs w:val="20"/>
                <w:lang w:val="sq-AL"/>
              </w:rPr>
            </w:pPr>
          </w:p>
          <w:p w:rsidR="00EB3C8C" w:rsidRPr="00EB3C8C" w:rsidRDefault="00EB3C8C" w:rsidP="00EB3C8C">
            <w:pPr>
              <w:jc w:val="center"/>
              <w:rPr>
                <w:rFonts w:ascii="Garamond" w:eastAsia="Calibri" w:hAnsi="Garamond"/>
                <w:b/>
                <w:sz w:val="20"/>
                <w:szCs w:val="20"/>
                <w:lang w:val="sq-AL"/>
              </w:rPr>
            </w:pPr>
            <w:r w:rsidRPr="00EB3C8C">
              <w:rPr>
                <w:rFonts w:ascii="Garamond" w:eastAsia="Calibri" w:hAnsi="Garamond"/>
                <w:b/>
                <w:sz w:val="20"/>
                <w:szCs w:val="20"/>
                <w:lang w:val="sq-AL"/>
              </w:rPr>
              <w:t>1.6</w:t>
            </w:r>
          </w:p>
        </w:tc>
        <w:tc>
          <w:tcPr>
            <w:tcW w:w="1415" w:type="dxa"/>
            <w:vAlign w:val="bottom"/>
          </w:tcPr>
          <w:p w:rsidR="00EB3C8C" w:rsidRPr="00EB3C8C" w:rsidRDefault="00EB3C8C" w:rsidP="00EB3C8C">
            <w:pPr>
              <w:jc w:val="right"/>
              <w:rPr>
                <w:rFonts w:ascii="Garamond" w:eastAsia="Calibri" w:hAnsi="Garamond"/>
                <w:b/>
                <w:sz w:val="20"/>
                <w:szCs w:val="20"/>
                <w:lang w:val="sq-AL"/>
              </w:rPr>
            </w:pPr>
            <w:r w:rsidRPr="00EB3C8C">
              <w:rPr>
                <w:rFonts w:ascii="Garamond" w:eastAsia="Calibri" w:hAnsi="Garamond"/>
                <w:b/>
                <w:sz w:val="20"/>
                <w:szCs w:val="20"/>
                <w:lang w:val="sq-AL"/>
              </w:rPr>
              <w:t>45000</w:t>
            </w:r>
          </w:p>
        </w:tc>
        <w:tc>
          <w:tcPr>
            <w:tcW w:w="1229" w:type="dxa"/>
          </w:tcPr>
          <w:p w:rsidR="00EB3C8C" w:rsidRPr="00EB3C8C" w:rsidRDefault="00EB3C8C" w:rsidP="00EB3C8C">
            <w:pPr>
              <w:jc w:val="center"/>
              <w:rPr>
                <w:rFonts w:ascii="Garamond" w:eastAsia="Calibri" w:hAnsi="Garamond"/>
                <w:sz w:val="20"/>
                <w:szCs w:val="20"/>
                <w:lang w:val="sq-AL"/>
              </w:rPr>
            </w:pPr>
          </w:p>
          <w:p w:rsidR="00EB3C8C" w:rsidRPr="00EB3C8C" w:rsidRDefault="00EB3C8C" w:rsidP="00EB3C8C">
            <w:pPr>
              <w:jc w:val="center"/>
              <w:rPr>
                <w:rFonts w:ascii="Garamond" w:eastAsia="Calibri" w:hAnsi="Garamond"/>
                <w:sz w:val="20"/>
                <w:szCs w:val="20"/>
                <w:lang w:val="sq-AL"/>
              </w:rPr>
            </w:pPr>
            <w:r w:rsidRPr="00EB3C8C">
              <w:rPr>
                <w:rFonts w:ascii="Garamond" w:eastAsia="Calibri" w:hAnsi="Garamond"/>
                <w:sz w:val="20"/>
                <w:szCs w:val="20"/>
                <w:lang w:val="sq-AL"/>
              </w:rPr>
              <w:t>1%</w:t>
            </w:r>
          </w:p>
        </w:tc>
        <w:tc>
          <w:tcPr>
            <w:tcW w:w="1147" w:type="dxa"/>
          </w:tcPr>
          <w:p w:rsidR="00EB3C8C" w:rsidRPr="00EB3C8C" w:rsidRDefault="00EB3C8C" w:rsidP="00EB3C8C">
            <w:pPr>
              <w:jc w:val="center"/>
              <w:rPr>
                <w:rFonts w:ascii="Garamond" w:eastAsia="Calibri" w:hAnsi="Garamond"/>
                <w:sz w:val="20"/>
                <w:szCs w:val="20"/>
                <w:lang w:val="sq-AL"/>
              </w:rPr>
            </w:pPr>
          </w:p>
          <w:p w:rsidR="00EB3C8C" w:rsidRPr="00EB3C8C" w:rsidRDefault="00EB3C8C" w:rsidP="00EB3C8C">
            <w:pPr>
              <w:jc w:val="center"/>
              <w:rPr>
                <w:rFonts w:ascii="Garamond" w:eastAsia="Calibri" w:hAnsi="Garamond"/>
                <w:sz w:val="20"/>
                <w:szCs w:val="20"/>
                <w:lang w:val="sq-AL"/>
              </w:rPr>
            </w:pPr>
            <w:r w:rsidRPr="00EB3C8C">
              <w:rPr>
                <w:rFonts w:ascii="Garamond" w:eastAsia="Calibri" w:hAnsi="Garamond"/>
                <w:sz w:val="20"/>
                <w:szCs w:val="20"/>
                <w:lang w:val="sq-AL"/>
              </w:rPr>
              <w:t>6%</w:t>
            </w:r>
          </w:p>
        </w:tc>
      </w:tr>
      <w:tr w:rsidR="00EB3C8C" w:rsidRPr="00EB3C8C" w:rsidTr="00D412E8">
        <w:trPr>
          <w:jc w:val="center"/>
        </w:trPr>
        <w:tc>
          <w:tcPr>
            <w:tcW w:w="1457" w:type="dxa"/>
            <w:vMerge w:val="restart"/>
          </w:tcPr>
          <w:p w:rsidR="00EB3C8C" w:rsidRPr="00EB3C8C" w:rsidRDefault="00EB3C8C" w:rsidP="00EB3C8C">
            <w:pPr>
              <w:jc w:val="center"/>
              <w:rPr>
                <w:rFonts w:ascii="Garamond" w:eastAsia="Calibri" w:hAnsi="Garamond"/>
                <w:b/>
                <w:sz w:val="20"/>
                <w:szCs w:val="20"/>
                <w:lang w:val="sq-AL"/>
              </w:rPr>
            </w:pPr>
          </w:p>
          <w:p w:rsidR="00EB3C8C" w:rsidRPr="00EB3C8C" w:rsidRDefault="00EB3C8C" w:rsidP="00EB3C8C">
            <w:pPr>
              <w:jc w:val="center"/>
              <w:rPr>
                <w:rFonts w:ascii="Garamond" w:eastAsia="Calibri" w:hAnsi="Garamond"/>
                <w:b/>
                <w:sz w:val="20"/>
                <w:szCs w:val="20"/>
                <w:lang w:val="sq-AL"/>
              </w:rPr>
            </w:pPr>
            <w:proofErr w:type="spellStart"/>
            <w:r w:rsidRPr="00EB3C8C">
              <w:rPr>
                <w:rFonts w:ascii="Garamond" w:eastAsia="Calibri" w:hAnsi="Garamond"/>
                <w:b/>
                <w:sz w:val="20"/>
                <w:szCs w:val="20"/>
                <w:lang w:val="sq-AL"/>
              </w:rPr>
              <w:t>II</w:t>
            </w:r>
            <w:proofErr w:type="spellEnd"/>
          </w:p>
        </w:tc>
        <w:tc>
          <w:tcPr>
            <w:tcW w:w="2610" w:type="dxa"/>
            <w:vMerge w:val="restart"/>
          </w:tcPr>
          <w:p w:rsidR="00EB3C8C" w:rsidRPr="00EB3C8C" w:rsidRDefault="00EB3C8C" w:rsidP="00EB3C8C">
            <w:pPr>
              <w:jc w:val="center"/>
              <w:rPr>
                <w:rFonts w:ascii="Garamond" w:eastAsia="Calibri" w:hAnsi="Garamond"/>
                <w:sz w:val="20"/>
                <w:szCs w:val="20"/>
                <w:lang w:val="sq-AL"/>
              </w:rPr>
            </w:pPr>
            <w:r w:rsidRPr="00EB3C8C">
              <w:rPr>
                <w:rFonts w:ascii="Garamond" w:eastAsia="Calibri" w:hAnsi="Garamond"/>
                <w:sz w:val="20"/>
                <w:szCs w:val="20"/>
                <w:lang w:val="sq-AL"/>
              </w:rPr>
              <w:t>Punonjës të nivelit zbatues</w:t>
            </w:r>
          </w:p>
        </w:tc>
        <w:tc>
          <w:tcPr>
            <w:tcW w:w="1535" w:type="dxa"/>
          </w:tcPr>
          <w:p w:rsidR="00EB3C8C" w:rsidRPr="00EB3C8C" w:rsidRDefault="00EB3C8C" w:rsidP="00EB3C8C">
            <w:pPr>
              <w:jc w:val="center"/>
              <w:rPr>
                <w:rFonts w:ascii="Garamond" w:eastAsia="Calibri" w:hAnsi="Garamond"/>
                <w:b/>
                <w:sz w:val="20"/>
                <w:szCs w:val="20"/>
                <w:lang w:val="sq-AL"/>
              </w:rPr>
            </w:pPr>
          </w:p>
          <w:p w:rsidR="00EB3C8C" w:rsidRPr="00EB3C8C" w:rsidRDefault="00EB3C8C" w:rsidP="00EB3C8C">
            <w:pPr>
              <w:jc w:val="center"/>
              <w:rPr>
                <w:rFonts w:ascii="Garamond" w:eastAsia="Calibri" w:hAnsi="Garamond"/>
                <w:b/>
                <w:sz w:val="20"/>
                <w:szCs w:val="20"/>
                <w:lang w:val="sq-AL"/>
              </w:rPr>
            </w:pPr>
            <w:proofErr w:type="spellStart"/>
            <w:r w:rsidRPr="00EB3C8C">
              <w:rPr>
                <w:rFonts w:ascii="Garamond" w:eastAsia="Calibri" w:hAnsi="Garamond"/>
                <w:b/>
                <w:sz w:val="20"/>
                <w:szCs w:val="20"/>
                <w:lang w:val="sq-AL"/>
              </w:rPr>
              <w:t>II.1</w:t>
            </w:r>
            <w:proofErr w:type="spellEnd"/>
          </w:p>
        </w:tc>
        <w:tc>
          <w:tcPr>
            <w:tcW w:w="1415" w:type="dxa"/>
            <w:vAlign w:val="bottom"/>
          </w:tcPr>
          <w:p w:rsidR="00EB3C8C" w:rsidRPr="00EB3C8C" w:rsidRDefault="00EB3C8C" w:rsidP="00EB3C8C">
            <w:pPr>
              <w:jc w:val="right"/>
              <w:rPr>
                <w:rFonts w:ascii="Garamond" w:eastAsia="Calibri" w:hAnsi="Garamond"/>
                <w:b/>
                <w:sz w:val="20"/>
                <w:szCs w:val="20"/>
                <w:lang w:val="sq-AL"/>
              </w:rPr>
            </w:pPr>
            <w:r w:rsidRPr="00EB3C8C">
              <w:rPr>
                <w:rFonts w:ascii="Garamond" w:eastAsia="Calibri" w:hAnsi="Garamond"/>
                <w:b/>
                <w:sz w:val="20"/>
                <w:szCs w:val="20"/>
                <w:lang w:val="sq-AL"/>
              </w:rPr>
              <w:t>48000</w:t>
            </w:r>
          </w:p>
        </w:tc>
        <w:tc>
          <w:tcPr>
            <w:tcW w:w="1229" w:type="dxa"/>
          </w:tcPr>
          <w:p w:rsidR="00EB3C8C" w:rsidRPr="00EB3C8C" w:rsidRDefault="00EB3C8C" w:rsidP="00EB3C8C">
            <w:pPr>
              <w:jc w:val="center"/>
              <w:rPr>
                <w:rFonts w:ascii="Garamond" w:eastAsia="Calibri" w:hAnsi="Garamond"/>
                <w:sz w:val="20"/>
                <w:szCs w:val="20"/>
                <w:lang w:val="sq-AL"/>
              </w:rPr>
            </w:pPr>
          </w:p>
          <w:p w:rsidR="00EB3C8C" w:rsidRPr="00EB3C8C" w:rsidRDefault="00EB3C8C" w:rsidP="00EB3C8C">
            <w:pPr>
              <w:jc w:val="center"/>
              <w:rPr>
                <w:rFonts w:ascii="Garamond" w:eastAsia="Calibri" w:hAnsi="Garamond"/>
                <w:sz w:val="20"/>
                <w:szCs w:val="20"/>
                <w:lang w:val="sq-AL"/>
              </w:rPr>
            </w:pPr>
            <w:r w:rsidRPr="00EB3C8C">
              <w:rPr>
                <w:rFonts w:ascii="Garamond" w:eastAsia="Calibri" w:hAnsi="Garamond"/>
                <w:sz w:val="20"/>
                <w:szCs w:val="20"/>
                <w:lang w:val="sq-AL"/>
              </w:rPr>
              <w:t>1%</w:t>
            </w:r>
          </w:p>
        </w:tc>
        <w:tc>
          <w:tcPr>
            <w:tcW w:w="1147" w:type="dxa"/>
          </w:tcPr>
          <w:p w:rsidR="00EB3C8C" w:rsidRPr="00EB3C8C" w:rsidRDefault="00EB3C8C" w:rsidP="00EB3C8C">
            <w:pPr>
              <w:jc w:val="center"/>
              <w:rPr>
                <w:rFonts w:ascii="Garamond" w:eastAsia="Calibri" w:hAnsi="Garamond"/>
                <w:sz w:val="20"/>
                <w:szCs w:val="20"/>
                <w:lang w:val="sq-AL"/>
              </w:rPr>
            </w:pPr>
          </w:p>
          <w:p w:rsidR="00EB3C8C" w:rsidRPr="00EB3C8C" w:rsidRDefault="00EB3C8C" w:rsidP="00EB3C8C">
            <w:pPr>
              <w:jc w:val="center"/>
              <w:rPr>
                <w:rFonts w:ascii="Garamond" w:eastAsia="Calibri" w:hAnsi="Garamond"/>
                <w:sz w:val="20"/>
                <w:szCs w:val="20"/>
                <w:lang w:val="sq-AL"/>
              </w:rPr>
            </w:pPr>
            <w:r w:rsidRPr="00EB3C8C">
              <w:rPr>
                <w:rFonts w:ascii="Garamond" w:eastAsia="Calibri" w:hAnsi="Garamond"/>
                <w:sz w:val="20"/>
                <w:szCs w:val="20"/>
                <w:lang w:val="sq-AL"/>
              </w:rPr>
              <w:t>8%</w:t>
            </w:r>
          </w:p>
        </w:tc>
      </w:tr>
      <w:tr w:rsidR="00EB3C8C" w:rsidRPr="00EB3C8C" w:rsidTr="00D412E8">
        <w:trPr>
          <w:jc w:val="center"/>
        </w:trPr>
        <w:tc>
          <w:tcPr>
            <w:tcW w:w="1457" w:type="dxa"/>
            <w:vMerge/>
          </w:tcPr>
          <w:p w:rsidR="00EB3C8C" w:rsidRPr="00EB3C8C" w:rsidRDefault="00EB3C8C" w:rsidP="00EB3C8C">
            <w:pPr>
              <w:jc w:val="center"/>
              <w:rPr>
                <w:rFonts w:ascii="Garamond" w:eastAsia="Calibri" w:hAnsi="Garamond"/>
                <w:b/>
                <w:sz w:val="20"/>
                <w:szCs w:val="20"/>
                <w:lang w:val="sq-AL"/>
              </w:rPr>
            </w:pPr>
          </w:p>
        </w:tc>
        <w:tc>
          <w:tcPr>
            <w:tcW w:w="2610" w:type="dxa"/>
            <w:vMerge/>
          </w:tcPr>
          <w:p w:rsidR="00EB3C8C" w:rsidRPr="00EB3C8C" w:rsidRDefault="00EB3C8C" w:rsidP="00EB3C8C">
            <w:pPr>
              <w:jc w:val="center"/>
              <w:rPr>
                <w:rFonts w:ascii="Garamond" w:eastAsia="Calibri" w:hAnsi="Garamond"/>
                <w:sz w:val="20"/>
                <w:szCs w:val="20"/>
                <w:lang w:val="sq-AL"/>
              </w:rPr>
            </w:pPr>
          </w:p>
        </w:tc>
        <w:tc>
          <w:tcPr>
            <w:tcW w:w="1535" w:type="dxa"/>
          </w:tcPr>
          <w:p w:rsidR="00EB3C8C" w:rsidRPr="00EB3C8C" w:rsidRDefault="00EB3C8C" w:rsidP="00EB3C8C">
            <w:pPr>
              <w:jc w:val="center"/>
              <w:rPr>
                <w:rFonts w:ascii="Garamond" w:eastAsia="Calibri" w:hAnsi="Garamond"/>
                <w:b/>
                <w:sz w:val="20"/>
                <w:szCs w:val="20"/>
                <w:lang w:val="sq-AL"/>
              </w:rPr>
            </w:pPr>
          </w:p>
          <w:p w:rsidR="00EB3C8C" w:rsidRPr="00EB3C8C" w:rsidRDefault="00EB3C8C" w:rsidP="00EB3C8C">
            <w:pPr>
              <w:jc w:val="center"/>
              <w:rPr>
                <w:rFonts w:ascii="Garamond" w:eastAsia="Calibri" w:hAnsi="Garamond"/>
                <w:b/>
                <w:sz w:val="20"/>
                <w:szCs w:val="20"/>
                <w:lang w:val="sq-AL"/>
              </w:rPr>
            </w:pPr>
            <w:proofErr w:type="spellStart"/>
            <w:r w:rsidRPr="00EB3C8C">
              <w:rPr>
                <w:rFonts w:ascii="Garamond" w:eastAsia="Calibri" w:hAnsi="Garamond"/>
                <w:b/>
                <w:sz w:val="20"/>
                <w:szCs w:val="20"/>
                <w:lang w:val="sq-AL"/>
              </w:rPr>
              <w:t>II.2</w:t>
            </w:r>
            <w:proofErr w:type="spellEnd"/>
          </w:p>
        </w:tc>
        <w:tc>
          <w:tcPr>
            <w:tcW w:w="1415" w:type="dxa"/>
            <w:vAlign w:val="bottom"/>
          </w:tcPr>
          <w:p w:rsidR="00EB3C8C" w:rsidRPr="00EB3C8C" w:rsidRDefault="00EB3C8C" w:rsidP="00EB3C8C">
            <w:pPr>
              <w:jc w:val="right"/>
              <w:rPr>
                <w:rFonts w:ascii="Garamond" w:eastAsia="Calibri" w:hAnsi="Garamond"/>
                <w:b/>
                <w:sz w:val="20"/>
                <w:szCs w:val="20"/>
                <w:lang w:val="sq-AL"/>
              </w:rPr>
            </w:pPr>
            <w:r w:rsidRPr="00EB3C8C">
              <w:rPr>
                <w:rFonts w:ascii="Garamond" w:eastAsia="Calibri" w:hAnsi="Garamond"/>
                <w:b/>
                <w:sz w:val="20"/>
                <w:szCs w:val="20"/>
                <w:lang w:val="sq-AL"/>
              </w:rPr>
              <w:t>52000</w:t>
            </w:r>
          </w:p>
        </w:tc>
        <w:tc>
          <w:tcPr>
            <w:tcW w:w="1229" w:type="dxa"/>
          </w:tcPr>
          <w:p w:rsidR="00EB3C8C" w:rsidRPr="00EB3C8C" w:rsidRDefault="00EB3C8C" w:rsidP="00EB3C8C">
            <w:pPr>
              <w:jc w:val="center"/>
              <w:rPr>
                <w:rFonts w:ascii="Garamond" w:eastAsia="Calibri" w:hAnsi="Garamond"/>
                <w:sz w:val="20"/>
                <w:szCs w:val="20"/>
                <w:lang w:val="sq-AL"/>
              </w:rPr>
            </w:pPr>
          </w:p>
          <w:p w:rsidR="00EB3C8C" w:rsidRPr="00EB3C8C" w:rsidRDefault="00EB3C8C" w:rsidP="00EB3C8C">
            <w:pPr>
              <w:jc w:val="center"/>
              <w:rPr>
                <w:rFonts w:ascii="Garamond" w:eastAsia="Calibri" w:hAnsi="Garamond"/>
                <w:sz w:val="20"/>
                <w:szCs w:val="20"/>
                <w:lang w:val="sq-AL"/>
              </w:rPr>
            </w:pPr>
            <w:r w:rsidRPr="00EB3C8C">
              <w:rPr>
                <w:rFonts w:ascii="Garamond" w:eastAsia="Calibri" w:hAnsi="Garamond"/>
                <w:sz w:val="20"/>
                <w:szCs w:val="20"/>
                <w:lang w:val="sq-AL"/>
              </w:rPr>
              <w:t>1%</w:t>
            </w:r>
          </w:p>
        </w:tc>
        <w:tc>
          <w:tcPr>
            <w:tcW w:w="1147" w:type="dxa"/>
          </w:tcPr>
          <w:p w:rsidR="00EB3C8C" w:rsidRPr="00EB3C8C" w:rsidRDefault="00EB3C8C" w:rsidP="00EB3C8C">
            <w:pPr>
              <w:jc w:val="center"/>
              <w:rPr>
                <w:rFonts w:ascii="Garamond" w:eastAsia="Calibri" w:hAnsi="Garamond"/>
                <w:sz w:val="20"/>
                <w:szCs w:val="20"/>
                <w:lang w:val="sq-AL"/>
              </w:rPr>
            </w:pPr>
          </w:p>
          <w:p w:rsidR="00EB3C8C" w:rsidRPr="00EB3C8C" w:rsidRDefault="00EB3C8C" w:rsidP="00EB3C8C">
            <w:pPr>
              <w:jc w:val="center"/>
              <w:rPr>
                <w:rFonts w:ascii="Garamond" w:eastAsia="Calibri" w:hAnsi="Garamond"/>
                <w:sz w:val="20"/>
                <w:szCs w:val="20"/>
                <w:lang w:val="sq-AL"/>
              </w:rPr>
            </w:pPr>
            <w:r w:rsidRPr="00EB3C8C">
              <w:rPr>
                <w:rFonts w:ascii="Garamond" w:eastAsia="Calibri" w:hAnsi="Garamond"/>
                <w:sz w:val="20"/>
                <w:szCs w:val="20"/>
                <w:lang w:val="sq-AL"/>
              </w:rPr>
              <w:t>12%</w:t>
            </w:r>
          </w:p>
        </w:tc>
      </w:tr>
      <w:tr w:rsidR="00EB3C8C" w:rsidRPr="00EB3C8C" w:rsidTr="00D412E8">
        <w:trPr>
          <w:trHeight w:val="251"/>
          <w:jc w:val="center"/>
        </w:trPr>
        <w:tc>
          <w:tcPr>
            <w:tcW w:w="1457" w:type="dxa"/>
            <w:vMerge/>
          </w:tcPr>
          <w:p w:rsidR="00EB3C8C" w:rsidRPr="00EB3C8C" w:rsidRDefault="00EB3C8C" w:rsidP="00EB3C8C">
            <w:pPr>
              <w:jc w:val="center"/>
              <w:rPr>
                <w:rFonts w:ascii="Garamond" w:eastAsia="Calibri" w:hAnsi="Garamond"/>
                <w:b/>
                <w:sz w:val="20"/>
                <w:szCs w:val="20"/>
                <w:lang w:val="sq-AL"/>
              </w:rPr>
            </w:pPr>
          </w:p>
        </w:tc>
        <w:tc>
          <w:tcPr>
            <w:tcW w:w="2610" w:type="dxa"/>
            <w:vMerge/>
          </w:tcPr>
          <w:p w:rsidR="00EB3C8C" w:rsidRPr="00EB3C8C" w:rsidRDefault="00EB3C8C" w:rsidP="00EB3C8C">
            <w:pPr>
              <w:jc w:val="center"/>
              <w:rPr>
                <w:rFonts w:ascii="Garamond" w:eastAsia="Calibri" w:hAnsi="Garamond"/>
                <w:sz w:val="20"/>
                <w:szCs w:val="20"/>
                <w:lang w:val="sq-AL"/>
              </w:rPr>
            </w:pPr>
          </w:p>
        </w:tc>
        <w:tc>
          <w:tcPr>
            <w:tcW w:w="1535" w:type="dxa"/>
          </w:tcPr>
          <w:p w:rsidR="00EB3C8C" w:rsidRPr="00EB3C8C" w:rsidRDefault="00EB3C8C" w:rsidP="00EB3C8C">
            <w:pPr>
              <w:jc w:val="center"/>
              <w:rPr>
                <w:rFonts w:ascii="Garamond" w:eastAsia="Calibri" w:hAnsi="Garamond"/>
                <w:b/>
                <w:sz w:val="20"/>
                <w:szCs w:val="20"/>
                <w:lang w:val="sq-AL"/>
              </w:rPr>
            </w:pPr>
          </w:p>
          <w:p w:rsidR="00EB3C8C" w:rsidRPr="00EB3C8C" w:rsidRDefault="00EB3C8C" w:rsidP="00EB3C8C">
            <w:pPr>
              <w:jc w:val="center"/>
              <w:rPr>
                <w:rFonts w:ascii="Garamond" w:eastAsia="Calibri" w:hAnsi="Garamond"/>
                <w:b/>
                <w:sz w:val="20"/>
                <w:szCs w:val="20"/>
                <w:lang w:val="sq-AL"/>
              </w:rPr>
            </w:pPr>
            <w:proofErr w:type="spellStart"/>
            <w:r w:rsidRPr="00EB3C8C">
              <w:rPr>
                <w:rFonts w:ascii="Garamond" w:eastAsia="Calibri" w:hAnsi="Garamond"/>
                <w:b/>
                <w:sz w:val="20"/>
                <w:szCs w:val="20"/>
                <w:lang w:val="sq-AL"/>
              </w:rPr>
              <w:t>II.3</w:t>
            </w:r>
            <w:proofErr w:type="spellEnd"/>
          </w:p>
        </w:tc>
        <w:tc>
          <w:tcPr>
            <w:tcW w:w="1415" w:type="dxa"/>
            <w:vAlign w:val="bottom"/>
          </w:tcPr>
          <w:p w:rsidR="00EB3C8C" w:rsidRPr="00EB3C8C" w:rsidRDefault="00EB3C8C" w:rsidP="00EB3C8C">
            <w:pPr>
              <w:jc w:val="right"/>
              <w:rPr>
                <w:rFonts w:ascii="Garamond" w:eastAsia="Calibri" w:hAnsi="Garamond"/>
                <w:b/>
                <w:sz w:val="20"/>
                <w:szCs w:val="20"/>
                <w:lang w:val="sq-AL"/>
              </w:rPr>
            </w:pPr>
            <w:r w:rsidRPr="00EB3C8C">
              <w:rPr>
                <w:rFonts w:ascii="Garamond" w:eastAsia="Calibri" w:hAnsi="Garamond"/>
                <w:b/>
                <w:sz w:val="20"/>
                <w:szCs w:val="20"/>
                <w:lang w:val="sq-AL"/>
              </w:rPr>
              <w:t>54000</w:t>
            </w:r>
          </w:p>
        </w:tc>
        <w:tc>
          <w:tcPr>
            <w:tcW w:w="1229" w:type="dxa"/>
          </w:tcPr>
          <w:p w:rsidR="00EB3C8C" w:rsidRPr="00EB3C8C" w:rsidRDefault="00EB3C8C" w:rsidP="00EB3C8C">
            <w:pPr>
              <w:jc w:val="center"/>
              <w:rPr>
                <w:rFonts w:ascii="Garamond" w:eastAsia="Calibri" w:hAnsi="Garamond"/>
                <w:sz w:val="20"/>
                <w:szCs w:val="20"/>
                <w:lang w:val="sq-AL"/>
              </w:rPr>
            </w:pPr>
          </w:p>
          <w:p w:rsidR="00EB3C8C" w:rsidRPr="00EB3C8C" w:rsidRDefault="00EB3C8C" w:rsidP="00EB3C8C">
            <w:pPr>
              <w:jc w:val="center"/>
              <w:rPr>
                <w:rFonts w:ascii="Garamond" w:eastAsia="Calibri" w:hAnsi="Garamond"/>
                <w:sz w:val="20"/>
                <w:szCs w:val="20"/>
                <w:lang w:val="sq-AL"/>
              </w:rPr>
            </w:pPr>
            <w:r w:rsidRPr="00EB3C8C">
              <w:rPr>
                <w:rFonts w:ascii="Garamond" w:eastAsia="Calibri" w:hAnsi="Garamond"/>
                <w:sz w:val="20"/>
                <w:szCs w:val="20"/>
                <w:lang w:val="sq-AL"/>
              </w:rPr>
              <w:t>1%</w:t>
            </w:r>
          </w:p>
        </w:tc>
        <w:tc>
          <w:tcPr>
            <w:tcW w:w="1147" w:type="dxa"/>
          </w:tcPr>
          <w:p w:rsidR="00EB3C8C" w:rsidRPr="00EB3C8C" w:rsidRDefault="00EB3C8C" w:rsidP="00EB3C8C">
            <w:pPr>
              <w:jc w:val="center"/>
              <w:rPr>
                <w:rFonts w:ascii="Garamond" w:eastAsia="Calibri" w:hAnsi="Garamond"/>
                <w:sz w:val="20"/>
                <w:szCs w:val="20"/>
                <w:lang w:val="sq-AL"/>
              </w:rPr>
            </w:pPr>
          </w:p>
          <w:p w:rsidR="00EB3C8C" w:rsidRPr="00EB3C8C" w:rsidRDefault="00EB3C8C" w:rsidP="00EB3C8C">
            <w:pPr>
              <w:jc w:val="center"/>
              <w:rPr>
                <w:rFonts w:ascii="Garamond" w:eastAsia="Calibri" w:hAnsi="Garamond"/>
                <w:sz w:val="20"/>
                <w:szCs w:val="20"/>
                <w:lang w:val="sq-AL"/>
              </w:rPr>
            </w:pPr>
            <w:r w:rsidRPr="00EB3C8C">
              <w:rPr>
                <w:rFonts w:ascii="Garamond" w:eastAsia="Calibri" w:hAnsi="Garamond"/>
                <w:sz w:val="20"/>
                <w:szCs w:val="20"/>
                <w:lang w:val="sq-AL"/>
              </w:rPr>
              <w:t>12%</w:t>
            </w:r>
          </w:p>
        </w:tc>
      </w:tr>
      <w:tr w:rsidR="00EB3C8C" w:rsidRPr="00EB3C8C" w:rsidTr="00D412E8">
        <w:trPr>
          <w:jc w:val="center"/>
        </w:trPr>
        <w:tc>
          <w:tcPr>
            <w:tcW w:w="1457" w:type="dxa"/>
            <w:vMerge w:val="restart"/>
          </w:tcPr>
          <w:p w:rsidR="00EB3C8C" w:rsidRPr="00EB3C8C" w:rsidRDefault="00EB3C8C" w:rsidP="00EB3C8C">
            <w:pPr>
              <w:jc w:val="center"/>
              <w:rPr>
                <w:rFonts w:ascii="Garamond" w:eastAsia="Calibri" w:hAnsi="Garamond"/>
                <w:b/>
                <w:sz w:val="20"/>
                <w:szCs w:val="20"/>
                <w:lang w:val="sq-AL"/>
              </w:rPr>
            </w:pPr>
          </w:p>
          <w:p w:rsidR="00EB3C8C" w:rsidRPr="00EB3C8C" w:rsidRDefault="00EB3C8C" w:rsidP="00EB3C8C">
            <w:pPr>
              <w:jc w:val="center"/>
              <w:rPr>
                <w:rFonts w:ascii="Garamond" w:eastAsia="Calibri" w:hAnsi="Garamond"/>
                <w:b/>
                <w:sz w:val="20"/>
                <w:szCs w:val="20"/>
                <w:lang w:val="sq-AL"/>
              </w:rPr>
            </w:pPr>
            <w:proofErr w:type="spellStart"/>
            <w:r w:rsidRPr="00EB3C8C">
              <w:rPr>
                <w:rFonts w:ascii="Garamond" w:eastAsia="Calibri" w:hAnsi="Garamond"/>
                <w:b/>
                <w:sz w:val="20"/>
                <w:szCs w:val="20"/>
                <w:lang w:val="sq-AL"/>
              </w:rPr>
              <w:t>III</w:t>
            </w:r>
            <w:proofErr w:type="spellEnd"/>
          </w:p>
        </w:tc>
        <w:tc>
          <w:tcPr>
            <w:tcW w:w="2610" w:type="dxa"/>
            <w:vMerge w:val="restart"/>
          </w:tcPr>
          <w:p w:rsidR="00EB3C8C" w:rsidRPr="00EB3C8C" w:rsidRDefault="00EB3C8C" w:rsidP="00EB3C8C">
            <w:pPr>
              <w:jc w:val="center"/>
              <w:rPr>
                <w:rFonts w:ascii="Garamond" w:eastAsia="Calibri" w:hAnsi="Garamond"/>
                <w:sz w:val="20"/>
                <w:szCs w:val="20"/>
                <w:lang w:val="sq-AL"/>
              </w:rPr>
            </w:pPr>
            <w:r w:rsidRPr="00EB3C8C">
              <w:rPr>
                <w:rFonts w:ascii="Garamond" w:eastAsia="Calibri" w:hAnsi="Garamond"/>
                <w:sz w:val="20"/>
                <w:szCs w:val="20"/>
                <w:lang w:val="sq-AL"/>
              </w:rPr>
              <w:t>Punonjës të nivelit të mesëm drejtues</w:t>
            </w:r>
          </w:p>
        </w:tc>
        <w:tc>
          <w:tcPr>
            <w:tcW w:w="1535" w:type="dxa"/>
          </w:tcPr>
          <w:p w:rsidR="00EB3C8C" w:rsidRPr="00EB3C8C" w:rsidRDefault="00EB3C8C" w:rsidP="00EB3C8C">
            <w:pPr>
              <w:jc w:val="center"/>
              <w:rPr>
                <w:rFonts w:ascii="Garamond" w:eastAsia="Calibri" w:hAnsi="Garamond"/>
                <w:b/>
                <w:sz w:val="20"/>
                <w:szCs w:val="20"/>
                <w:lang w:val="sq-AL"/>
              </w:rPr>
            </w:pPr>
          </w:p>
          <w:p w:rsidR="00EB3C8C" w:rsidRPr="00EB3C8C" w:rsidRDefault="00EB3C8C" w:rsidP="00EB3C8C">
            <w:pPr>
              <w:jc w:val="center"/>
              <w:rPr>
                <w:rFonts w:ascii="Garamond" w:eastAsia="Calibri" w:hAnsi="Garamond"/>
                <w:b/>
                <w:sz w:val="20"/>
                <w:szCs w:val="20"/>
                <w:lang w:val="sq-AL"/>
              </w:rPr>
            </w:pPr>
            <w:proofErr w:type="spellStart"/>
            <w:r w:rsidRPr="00EB3C8C">
              <w:rPr>
                <w:rFonts w:ascii="Garamond" w:eastAsia="Calibri" w:hAnsi="Garamond"/>
                <w:b/>
                <w:sz w:val="20"/>
                <w:szCs w:val="20"/>
                <w:lang w:val="sq-AL"/>
              </w:rPr>
              <w:t>III.1</w:t>
            </w:r>
            <w:proofErr w:type="spellEnd"/>
          </w:p>
        </w:tc>
        <w:tc>
          <w:tcPr>
            <w:tcW w:w="1415" w:type="dxa"/>
            <w:vAlign w:val="bottom"/>
          </w:tcPr>
          <w:p w:rsidR="00EB3C8C" w:rsidRPr="00EB3C8C" w:rsidRDefault="00EB3C8C" w:rsidP="00EB3C8C">
            <w:pPr>
              <w:jc w:val="right"/>
              <w:rPr>
                <w:rFonts w:ascii="Garamond" w:eastAsia="Calibri" w:hAnsi="Garamond"/>
                <w:b/>
                <w:sz w:val="20"/>
                <w:szCs w:val="20"/>
                <w:lang w:val="sq-AL"/>
              </w:rPr>
            </w:pPr>
            <w:r w:rsidRPr="00EB3C8C">
              <w:rPr>
                <w:rFonts w:ascii="Garamond" w:eastAsia="Calibri" w:hAnsi="Garamond"/>
                <w:b/>
                <w:sz w:val="20"/>
                <w:szCs w:val="20"/>
                <w:lang w:val="sq-AL"/>
              </w:rPr>
              <w:t>57000</w:t>
            </w:r>
          </w:p>
        </w:tc>
        <w:tc>
          <w:tcPr>
            <w:tcW w:w="1229" w:type="dxa"/>
          </w:tcPr>
          <w:p w:rsidR="00EB3C8C" w:rsidRPr="00EB3C8C" w:rsidRDefault="00EB3C8C" w:rsidP="00EB3C8C">
            <w:pPr>
              <w:jc w:val="center"/>
              <w:rPr>
                <w:rFonts w:ascii="Garamond" w:eastAsia="Calibri" w:hAnsi="Garamond"/>
                <w:sz w:val="20"/>
                <w:szCs w:val="20"/>
                <w:lang w:val="sq-AL"/>
              </w:rPr>
            </w:pPr>
          </w:p>
          <w:p w:rsidR="00EB3C8C" w:rsidRPr="00EB3C8C" w:rsidRDefault="00EB3C8C" w:rsidP="00EB3C8C">
            <w:pPr>
              <w:jc w:val="center"/>
              <w:rPr>
                <w:rFonts w:ascii="Garamond" w:eastAsia="Calibri" w:hAnsi="Garamond"/>
                <w:sz w:val="20"/>
                <w:szCs w:val="20"/>
                <w:lang w:val="sq-AL"/>
              </w:rPr>
            </w:pPr>
            <w:r w:rsidRPr="00EB3C8C">
              <w:rPr>
                <w:rFonts w:ascii="Garamond" w:eastAsia="Calibri" w:hAnsi="Garamond"/>
                <w:sz w:val="20"/>
                <w:szCs w:val="20"/>
                <w:lang w:val="sq-AL"/>
              </w:rPr>
              <w:t>1%</w:t>
            </w:r>
          </w:p>
        </w:tc>
        <w:tc>
          <w:tcPr>
            <w:tcW w:w="1147" w:type="dxa"/>
          </w:tcPr>
          <w:p w:rsidR="00EB3C8C" w:rsidRPr="00EB3C8C" w:rsidRDefault="00EB3C8C" w:rsidP="00EB3C8C">
            <w:pPr>
              <w:jc w:val="center"/>
              <w:rPr>
                <w:rFonts w:ascii="Garamond" w:eastAsia="Calibri" w:hAnsi="Garamond"/>
                <w:sz w:val="20"/>
                <w:szCs w:val="20"/>
                <w:lang w:val="sq-AL"/>
              </w:rPr>
            </w:pPr>
          </w:p>
          <w:p w:rsidR="00EB3C8C" w:rsidRPr="00EB3C8C" w:rsidRDefault="00EB3C8C" w:rsidP="00EB3C8C">
            <w:pPr>
              <w:jc w:val="center"/>
              <w:rPr>
                <w:rFonts w:ascii="Garamond" w:eastAsia="Calibri" w:hAnsi="Garamond"/>
                <w:sz w:val="20"/>
                <w:szCs w:val="20"/>
                <w:lang w:val="sq-AL"/>
              </w:rPr>
            </w:pPr>
            <w:r w:rsidRPr="00EB3C8C">
              <w:rPr>
                <w:rFonts w:ascii="Garamond" w:eastAsia="Calibri" w:hAnsi="Garamond"/>
                <w:sz w:val="20"/>
                <w:szCs w:val="20"/>
                <w:lang w:val="sq-AL"/>
              </w:rPr>
              <w:t>14%</w:t>
            </w:r>
          </w:p>
        </w:tc>
      </w:tr>
      <w:tr w:rsidR="00EB3C8C" w:rsidRPr="00EB3C8C" w:rsidTr="00D412E8">
        <w:trPr>
          <w:jc w:val="center"/>
        </w:trPr>
        <w:tc>
          <w:tcPr>
            <w:tcW w:w="1457" w:type="dxa"/>
            <w:vMerge/>
          </w:tcPr>
          <w:p w:rsidR="00EB3C8C" w:rsidRPr="00EB3C8C" w:rsidRDefault="00EB3C8C" w:rsidP="00EB3C8C">
            <w:pPr>
              <w:jc w:val="center"/>
              <w:rPr>
                <w:rFonts w:ascii="Garamond" w:eastAsia="Calibri" w:hAnsi="Garamond"/>
                <w:b/>
                <w:sz w:val="20"/>
                <w:szCs w:val="20"/>
                <w:lang w:val="sq-AL"/>
              </w:rPr>
            </w:pPr>
          </w:p>
        </w:tc>
        <w:tc>
          <w:tcPr>
            <w:tcW w:w="2610" w:type="dxa"/>
            <w:vMerge/>
          </w:tcPr>
          <w:p w:rsidR="00EB3C8C" w:rsidRPr="00EB3C8C" w:rsidRDefault="00EB3C8C" w:rsidP="00EB3C8C">
            <w:pPr>
              <w:jc w:val="center"/>
              <w:rPr>
                <w:rFonts w:ascii="Garamond" w:eastAsia="Calibri" w:hAnsi="Garamond"/>
                <w:sz w:val="20"/>
                <w:szCs w:val="20"/>
                <w:lang w:val="sq-AL"/>
              </w:rPr>
            </w:pPr>
          </w:p>
        </w:tc>
        <w:tc>
          <w:tcPr>
            <w:tcW w:w="1535" w:type="dxa"/>
          </w:tcPr>
          <w:p w:rsidR="00EB3C8C" w:rsidRPr="00EB3C8C" w:rsidRDefault="00EB3C8C" w:rsidP="00EB3C8C">
            <w:pPr>
              <w:jc w:val="center"/>
              <w:rPr>
                <w:rFonts w:ascii="Garamond" w:eastAsia="Calibri" w:hAnsi="Garamond"/>
                <w:b/>
                <w:sz w:val="20"/>
                <w:szCs w:val="20"/>
                <w:lang w:val="sq-AL"/>
              </w:rPr>
            </w:pPr>
          </w:p>
          <w:p w:rsidR="00EB3C8C" w:rsidRPr="00EB3C8C" w:rsidRDefault="00EB3C8C" w:rsidP="00EB3C8C">
            <w:pPr>
              <w:jc w:val="center"/>
              <w:rPr>
                <w:rFonts w:ascii="Garamond" w:eastAsia="Calibri" w:hAnsi="Garamond"/>
                <w:b/>
                <w:sz w:val="20"/>
                <w:szCs w:val="20"/>
                <w:lang w:val="sq-AL"/>
              </w:rPr>
            </w:pPr>
            <w:proofErr w:type="spellStart"/>
            <w:r w:rsidRPr="00EB3C8C">
              <w:rPr>
                <w:rFonts w:ascii="Garamond" w:eastAsia="Calibri" w:hAnsi="Garamond"/>
                <w:b/>
                <w:sz w:val="20"/>
                <w:szCs w:val="20"/>
                <w:lang w:val="sq-AL"/>
              </w:rPr>
              <w:t>III.2</w:t>
            </w:r>
            <w:proofErr w:type="spellEnd"/>
          </w:p>
        </w:tc>
        <w:tc>
          <w:tcPr>
            <w:tcW w:w="1415" w:type="dxa"/>
            <w:vAlign w:val="bottom"/>
          </w:tcPr>
          <w:p w:rsidR="00EB3C8C" w:rsidRPr="00EB3C8C" w:rsidRDefault="00EB3C8C" w:rsidP="00EB3C8C">
            <w:pPr>
              <w:jc w:val="right"/>
              <w:rPr>
                <w:rFonts w:ascii="Garamond" w:eastAsia="Calibri" w:hAnsi="Garamond"/>
                <w:b/>
                <w:sz w:val="20"/>
                <w:szCs w:val="20"/>
                <w:lang w:val="sq-AL"/>
              </w:rPr>
            </w:pPr>
            <w:r w:rsidRPr="00EB3C8C">
              <w:rPr>
                <w:rFonts w:ascii="Garamond" w:eastAsia="Calibri" w:hAnsi="Garamond"/>
                <w:b/>
                <w:sz w:val="20"/>
                <w:szCs w:val="20"/>
                <w:lang w:val="sq-AL"/>
              </w:rPr>
              <w:t>59000</w:t>
            </w:r>
          </w:p>
        </w:tc>
        <w:tc>
          <w:tcPr>
            <w:tcW w:w="1229" w:type="dxa"/>
          </w:tcPr>
          <w:p w:rsidR="00EB3C8C" w:rsidRPr="00EB3C8C" w:rsidRDefault="00EB3C8C" w:rsidP="00EB3C8C">
            <w:pPr>
              <w:jc w:val="center"/>
              <w:rPr>
                <w:rFonts w:ascii="Garamond" w:eastAsia="Calibri" w:hAnsi="Garamond"/>
                <w:sz w:val="20"/>
                <w:szCs w:val="20"/>
                <w:lang w:val="sq-AL"/>
              </w:rPr>
            </w:pPr>
          </w:p>
          <w:p w:rsidR="00EB3C8C" w:rsidRPr="00EB3C8C" w:rsidRDefault="00EB3C8C" w:rsidP="00EB3C8C">
            <w:pPr>
              <w:jc w:val="center"/>
              <w:rPr>
                <w:rFonts w:ascii="Garamond" w:eastAsia="Calibri" w:hAnsi="Garamond"/>
                <w:sz w:val="20"/>
                <w:szCs w:val="20"/>
                <w:lang w:val="sq-AL"/>
              </w:rPr>
            </w:pPr>
            <w:r w:rsidRPr="00EB3C8C">
              <w:rPr>
                <w:rFonts w:ascii="Garamond" w:eastAsia="Calibri" w:hAnsi="Garamond"/>
                <w:sz w:val="20"/>
                <w:szCs w:val="20"/>
                <w:lang w:val="sq-AL"/>
              </w:rPr>
              <w:t>1%</w:t>
            </w:r>
          </w:p>
        </w:tc>
        <w:tc>
          <w:tcPr>
            <w:tcW w:w="1147" w:type="dxa"/>
          </w:tcPr>
          <w:p w:rsidR="00EB3C8C" w:rsidRPr="00EB3C8C" w:rsidRDefault="00EB3C8C" w:rsidP="00EB3C8C">
            <w:pPr>
              <w:jc w:val="center"/>
              <w:rPr>
                <w:rFonts w:ascii="Garamond" w:eastAsia="Calibri" w:hAnsi="Garamond"/>
                <w:sz w:val="20"/>
                <w:szCs w:val="20"/>
                <w:lang w:val="sq-AL"/>
              </w:rPr>
            </w:pPr>
          </w:p>
          <w:p w:rsidR="00EB3C8C" w:rsidRPr="00EB3C8C" w:rsidRDefault="00EB3C8C" w:rsidP="00EB3C8C">
            <w:pPr>
              <w:jc w:val="center"/>
              <w:rPr>
                <w:rFonts w:ascii="Garamond" w:eastAsia="Calibri" w:hAnsi="Garamond"/>
                <w:sz w:val="20"/>
                <w:szCs w:val="20"/>
                <w:lang w:val="sq-AL"/>
              </w:rPr>
            </w:pPr>
            <w:r w:rsidRPr="00EB3C8C">
              <w:rPr>
                <w:rFonts w:ascii="Garamond" w:eastAsia="Calibri" w:hAnsi="Garamond"/>
                <w:sz w:val="20"/>
                <w:szCs w:val="20"/>
                <w:lang w:val="sq-AL"/>
              </w:rPr>
              <w:t>16%</w:t>
            </w:r>
          </w:p>
        </w:tc>
      </w:tr>
      <w:tr w:rsidR="00EB3C8C" w:rsidRPr="00EB3C8C" w:rsidTr="00D412E8">
        <w:trPr>
          <w:jc w:val="center"/>
        </w:trPr>
        <w:tc>
          <w:tcPr>
            <w:tcW w:w="1457" w:type="dxa"/>
            <w:vMerge w:val="restart"/>
          </w:tcPr>
          <w:p w:rsidR="00EB3C8C" w:rsidRPr="00EB3C8C" w:rsidRDefault="00EB3C8C" w:rsidP="00EB3C8C">
            <w:pPr>
              <w:jc w:val="center"/>
              <w:rPr>
                <w:rFonts w:ascii="Garamond" w:eastAsia="Calibri" w:hAnsi="Garamond"/>
                <w:b/>
                <w:sz w:val="20"/>
                <w:szCs w:val="20"/>
                <w:lang w:val="sq-AL"/>
              </w:rPr>
            </w:pPr>
          </w:p>
          <w:p w:rsidR="00EB3C8C" w:rsidRPr="00EB3C8C" w:rsidRDefault="00EB3C8C" w:rsidP="00EB3C8C">
            <w:pPr>
              <w:jc w:val="center"/>
              <w:rPr>
                <w:rFonts w:ascii="Garamond" w:eastAsia="Calibri" w:hAnsi="Garamond"/>
                <w:b/>
                <w:sz w:val="20"/>
                <w:szCs w:val="20"/>
                <w:lang w:val="sq-AL"/>
              </w:rPr>
            </w:pPr>
            <w:proofErr w:type="spellStart"/>
            <w:r w:rsidRPr="00EB3C8C">
              <w:rPr>
                <w:rFonts w:ascii="Garamond" w:eastAsia="Calibri" w:hAnsi="Garamond"/>
                <w:b/>
                <w:sz w:val="20"/>
                <w:szCs w:val="20"/>
                <w:lang w:val="sq-AL"/>
              </w:rPr>
              <w:t>IV</w:t>
            </w:r>
            <w:proofErr w:type="spellEnd"/>
          </w:p>
        </w:tc>
        <w:tc>
          <w:tcPr>
            <w:tcW w:w="2610" w:type="dxa"/>
            <w:vMerge w:val="restart"/>
          </w:tcPr>
          <w:p w:rsidR="00EB3C8C" w:rsidRPr="00EB3C8C" w:rsidRDefault="00EB3C8C" w:rsidP="00EB3C8C">
            <w:pPr>
              <w:jc w:val="center"/>
              <w:rPr>
                <w:rFonts w:ascii="Garamond" w:eastAsia="Calibri" w:hAnsi="Garamond"/>
                <w:sz w:val="20"/>
                <w:szCs w:val="20"/>
                <w:lang w:val="sq-AL"/>
              </w:rPr>
            </w:pPr>
            <w:r w:rsidRPr="00EB3C8C">
              <w:rPr>
                <w:rFonts w:ascii="Garamond" w:eastAsia="Calibri" w:hAnsi="Garamond"/>
                <w:sz w:val="20"/>
                <w:szCs w:val="20"/>
                <w:lang w:val="sq-AL"/>
              </w:rPr>
              <w:t>Punonjës të nivelit të lartë drejtues</w:t>
            </w:r>
          </w:p>
        </w:tc>
        <w:tc>
          <w:tcPr>
            <w:tcW w:w="1535" w:type="dxa"/>
          </w:tcPr>
          <w:p w:rsidR="00EB3C8C" w:rsidRPr="00EB3C8C" w:rsidRDefault="00EB3C8C" w:rsidP="00EB3C8C">
            <w:pPr>
              <w:jc w:val="center"/>
              <w:rPr>
                <w:rFonts w:ascii="Garamond" w:eastAsia="Calibri" w:hAnsi="Garamond"/>
                <w:b/>
                <w:sz w:val="20"/>
                <w:szCs w:val="20"/>
                <w:lang w:val="sq-AL"/>
              </w:rPr>
            </w:pPr>
          </w:p>
          <w:p w:rsidR="00EB3C8C" w:rsidRPr="00EB3C8C" w:rsidRDefault="00EB3C8C" w:rsidP="00EB3C8C">
            <w:pPr>
              <w:jc w:val="center"/>
              <w:rPr>
                <w:rFonts w:ascii="Garamond" w:eastAsia="Calibri" w:hAnsi="Garamond"/>
                <w:b/>
                <w:sz w:val="20"/>
                <w:szCs w:val="20"/>
                <w:lang w:val="sq-AL"/>
              </w:rPr>
            </w:pPr>
            <w:proofErr w:type="spellStart"/>
            <w:r w:rsidRPr="00EB3C8C">
              <w:rPr>
                <w:rFonts w:ascii="Garamond" w:eastAsia="Calibri" w:hAnsi="Garamond"/>
                <w:b/>
                <w:sz w:val="20"/>
                <w:szCs w:val="20"/>
                <w:lang w:val="sq-AL"/>
              </w:rPr>
              <w:t>IV.1</w:t>
            </w:r>
            <w:proofErr w:type="spellEnd"/>
          </w:p>
        </w:tc>
        <w:tc>
          <w:tcPr>
            <w:tcW w:w="1415" w:type="dxa"/>
            <w:vAlign w:val="bottom"/>
          </w:tcPr>
          <w:p w:rsidR="00EB3C8C" w:rsidRPr="00EB3C8C" w:rsidRDefault="00EB3C8C" w:rsidP="00EB3C8C">
            <w:pPr>
              <w:jc w:val="right"/>
              <w:rPr>
                <w:rFonts w:ascii="Garamond" w:eastAsia="Calibri" w:hAnsi="Garamond"/>
                <w:b/>
                <w:sz w:val="20"/>
                <w:szCs w:val="20"/>
                <w:lang w:val="sq-AL"/>
              </w:rPr>
            </w:pPr>
            <w:r w:rsidRPr="00EB3C8C">
              <w:rPr>
                <w:rFonts w:ascii="Garamond" w:eastAsia="Calibri" w:hAnsi="Garamond"/>
                <w:b/>
                <w:sz w:val="20"/>
                <w:szCs w:val="20"/>
                <w:lang w:val="sq-AL"/>
              </w:rPr>
              <w:t>63000</w:t>
            </w:r>
          </w:p>
        </w:tc>
        <w:tc>
          <w:tcPr>
            <w:tcW w:w="1229" w:type="dxa"/>
          </w:tcPr>
          <w:p w:rsidR="00EB3C8C" w:rsidRPr="00EB3C8C" w:rsidRDefault="00EB3C8C" w:rsidP="00EB3C8C">
            <w:pPr>
              <w:jc w:val="center"/>
              <w:rPr>
                <w:rFonts w:ascii="Garamond" w:eastAsia="Calibri" w:hAnsi="Garamond"/>
                <w:sz w:val="20"/>
                <w:szCs w:val="20"/>
                <w:lang w:val="sq-AL"/>
              </w:rPr>
            </w:pPr>
          </w:p>
          <w:p w:rsidR="00EB3C8C" w:rsidRPr="00EB3C8C" w:rsidRDefault="00EB3C8C" w:rsidP="00EB3C8C">
            <w:pPr>
              <w:jc w:val="center"/>
              <w:rPr>
                <w:rFonts w:ascii="Garamond" w:eastAsia="Calibri" w:hAnsi="Garamond"/>
                <w:sz w:val="20"/>
                <w:szCs w:val="20"/>
                <w:lang w:val="sq-AL"/>
              </w:rPr>
            </w:pPr>
            <w:r w:rsidRPr="00EB3C8C">
              <w:rPr>
                <w:rFonts w:ascii="Garamond" w:eastAsia="Calibri" w:hAnsi="Garamond"/>
                <w:sz w:val="20"/>
                <w:szCs w:val="20"/>
                <w:lang w:val="sq-AL"/>
              </w:rPr>
              <w:t>1%</w:t>
            </w:r>
          </w:p>
        </w:tc>
        <w:tc>
          <w:tcPr>
            <w:tcW w:w="1147" w:type="dxa"/>
          </w:tcPr>
          <w:p w:rsidR="00EB3C8C" w:rsidRPr="00EB3C8C" w:rsidRDefault="00EB3C8C" w:rsidP="00EB3C8C">
            <w:pPr>
              <w:jc w:val="center"/>
              <w:rPr>
                <w:rFonts w:ascii="Garamond" w:eastAsia="Calibri" w:hAnsi="Garamond"/>
                <w:sz w:val="20"/>
                <w:szCs w:val="20"/>
                <w:lang w:val="sq-AL"/>
              </w:rPr>
            </w:pPr>
          </w:p>
          <w:p w:rsidR="00EB3C8C" w:rsidRPr="00EB3C8C" w:rsidRDefault="00EB3C8C" w:rsidP="00EB3C8C">
            <w:pPr>
              <w:jc w:val="center"/>
              <w:rPr>
                <w:rFonts w:ascii="Garamond" w:eastAsia="Calibri" w:hAnsi="Garamond"/>
                <w:sz w:val="20"/>
                <w:szCs w:val="20"/>
                <w:lang w:val="sq-AL"/>
              </w:rPr>
            </w:pPr>
            <w:r w:rsidRPr="00EB3C8C">
              <w:rPr>
                <w:rFonts w:ascii="Garamond" w:eastAsia="Calibri" w:hAnsi="Garamond"/>
                <w:sz w:val="20"/>
                <w:szCs w:val="20"/>
                <w:lang w:val="sq-AL"/>
              </w:rPr>
              <w:t>20%</w:t>
            </w:r>
          </w:p>
        </w:tc>
      </w:tr>
      <w:tr w:rsidR="00EB3C8C" w:rsidRPr="00EB3C8C" w:rsidTr="00D412E8">
        <w:trPr>
          <w:jc w:val="center"/>
        </w:trPr>
        <w:tc>
          <w:tcPr>
            <w:tcW w:w="1457" w:type="dxa"/>
            <w:vMerge/>
          </w:tcPr>
          <w:p w:rsidR="00EB3C8C" w:rsidRPr="00EB3C8C" w:rsidRDefault="00EB3C8C" w:rsidP="00EB3C8C">
            <w:pPr>
              <w:jc w:val="center"/>
              <w:rPr>
                <w:rFonts w:ascii="Garamond" w:eastAsia="Calibri" w:hAnsi="Garamond"/>
                <w:b/>
                <w:sz w:val="20"/>
                <w:szCs w:val="20"/>
                <w:lang w:val="sq-AL"/>
              </w:rPr>
            </w:pPr>
          </w:p>
        </w:tc>
        <w:tc>
          <w:tcPr>
            <w:tcW w:w="2610" w:type="dxa"/>
            <w:vMerge/>
          </w:tcPr>
          <w:p w:rsidR="00EB3C8C" w:rsidRPr="00EB3C8C" w:rsidRDefault="00EB3C8C" w:rsidP="00EB3C8C">
            <w:pPr>
              <w:jc w:val="center"/>
              <w:rPr>
                <w:rFonts w:ascii="Garamond" w:eastAsia="Calibri" w:hAnsi="Garamond"/>
                <w:sz w:val="20"/>
                <w:szCs w:val="20"/>
                <w:lang w:val="sq-AL"/>
              </w:rPr>
            </w:pPr>
          </w:p>
        </w:tc>
        <w:tc>
          <w:tcPr>
            <w:tcW w:w="1535" w:type="dxa"/>
          </w:tcPr>
          <w:p w:rsidR="00EB3C8C" w:rsidRPr="00EB3C8C" w:rsidRDefault="00EB3C8C" w:rsidP="00EB3C8C">
            <w:pPr>
              <w:jc w:val="center"/>
              <w:rPr>
                <w:rFonts w:ascii="Garamond" w:eastAsia="Calibri" w:hAnsi="Garamond"/>
                <w:b/>
                <w:sz w:val="20"/>
                <w:szCs w:val="20"/>
                <w:lang w:val="sq-AL"/>
              </w:rPr>
            </w:pPr>
          </w:p>
          <w:p w:rsidR="00EB3C8C" w:rsidRPr="00EB3C8C" w:rsidRDefault="00EB3C8C" w:rsidP="00EB3C8C">
            <w:pPr>
              <w:jc w:val="center"/>
              <w:rPr>
                <w:rFonts w:ascii="Garamond" w:eastAsia="Calibri" w:hAnsi="Garamond"/>
                <w:b/>
                <w:sz w:val="20"/>
                <w:szCs w:val="20"/>
                <w:lang w:val="sq-AL"/>
              </w:rPr>
            </w:pPr>
            <w:proofErr w:type="spellStart"/>
            <w:r w:rsidRPr="00EB3C8C">
              <w:rPr>
                <w:rFonts w:ascii="Garamond" w:eastAsia="Calibri" w:hAnsi="Garamond"/>
                <w:b/>
                <w:sz w:val="20"/>
                <w:szCs w:val="20"/>
                <w:lang w:val="sq-AL"/>
              </w:rPr>
              <w:t>IV.2</w:t>
            </w:r>
            <w:proofErr w:type="spellEnd"/>
          </w:p>
        </w:tc>
        <w:tc>
          <w:tcPr>
            <w:tcW w:w="1415" w:type="dxa"/>
            <w:vAlign w:val="bottom"/>
          </w:tcPr>
          <w:p w:rsidR="00EB3C8C" w:rsidRPr="00EB3C8C" w:rsidRDefault="00EB3C8C" w:rsidP="00EB3C8C">
            <w:pPr>
              <w:jc w:val="right"/>
              <w:rPr>
                <w:rFonts w:ascii="Garamond" w:eastAsia="Calibri" w:hAnsi="Garamond"/>
                <w:b/>
                <w:sz w:val="20"/>
                <w:szCs w:val="20"/>
                <w:lang w:val="sq-AL"/>
              </w:rPr>
            </w:pPr>
            <w:r w:rsidRPr="00EB3C8C">
              <w:rPr>
                <w:rFonts w:ascii="Garamond" w:eastAsia="Calibri" w:hAnsi="Garamond"/>
                <w:b/>
                <w:sz w:val="20"/>
                <w:szCs w:val="20"/>
                <w:lang w:val="sq-AL"/>
              </w:rPr>
              <w:t>68100</w:t>
            </w:r>
          </w:p>
        </w:tc>
        <w:tc>
          <w:tcPr>
            <w:tcW w:w="1229" w:type="dxa"/>
          </w:tcPr>
          <w:p w:rsidR="00EB3C8C" w:rsidRPr="00EB3C8C" w:rsidRDefault="00EB3C8C" w:rsidP="00EB3C8C">
            <w:pPr>
              <w:jc w:val="center"/>
              <w:rPr>
                <w:rFonts w:ascii="Garamond" w:eastAsia="Calibri" w:hAnsi="Garamond"/>
                <w:sz w:val="20"/>
                <w:szCs w:val="20"/>
                <w:lang w:val="sq-AL"/>
              </w:rPr>
            </w:pPr>
          </w:p>
          <w:p w:rsidR="00EB3C8C" w:rsidRPr="00EB3C8C" w:rsidRDefault="00EB3C8C" w:rsidP="00EB3C8C">
            <w:pPr>
              <w:jc w:val="center"/>
              <w:rPr>
                <w:rFonts w:ascii="Garamond" w:eastAsia="Calibri" w:hAnsi="Garamond"/>
                <w:sz w:val="20"/>
                <w:szCs w:val="20"/>
                <w:lang w:val="sq-AL"/>
              </w:rPr>
            </w:pPr>
            <w:r w:rsidRPr="00EB3C8C">
              <w:rPr>
                <w:rFonts w:ascii="Garamond" w:eastAsia="Calibri" w:hAnsi="Garamond"/>
                <w:sz w:val="20"/>
                <w:szCs w:val="20"/>
                <w:lang w:val="sq-AL"/>
              </w:rPr>
              <w:t>1%</w:t>
            </w:r>
          </w:p>
        </w:tc>
        <w:tc>
          <w:tcPr>
            <w:tcW w:w="1147" w:type="dxa"/>
          </w:tcPr>
          <w:p w:rsidR="00EB3C8C" w:rsidRPr="00EB3C8C" w:rsidRDefault="00EB3C8C" w:rsidP="00EB3C8C">
            <w:pPr>
              <w:jc w:val="center"/>
              <w:rPr>
                <w:rFonts w:ascii="Garamond" w:eastAsia="Calibri" w:hAnsi="Garamond"/>
                <w:sz w:val="20"/>
                <w:szCs w:val="20"/>
                <w:lang w:val="sq-AL"/>
              </w:rPr>
            </w:pPr>
          </w:p>
          <w:p w:rsidR="00EB3C8C" w:rsidRPr="00EB3C8C" w:rsidRDefault="00EB3C8C" w:rsidP="00EB3C8C">
            <w:pPr>
              <w:jc w:val="center"/>
              <w:rPr>
                <w:rFonts w:ascii="Garamond" w:eastAsia="Calibri" w:hAnsi="Garamond"/>
                <w:sz w:val="20"/>
                <w:szCs w:val="20"/>
                <w:lang w:val="sq-AL"/>
              </w:rPr>
            </w:pPr>
            <w:r w:rsidRPr="00EB3C8C">
              <w:rPr>
                <w:rFonts w:ascii="Garamond" w:eastAsia="Calibri" w:hAnsi="Garamond"/>
                <w:sz w:val="20"/>
                <w:szCs w:val="20"/>
                <w:lang w:val="sq-AL"/>
              </w:rPr>
              <w:t>20%</w:t>
            </w:r>
          </w:p>
        </w:tc>
      </w:tr>
      <w:tr w:rsidR="00EB3C8C" w:rsidRPr="00EB3C8C" w:rsidTr="00D412E8">
        <w:trPr>
          <w:jc w:val="center"/>
        </w:trPr>
        <w:tc>
          <w:tcPr>
            <w:tcW w:w="1457" w:type="dxa"/>
            <w:shd w:val="clear" w:color="auto" w:fill="auto"/>
          </w:tcPr>
          <w:p w:rsidR="00EB3C8C" w:rsidRPr="00EB3C8C" w:rsidRDefault="00EB3C8C" w:rsidP="00EB3C8C">
            <w:pPr>
              <w:jc w:val="center"/>
              <w:rPr>
                <w:rFonts w:ascii="Garamond" w:eastAsia="Calibri" w:hAnsi="Garamond"/>
                <w:b/>
                <w:sz w:val="20"/>
                <w:szCs w:val="20"/>
                <w:lang w:val="sq-AL"/>
              </w:rPr>
            </w:pPr>
            <w:r w:rsidRPr="00EB3C8C">
              <w:rPr>
                <w:rFonts w:ascii="Garamond" w:eastAsia="Calibri" w:hAnsi="Garamond"/>
                <w:b/>
                <w:sz w:val="20"/>
                <w:szCs w:val="20"/>
                <w:lang w:val="sq-AL"/>
              </w:rPr>
              <w:t>Jashtë klasifikimit</w:t>
            </w:r>
          </w:p>
        </w:tc>
        <w:tc>
          <w:tcPr>
            <w:tcW w:w="2610" w:type="dxa"/>
          </w:tcPr>
          <w:p w:rsidR="00EB3C8C" w:rsidRPr="00EB3C8C" w:rsidRDefault="00EB3C8C" w:rsidP="00EB3C8C">
            <w:pPr>
              <w:jc w:val="center"/>
              <w:rPr>
                <w:rFonts w:ascii="Garamond" w:eastAsia="Calibri" w:hAnsi="Garamond"/>
                <w:spacing w:val="-3"/>
                <w:sz w:val="20"/>
                <w:szCs w:val="20"/>
                <w:lang w:val="sq-AL"/>
              </w:rPr>
            </w:pPr>
            <w:r w:rsidRPr="00EB3C8C">
              <w:rPr>
                <w:rFonts w:ascii="Garamond" w:eastAsia="Calibri" w:hAnsi="Garamond"/>
                <w:spacing w:val="-3"/>
                <w:sz w:val="20"/>
                <w:szCs w:val="20"/>
                <w:lang w:val="sq-AL"/>
              </w:rPr>
              <w:t xml:space="preserve">Inspektor i Përgjithshëm </w:t>
            </w:r>
          </w:p>
          <w:p w:rsidR="00EB3C8C" w:rsidRPr="00EB3C8C" w:rsidRDefault="00EB3C8C" w:rsidP="00EB3C8C">
            <w:pPr>
              <w:jc w:val="center"/>
              <w:rPr>
                <w:rFonts w:ascii="Garamond" w:eastAsia="Calibri" w:hAnsi="Garamond"/>
                <w:spacing w:val="-3"/>
                <w:sz w:val="20"/>
                <w:szCs w:val="20"/>
                <w:lang w:val="sq-AL"/>
              </w:rPr>
            </w:pPr>
            <w:r w:rsidRPr="00EB3C8C">
              <w:rPr>
                <w:rFonts w:ascii="Garamond" w:eastAsia="Calibri" w:hAnsi="Garamond"/>
                <w:spacing w:val="-3"/>
                <w:sz w:val="20"/>
                <w:szCs w:val="20"/>
                <w:lang w:val="sq-AL"/>
              </w:rPr>
              <w:t>në SHISH</w:t>
            </w:r>
          </w:p>
        </w:tc>
        <w:tc>
          <w:tcPr>
            <w:tcW w:w="1535" w:type="dxa"/>
          </w:tcPr>
          <w:p w:rsidR="00EB3C8C" w:rsidRPr="00EB3C8C" w:rsidRDefault="00EB3C8C" w:rsidP="00EB3C8C">
            <w:pPr>
              <w:jc w:val="center"/>
              <w:rPr>
                <w:rFonts w:ascii="Garamond" w:eastAsia="Calibri" w:hAnsi="Garamond"/>
                <w:b/>
                <w:sz w:val="20"/>
                <w:szCs w:val="20"/>
                <w:lang w:val="sq-AL"/>
              </w:rPr>
            </w:pPr>
          </w:p>
        </w:tc>
        <w:tc>
          <w:tcPr>
            <w:tcW w:w="1415" w:type="dxa"/>
            <w:vAlign w:val="bottom"/>
          </w:tcPr>
          <w:p w:rsidR="00EB3C8C" w:rsidRPr="00EB3C8C" w:rsidRDefault="00EB3C8C" w:rsidP="00EB3C8C">
            <w:pPr>
              <w:jc w:val="right"/>
              <w:rPr>
                <w:rFonts w:ascii="Garamond" w:eastAsia="Calibri" w:hAnsi="Garamond"/>
                <w:b/>
                <w:sz w:val="20"/>
                <w:szCs w:val="20"/>
                <w:lang w:val="sq-AL"/>
              </w:rPr>
            </w:pPr>
            <w:r w:rsidRPr="00EB3C8C">
              <w:rPr>
                <w:rFonts w:ascii="Garamond" w:eastAsia="Calibri" w:hAnsi="Garamond"/>
                <w:b/>
                <w:sz w:val="20"/>
                <w:szCs w:val="20"/>
                <w:lang w:val="sq-AL"/>
              </w:rPr>
              <w:t>134000</w:t>
            </w:r>
          </w:p>
        </w:tc>
        <w:tc>
          <w:tcPr>
            <w:tcW w:w="1229" w:type="dxa"/>
          </w:tcPr>
          <w:p w:rsidR="00EB3C8C" w:rsidRPr="00EB3C8C" w:rsidRDefault="00EB3C8C" w:rsidP="00EB3C8C">
            <w:pPr>
              <w:jc w:val="center"/>
              <w:rPr>
                <w:rFonts w:ascii="Garamond" w:eastAsia="Calibri" w:hAnsi="Garamond"/>
                <w:sz w:val="20"/>
                <w:szCs w:val="20"/>
                <w:lang w:val="sq-AL"/>
              </w:rPr>
            </w:pPr>
          </w:p>
          <w:p w:rsidR="00EB3C8C" w:rsidRPr="00EB3C8C" w:rsidRDefault="00EB3C8C" w:rsidP="00EB3C8C">
            <w:pPr>
              <w:jc w:val="center"/>
              <w:rPr>
                <w:rFonts w:ascii="Garamond" w:eastAsia="Calibri" w:hAnsi="Garamond"/>
                <w:sz w:val="20"/>
                <w:szCs w:val="20"/>
                <w:lang w:val="sq-AL"/>
              </w:rPr>
            </w:pPr>
            <w:r w:rsidRPr="00EB3C8C">
              <w:rPr>
                <w:rFonts w:ascii="Garamond" w:eastAsia="Calibri" w:hAnsi="Garamond"/>
                <w:sz w:val="20"/>
                <w:szCs w:val="20"/>
                <w:lang w:val="sq-AL"/>
              </w:rPr>
              <w:t>0%</w:t>
            </w:r>
          </w:p>
        </w:tc>
        <w:tc>
          <w:tcPr>
            <w:tcW w:w="1147" w:type="dxa"/>
          </w:tcPr>
          <w:p w:rsidR="00EB3C8C" w:rsidRPr="00EB3C8C" w:rsidRDefault="00EB3C8C" w:rsidP="00EB3C8C">
            <w:pPr>
              <w:jc w:val="center"/>
              <w:rPr>
                <w:rFonts w:ascii="Garamond" w:eastAsia="Calibri" w:hAnsi="Garamond"/>
                <w:sz w:val="20"/>
                <w:szCs w:val="20"/>
                <w:lang w:val="sq-AL"/>
              </w:rPr>
            </w:pPr>
          </w:p>
          <w:p w:rsidR="00EB3C8C" w:rsidRPr="00EB3C8C" w:rsidRDefault="00EB3C8C" w:rsidP="00EB3C8C">
            <w:pPr>
              <w:jc w:val="center"/>
              <w:rPr>
                <w:rFonts w:ascii="Garamond" w:eastAsia="Calibri" w:hAnsi="Garamond"/>
                <w:sz w:val="20"/>
                <w:szCs w:val="20"/>
                <w:lang w:val="sq-AL"/>
              </w:rPr>
            </w:pPr>
            <w:r w:rsidRPr="00EB3C8C">
              <w:rPr>
                <w:rFonts w:ascii="Garamond" w:eastAsia="Calibri" w:hAnsi="Garamond"/>
                <w:sz w:val="20"/>
                <w:szCs w:val="20"/>
                <w:lang w:val="sq-AL"/>
              </w:rPr>
              <w:t>0%</w:t>
            </w:r>
          </w:p>
        </w:tc>
      </w:tr>
    </w:tbl>
    <w:p w:rsidR="00EB3C8C" w:rsidRPr="00EB3C8C" w:rsidRDefault="00EB3C8C" w:rsidP="00EB3C8C">
      <w:pPr>
        <w:spacing w:after="200" w:line="276" w:lineRule="auto"/>
        <w:ind w:firstLine="284"/>
        <w:jc w:val="both"/>
        <w:rPr>
          <w:rFonts w:ascii="Calibri" w:eastAsia="Calibri" w:hAnsi="Calibri"/>
          <w:sz w:val="22"/>
          <w:szCs w:val="22"/>
        </w:rPr>
      </w:pPr>
    </w:p>
    <w:p w:rsidR="002E4965" w:rsidRPr="00B34658" w:rsidRDefault="002E4965" w:rsidP="004A1330">
      <w:pPr>
        <w:widowControl w:val="0"/>
        <w:jc w:val="center"/>
        <w:rPr>
          <w:rFonts w:ascii="Garamond" w:hAnsi="Garamond"/>
        </w:rPr>
      </w:pPr>
    </w:p>
    <w:sectPr w:rsidR="002E4965" w:rsidRPr="00B34658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 w15:restartNumberingAfterBreak="0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4965"/>
    <w:rsid w:val="000178C2"/>
    <w:rsid w:val="00066453"/>
    <w:rsid w:val="002E4965"/>
    <w:rsid w:val="003209CD"/>
    <w:rsid w:val="003F05F1"/>
    <w:rsid w:val="004626E2"/>
    <w:rsid w:val="004A1330"/>
    <w:rsid w:val="00532C8D"/>
    <w:rsid w:val="005F08DA"/>
    <w:rsid w:val="00695D65"/>
    <w:rsid w:val="006E09DC"/>
    <w:rsid w:val="007C7771"/>
    <w:rsid w:val="008D16A4"/>
    <w:rsid w:val="00961370"/>
    <w:rsid w:val="00B34658"/>
    <w:rsid w:val="00C84B66"/>
    <w:rsid w:val="00D8155A"/>
    <w:rsid w:val="00DA5BE0"/>
    <w:rsid w:val="00DA69B9"/>
    <w:rsid w:val="00DD557B"/>
    <w:rsid w:val="00EB3C8C"/>
    <w:rsid w:val="00EE45EF"/>
    <w:rsid w:val="00F94497"/>
    <w:rsid w:val="00FE1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847B6C2"/>
  <w15:chartTrackingRefBased/>
  <w15:docId w15:val="{44734FB2-8E3B-489F-9072-3015924C4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D8155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DDRESS">
    <w:name w:val="ADDRESS"/>
    <w:basedOn w:val="Normal"/>
    <w:rsid w:val="00D8155A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D8155A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D8155A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D8155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D8155A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D8155A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D8155A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D8155A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D8155A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D8155A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D8155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D8155A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D8155A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D8155A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D8155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D8155A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D8155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D8155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D8155A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D8155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D8155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D8155A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D8155A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D8155A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D8155A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D8155A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D8155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D8155A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D8155A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D8155A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D8155A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D8155A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D8155A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D8155A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D8155A"/>
    <w:pPr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D8155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D8155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D8155A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D8155A"/>
    <w:rPr>
      <w:rFonts w:ascii="CG Times" w:hAnsi="CG Times"/>
      <w:sz w:val="22"/>
      <w:lang w:eastAsia="en-US"/>
    </w:rPr>
  </w:style>
  <w:style w:type="paragraph" w:customStyle="1" w:styleId="text">
    <w:name w:val="text"/>
    <w:basedOn w:val="Normal"/>
    <w:rsid w:val="00D8155A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rsid w:val="00D8155A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D8155A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D8155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D8155A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D8155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table" w:styleId="TableGrid">
    <w:name w:val="Table Grid"/>
    <w:basedOn w:val="TableNormal"/>
    <w:rsid w:val="00961370"/>
    <w:rPr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aragrafiChar">
    <w:name w:val="Paragrafi Char"/>
    <w:basedOn w:val="DefaultParagraphFont"/>
    <w:link w:val="Paragrafi"/>
    <w:locked/>
    <w:rsid w:val="008D16A4"/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1030</Words>
  <Characters>5873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6890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Marsela Xhepa</cp:lastModifiedBy>
  <cp:revision>8</cp:revision>
  <dcterms:created xsi:type="dcterms:W3CDTF">2025-10-30T16:07:00Z</dcterms:created>
  <dcterms:modified xsi:type="dcterms:W3CDTF">2025-10-30T16:10:00Z</dcterms:modified>
</cp:coreProperties>
</file>