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AF8" w:rsidRPr="003B5536" w:rsidRDefault="00AB2AF8" w:rsidP="00AB2AF8">
      <w:pPr>
        <w:pStyle w:val="Akti"/>
      </w:pPr>
      <w:bookmarkStart w:id="0" w:name="_GoBack"/>
      <w:bookmarkEnd w:id="0"/>
      <w:r>
        <w:t>VENDI</w:t>
      </w:r>
      <w:r w:rsidRPr="003B5536">
        <w:t>M</w:t>
      </w:r>
    </w:p>
    <w:p w:rsidR="00AB2AF8" w:rsidRPr="003B5536" w:rsidRDefault="00AB2AF8" w:rsidP="00AB2AF8">
      <w:pPr>
        <w:pStyle w:val="NumriData"/>
      </w:pPr>
      <w:r w:rsidRPr="003B5536">
        <w:t>Nr.439, datë 13.7.2007</w:t>
      </w:r>
    </w:p>
    <w:p w:rsidR="00AB2AF8" w:rsidRPr="003B248A" w:rsidRDefault="00AB2AF8" w:rsidP="00AB2AF8">
      <w:pPr>
        <w:pStyle w:val="Paragrafi"/>
        <w:rPr>
          <w:sz w:val="18"/>
        </w:rPr>
      </w:pPr>
    </w:p>
    <w:p w:rsidR="00AB2AF8" w:rsidRDefault="00AB2AF8" w:rsidP="00AB2AF8">
      <w:pPr>
        <w:pStyle w:val="Titulli"/>
      </w:pPr>
      <w:r w:rsidRPr="003B5536">
        <w:t>P</w:t>
      </w:r>
      <w:r>
        <w:t xml:space="preserve">ËR </w:t>
      </w:r>
      <w:r w:rsidRPr="003B5536">
        <w:t xml:space="preserve">NJË NDRYSHIM NË </w:t>
      </w:r>
      <w:r>
        <w:t>VENDIMIN NR.440, DATË 9.9.1999 TË KËSHILLIT TË MINISTRAVE</w:t>
      </w:r>
      <w:r w:rsidRPr="003B5536">
        <w:t xml:space="preserve"> “PËR STRUKTURËN DHE PAGAT E PUNONJËSVE TË POLICISË </w:t>
      </w:r>
      <w:r>
        <w:t xml:space="preserve">SË NDËRTIMIT ”, TË NDRYSHUAR </w:t>
      </w:r>
    </w:p>
    <w:p w:rsidR="00AB2AF8" w:rsidRPr="003B248A" w:rsidRDefault="00AB2AF8" w:rsidP="00AB2AF8">
      <w:pPr>
        <w:pStyle w:val="Paragrafi"/>
        <w:rPr>
          <w:sz w:val="18"/>
        </w:rPr>
      </w:pPr>
    </w:p>
    <w:p w:rsidR="00AB2AF8" w:rsidRDefault="00AB2AF8" w:rsidP="00AB2AF8">
      <w:pPr>
        <w:pStyle w:val="BazLigjPropozues"/>
      </w:pPr>
      <w:r w:rsidRPr="003B5536">
        <w:t xml:space="preserve">Në mbështetje të nenit 100 </w:t>
      </w:r>
      <w:r>
        <w:t>të Kushtetutës dhe të nenit 5/1 të ligjit nr.8487, datë 13.5.1999</w:t>
      </w:r>
      <w:r w:rsidRPr="003B5536">
        <w:t xml:space="preserve"> “Për kompetencat për caktimin e pagave të punës”, </w:t>
      </w:r>
      <w:r>
        <w:t xml:space="preserve">të </w:t>
      </w:r>
      <w:r w:rsidRPr="003B5536">
        <w:t>ndryshuar, me propozimin e Ministrit të Brendshëm dhe të Ministrit të Fin</w:t>
      </w:r>
      <w:r>
        <w:t xml:space="preserve">ancave, Këshilli i Ministrave </w:t>
      </w:r>
    </w:p>
    <w:p w:rsidR="00AB2AF8" w:rsidRDefault="00AB2AF8" w:rsidP="00AB2AF8">
      <w:pPr>
        <w:pStyle w:val="Paragrafi"/>
      </w:pPr>
    </w:p>
    <w:p w:rsidR="00AB2AF8" w:rsidRDefault="00AB2AF8" w:rsidP="00AB2AF8">
      <w:pPr>
        <w:pStyle w:val="VENDOSI"/>
      </w:pPr>
      <w:r>
        <w:t>VENDOSI:</w:t>
      </w:r>
    </w:p>
    <w:p w:rsidR="00AB2AF8" w:rsidRPr="003B248A" w:rsidRDefault="00AB2AF8" w:rsidP="00AB2AF8">
      <w:pPr>
        <w:pStyle w:val="Paragrafi"/>
        <w:rPr>
          <w:sz w:val="18"/>
        </w:rPr>
      </w:pPr>
    </w:p>
    <w:p w:rsidR="00AB2AF8" w:rsidRDefault="00AB2AF8" w:rsidP="00AB2AF8">
      <w:pPr>
        <w:pStyle w:val="Paragrafi"/>
      </w:pPr>
      <w:r w:rsidRPr="003B5536">
        <w:t>1. Në</w:t>
      </w:r>
      <w:r>
        <w:t xml:space="preserve"> vendimin nr.440, datë 9.9.1999</w:t>
      </w:r>
      <w:r w:rsidRPr="003B5536">
        <w:t xml:space="preserve"> të Këshillit të Ministrave, të ndryshu</w:t>
      </w:r>
      <w:r>
        <w:t>ar, në pikën 3. c) tabelat nr.2</w:t>
      </w:r>
      <w:r w:rsidRPr="003B5536">
        <w:t xml:space="preserve"> “Pasqyra e pagave për punonjësit e Drejtorisë së </w:t>
      </w:r>
      <w:r>
        <w:t>Policisë së Ndërtimit në qendër”</w:t>
      </w:r>
      <w:r w:rsidRPr="003B5536">
        <w:t xml:space="preserve"> dhe “Pasqyra e pagave për punonjësit e degëve të </w:t>
      </w:r>
      <w:r>
        <w:t>policisë së ndërtimit në rrethe”</w:t>
      </w:r>
      <w:r w:rsidRPr="003B5536">
        <w:t xml:space="preserve"> zëvendësohen me tabelat me të njëjtin numër dhe emërtim, që i bashkëlidhen këtij vendimi dh</w:t>
      </w:r>
      <w:r>
        <w:t xml:space="preserve">e janë pjesë përbërëse e tij. </w:t>
      </w:r>
    </w:p>
    <w:p w:rsidR="00AB2AF8" w:rsidRDefault="00AB2AF8" w:rsidP="00AB2AF8">
      <w:pPr>
        <w:pStyle w:val="Paragrafi"/>
      </w:pPr>
      <w:r w:rsidRPr="003B5536">
        <w:t>2. Efektet financiare,</w:t>
      </w:r>
      <w:r>
        <w:t xml:space="preserve"> </w:t>
      </w:r>
      <w:r w:rsidRPr="003B5536">
        <w:t>për vitin 2007</w:t>
      </w:r>
      <w:r>
        <w:t>,</w:t>
      </w:r>
      <w:r w:rsidRPr="003B5536">
        <w:t xml:space="preserve"> për paga e sigurime shoqërore, që rrjedhi</w:t>
      </w:r>
      <w:r>
        <w:t>n nga zbatimi i këtij vendimi,</w:t>
      </w:r>
      <w:r w:rsidRPr="003B5536">
        <w:t xml:space="preserve"> të përballohen nga fondet e parashikuara në ligjin</w:t>
      </w:r>
      <w:r>
        <w:t xml:space="preserve"> nr.</w:t>
      </w:r>
      <w:r w:rsidRPr="003B5536">
        <w:t>9645, datë</w:t>
      </w:r>
      <w:r>
        <w:t xml:space="preserve"> 27.12. 2006</w:t>
      </w:r>
      <w:r w:rsidRPr="003B5536">
        <w:t xml:space="preserve"> </w:t>
      </w:r>
      <w:r>
        <w:t xml:space="preserve">“Për Buxhetin e Shtetit të vitit 2007”, </w:t>
      </w:r>
      <w:r w:rsidRPr="003B5536">
        <w:t>për rritjen dhe reformën në siste</w:t>
      </w:r>
      <w:r>
        <w:t xml:space="preserve">min e pagave. </w:t>
      </w:r>
    </w:p>
    <w:p w:rsidR="00AB2AF8" w:rsidRDefault="00AB2AF8" w:rsidP="00AB2AF8">
      <w:pPr>
        <w:pStyle w:val="Paragrafi"/>
      </w:pPr>
    </w:p>
    <w:p w:rsidR="00AB2AF8" w:rsidRPr="00114171" w:rsidRDefault="00AB2AF8" w:rsidP="00AB2AF8">
      <w:pPr>
        <w:pStyle w:val="Paragrafi"/>
        <w:rPr>
          <w:lang w:val="de-DE"/>
        </w:rPr>
      </w:pPr>
      <w:r w:rsidRPr="00114171">
        <w:rPr>
          <w:lang w:val="de-DE"/>
        </w:rPr>
        <w:t xml:space="preserve">3. Ngarkohen Ministria e Punëve Publike, Transportit dhe Telekomunikacionit dhe Ministria e Financave për zbatimin e këtij vendimi. </w:t>
      </w:r>
    </w:p>
    <w:p w:rsidR="00AB2AF8" w:rsidRPr="00AB2AF8" w:rsidRDefault="00AB2AF8" w:rsidP="00AB2AF8">
      <w:pPr>
        <w:pStyle w:val="Paragrafi"/>
        <w:rPr>
          <w:lang w:val="de-DE"/>
        </w:rPr>
      </w:pPr>
      <w:r w:rsidRPr="00AB2AF8">
        <w:rPr>
          <w:lang w:val="de-DE"/>
        </w:rPr>
        <w:t xml:space="preserve">Ky vendim hyn në fuqi pas botimit në Fletoren Zyrtare dhe i shtrin efektet nga data 1 korrik 2007. </w:t>
      </w:r>
    </w:p>
    <w:p w:rsidR="00AB2AF8" w:rsidRPr="00AB2AF8" w:rsidRDefault="00AB2AF8" w:rsidP="00AB2AF8">
      <w:pPr>
        <w:pStyle w:val="Paragrafi"/>
        <w:rPr>
          <w:lang w:val="de-DE"/>
        </w:rPr>
      </w:pPr>
    </w:p>
    <w:p w:rsidR="00AB2AF8" w:rsidRDefault="00AB2AF8" w:rsidP="00AB2AF8">
      <w:pPr>
        <w:pStyle w:val="Autoriteti"/>
      </w:pPr>
      <w:r>
        <w:t xml:space="preserve">KRYEMINISTRI </w:t>
      </w:r>
    </w:p>
    <w:p w:rsidR="00AB2AF8" w:rsidRPr="003B5536" w:rsidRDefault="00AB2AF8" w:rsidP="00AB2AF8">
      <w:pPr>
        <w:pStyle w:val="AutoritetiEmer"/>
      </w:pPr>
      <w:r w:rsidRPr="003B5536">
        <w:t>Sali Berisha</w:t>
      </w:r>
    </w:p>
    <w:p w:rsidR="00AB2AF8" w:rsidRDefault="00AB2AF8" w:rsidP="00AB2AF8">
      <w:pPr>
        <w:pStyle w:val="Paragrafi"/>
        <w:ind w:firstLine="0"/>
      </w:pPr>
    </w:p>
    <w:p w:rsidR="00AB2AF8" w:rsidRDefault="00AB2AF8" w:rsidP="00AB2AF8">
      <w:pPr>
        <w:pStyle w:val="Paragrafi"/>
        <w:ind w:firstLine="0"/>
      </w:pPr>
    </w:p>
    <w:p w:rsidR="00AB2AF8" w:rsidRDefault="003B341A" w:rsidP="00AB2AF8">
      <w:pPr>
        <w:pStyle w:val="Figure"/>
      </w:pPr>
      <w:r w:rsidRPr="00455E11">
        <w:rPr>
          <w:noProof/>
          <w:lang w:val="en-GB" w:eastAsia="en-GB"/>
        </w:rPr>
        <w:lastRenderedPageBreak/>
        <w:drawing>
          <wp:inline distT="0" distB="0" distL="0" distR="0">
            <wp:extent cx="5048250" cy="6162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AF8" w:rsidRDefault="00AB2AF8" w:rsidP="00AB2AF8">
      <w:pPr>
        <w:pStyle w:val="Paragrafi"/>
      </w:pPr>
    </w:p>
    <w:p w:rsidR="00AB2AF8" w:rsidRDefault="00AB2AF8" w:rsidP="00AB2AF8">
      <w:pPr>
        <w:pStyle w:val="Paragrafi"/>
      </w:pPr>
    </w:p>
    <w:p w:rsidR="00AB2AF8" w:rsidRDefault="00AB2AF8" w:rsidP="00AB2AF8">
      <w:pPr>
        <w:pStyle w:val="Paragrafi"/>
      </w:pPr>
    </w:p>
    <w:p w:rsidR="00AB2AF8" w:rsidRDefault="00AB2AF8" w:rsidP="00AB2AF8">
      <w:pPr>
        <w:pStyle w:val="Paragrafi"/>
      </w:pPr>
    </w:p>
    <w:p w:rsidR="00AB2AF8" w:rsidRDefault="003B341A" w:rsidP="00AB2AF8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229225" cy="52578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05C" w:rsidRDefault="00AE305C" w:rsidP="00CE3E5C">
      <w:pPr>
        <w:pStyle w:val="Paragrafi"/>
      </w:pPr>
    </w:p>
    <w:sectPr w:rsidR="00AE30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2AF8"/>
    <w:rsid w:val="000510CF"/>
    <w:rsid w:val="003B341A"/>
    <w:rsid w:val="00AB2AF8"/>
    <w:rsid w:val="00AE305C"/>
    <w:rsid w:val="00CE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55EF3F-2FC4-49B5-8C1E-FDDF7E59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B2AF8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AB2AF8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B2AF8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B2AF8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AB2AF8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AB2AF8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AB2AF8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rsid w:val="00AB2AF8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B2AF8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2019-03-16T15:17:00Z</dcterms:created>
  <dcterms:modified xsi:type="dcterms:W3CDTF">2019-03-16T15:17:00Z</dcterms:modified>
</cp:coreProperties>
</file>