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1D" w:rsidRPr="00915895" w:rsidRDefault="00447F1D" w:rsidP="00447F1D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915895">
        <w:rPr>
          <w:rFonts w:ascii="Garamond" w:hAnsi="Garamond"/>
          <w:sz w:val="24"/>
          <w:szCs w:val="24"/>
        </w:rPr>
        <w:t>VENDIM</w:t>
      </w:r>
      <w:proofErr w:type="spellEnd"/>
    </w:p>
    <w:p w:rsidR="00447F1D" w:rsidRPr="00915895" w:rsidRDefault="00447F1D" w:rsidP="00447F1D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915895">
        <w:rPr>
          <w:rFonts w:ascii="Garamond" w:hAnsi="Garamond"/>
          <w:sz w:val="24"/>
          <w:szCs w:val="24"/>
        </w:rPr>
        <w:t>Nr</w:t>
      </w:r>
      <w:proofErr w:type="spellEnd"/>
      <w:r w:rsidRPr="00915895">
        <w:rPr>
          <w:rFonts w:ascii="Garamond" w:hAnsi="Garamond"/>
          <w:sz w:val="24"/>
          <w:szCs w:val="24"/>
        </w:rPr>
        <w:t>.</w:t>
      </w:r>
      <w:r w:rsidR="00915895" w:rsidRPr="00915895">
        <w:rPr>
          <w:rFonts w:ascii="Garamond" w:hAnsi="Garamond"/>
          <w:sz w:val="24"/>
          <w:szCs w:val="24"/>
        </w:rPr>
        <w:t xml:space="preserve"> </w:t>
      </w:r>
      <w:r w:rsidRPr="00915895">
        <w:rPr>
          <w:rFonts w:ascii="Garamond" w:hAnsi="Garamond"/>
          <w:sz w:val="24"/>
          <w:szCs w:val="24"/>
        </w:rPr>
        <w:t xml:space="preserve">448, </w:t>
      </w:r>
      <w:proofErr w:type="spellStart"/>
      <w:r w:rsidRPr="00915895">
        <w:rPr>
          <w:rFonts w:ascii="Garamond" w:hAnsi="Garamond"/>
          <w:sz w:val="24"/>
          <w:szCs w:val="24"/>
        </w:rPr>
        <w:t>datë</w:t>
      </w:r>
      <w:proofErr w:type="spellEnd"/>
      <w:r w:rsidRPr="00915895">
        <w:rPr>
          <w:rFonts w:ascii="Garamond" w:hAnsi="Garamond"/>
          <w:sz w:val="24"/>
          <w:szCs w:val="24"/>
        </w:rPr>
        <w:t xml:space="preserve"> 13.7.2007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7F1D" w:rsidRPr="00915895" w:rsidRDefault="00447F1D" w:rsidP="00447F1D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915895">
        <w:rPr>
          <w:rFonts w:ascii="Garamond" w:hAnsi="Garamond"/>
          <w:sz w:val="24"/>
          <w:szCs w:val="24"/>
        </w:rPr>
        <w:t>PËR</w:t>
      </w:r>
      <w:proofErr w:type="spellEnd"/>
      <w:r w:rsidRPr="00915895">
        <w:rPr>
          <w:rFonts w:ascii="Garamond" w:hAnsi="Garamond"/>
          <w:sz w:val="24"/>
          <w:szCs w:val="24"/>
        </w:rPr>
        <w:t xml:space="preserve"> </w:t>
      </w:r>
      <w:proofErr w:type="spellStart"/>
      <w:r w:rsidRPr="00915895">
        <w:rPr>
          <w:rFonts w:ascii="Garamond" w:hAnsi="Garamond"/>
          <w:sz w:val="24"/>
          <w:szCs w:val="24"/>
        </w:rPr>
        <w:t>RRITJEN</w:t>
      </w:r>
      <w:proofErr w:type="spellEnd"/>
      <w:r w:rsidRPr="00915895">
        <w:rPr>
          <w:rFonts w:ascii="Garamond" w:hAnsi="Garamond"/>
          <w:sz w:val="24"/>
          <w:szCs w:val="24"/>
        </w:rPr>
        <w:t xml:space="preserve"> E </w:t>
      </w:r>
      <w:proofErr w:type="spellStart"/>
      <w:r w:rsidRPr="00915895">
        <w:rPr>
          <w:rFonts w:ascii="Garamond" w:hAnsi="Garamond"/>
          <w:sz w:val="24"/>
          <w:szCs w:val="24"/>
        </w:rPr>
        <w:t>PENSIONEVE</w:t>
      </w:r>
      <w:proofErr w:type="spellEnd"/>
    </w:p>
    <w:p w:rsidR="00447F1D" w:rsidRPr="00084BD2" w:rsidRDefault="00084BD2" w:rsidP="00084BD2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084BD2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084BD2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084BD2">
        <w:rPr>
          <w:rFonts w:ascii="Garamond" w:hAnsi="Garamond"/>
          <w:i/>
          <w:sz w:val="24"/>
          <w:szCs w:val="24"/>
          <w:lang w:val="sq-AL"/>
        </w:rPr>
        <w:t xml:space="preserve"> nr. 501, datë 16.8.2007)</w:t>
      </w:r>
    </w:p>
    <w:p w:rsidR="00084BD2" w:rsidRPr="00084BD2" w:rsidRDefault="00084BD2" w:rsidP="00084BD2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84BD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084BD2" w:rsidRPr="00084BD2" w:rsidRDefault="00084BD2" w:rsidP="00084BD2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447F1D" w:rsidRPr="00915895" w:rsidRDefault="00447F1D" w:rsidP="00447F1D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>Në mbështetje të nenit 100 të Kushtetutës dhe të nenit 88 të ligjit nr.</w:t>
      </w:r>
      <w:r w:rsidR="00915895" w:rsidRPr="00915895">
        <w:rPr>
          <w:rFonts w:ascii="Garamond" w:hAnsi="Garamond"/>
          <w:sz w:val="24"/>
          <w:szCs w:val="24"/>
          <w:lang w:val="sq-AL"/>
        </w:rPr>
        <w:t xml:space="preserve"> </w:t>
      </w:r>
      <w:r w:rsidRPr="00915895">
        <w:rPr>
          <w:rFonts w:ascii="Garamond" w:hAnsi="Garamond"/>
          <w:sz w:val="24"/>
          <w:szCs w:val="24"/>
          <w:lang w:val="sq-AL"/>
        </w:rPr>
        <w:t xml:space="preserve">7703, datë 11.5.1993 “Për sigurimet shoqërore në Republikën e Shqipërisë”, të ndryshuar, me propozimin e Ministrit të Financave, Këshilli i Ministrave 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7F1D" w:rsidRPr="00915895" w:rsidRDefault="00447F1D" w:rsidP="00447F1D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915895">
        <w:rPr>
          <w:rFonts w:ascii="Garamond" w:hAnsi="Garamond"/>
          <w:sz w:val="24"/>
          <w:szCs w:val="24"/>
        </w:rPr>
        <w:t>VENDOSI</w:t>
      </w:r>
      <w:proofErr w:type="spellEnd"/>
      <w:r w:rsidRPr="00915895">
        <w:rPr>
          <w:rFonts w:ascii="Garamond" w:hAnsi="Garamond"/>
          <w:sz w:val="24"/>
          <w:szCs w:val="24"/>
        </w:rPr>
        <w:t>: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>1. Rritjen, në masën 5 për qind të: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a) pensioneve të plota, të pjesshme dhe të parakohshme, të pleqërisë, të pensioneve për merita të veçanta dhe për vjetërsi shërbimi, pensioneve të invaliditetit dhe pensioneve familjare, të caktuara sipas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nr.4171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13.9.1966 “Për sigurimet shoqërore në Republikën Popullore të Shqipërisë”, dhe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11.5.1993 “Për sigurimet shoqërore në Republikën e Shqipërisë”, të ndryshuar, përjashtuar pensionet e caktuara në përputhje me paragrafin e katërt, të nenit 96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11.5.1993 “Për sigurimet shoqërore në Republikën e Shqipërisë”, të ndryshuar;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b) pensioneve të posaçme shtetërore dhe të shtesave të pensioneve të posaçme shtetërore, të caktuara në përputhje me ligjin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11.5.1993 “Për sigurimet shoqërore në Republikën e Shqipërisë”, të ndryshuar;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c) shtesës mujore, të përfituar në përputhje me vendimin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nr.326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21.6.1993 të Këshillit të Ministrave “Për kriteret e trajtimit të invalidëve të luftës kundër pushtuesve nazifashistë të popullit shqiptar”;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ç) pensioneve të caktuara me dekretin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nr.758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1.2.1994 të Presidentit “Për një mbrojtje të veçantë të ushtarakut”, miratuar me ligjin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nr.7799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24.2.1994.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>2. Rritjen, në masën 10 për qind të: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a) pensioneve, të plota dhe të pjesshme, të pleqërisë, të pensioneve të invaliditetit dhe pensioneve familjare, të caktuara në përputhje me ligjin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nr.4976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29.6.1972 “Për pensionet e anëtarëve të kooperativave bujqësore në Republikën Popullore të Shqipërisë”;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b) pensioneve të caktuara në përputhje me paragrafin e katërt të nenit 96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11.5.1993 “Për sigurimet shoqërore në Republikën e Shqipërisë”, të ndryshuar.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3. Rritja e pensioneve, e parashikuar në këtë vendim, të zbatohet edhe për shtesat mbi pension, të dhëna në përputhje me nenet 33, 38 e 39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11.5.1993 “Për sigurimet shoqërore në Republikën e Shqipërisë”, të ndryshuar, dhe me nenin 24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nr.4171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13.6.1966 “Për sigurimet shoqërore në Republikën Popullore të Shqipërisë”.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>4. Rritje, sipas parashikimeve në pikat 1 e 2 të këtij vendimi, përfitojnë edhe pensionet, të cilat caktohen nga data 1.7.2007 e në vazhdim, me kusht që data e fillimit të pensionit të jetë deri më 30.6.2007, përfshirë edhe këtë datë.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5. Pensionet e plota të pleqërisë, pensionet e plota të invaliditetit dhe pensionet e plota familjare, të caktuara në mbështetje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11.5.1993 “Për sigurimet shoqërore në Republikën e Shqipërisë”, të ndryshuar, me përjashtim të pensioneve të caktuara në përputhje me paragrafin e katërt të nenit 96 të këtij ligji, që kanë datë fillimi nga 1.7.2007 e në vazhdim, nuk caktohen më pak se 8 650 (tetë mijë e gjashtëqind e pesëdhjetë) lekë në muaj dhe më shumë se 17 300 (shtatëmbëdhjetë mijë e treqind) lekë në muaj.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6. Pensionet e plota të pleqërisë, pensionet e plota të invaliditetit dhe pensionet e plota familjare, të caktuara në përputhje me paragrafin e katërt, të nenit 96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11.5.1993 “Për sigurimet shoqërore në Republikën e Shqipërisë”, të ndryshuar, me datë fillimi nga 1.7.2007 e </w:t>
      </w:r>
      <w:r w:rsidRPr="00915895">
        <w:rPr>
          <w:rFonts w:ascii="Garamond" w:hAnsi="Garamond"/>
          <w:sz w:val="24"/>
          <w:szCs w:val="24"/>
          <w:lang w:val="sq-AL"/>
        </w:rPr>
        <w:lastRenderedPageBreak/>
        <w:t>në vazhdim, nuk mund të caktohen më pak se 4 520 (katër mijë e pesëqind e njëzet) lekë në muaj.</w:t>
      </w:r>
    </w:p>
    <w:p w:rsidR="00084BD2" w:rsidRPr="00084BD2" w:rsidRDefault="00447F1D" w:rsidP="00084BD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Pensionistët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që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përfitojnë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pleqërie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invaliditeti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dhe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familjare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caktuara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ligjeve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nr.4171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13.9.1966 “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sigurimet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shoqërore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Republikën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Popullore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Shqipërisë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dhe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nr.7703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11.5.1993 “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sigurimet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shoqërore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Republikën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Shqipërisë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ndryshuar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përjashtuar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ata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caktuar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paragrafit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katërt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nenit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96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ligjit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nr.7703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11.5.1993 “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sigurimet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shoqërore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Republikën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Shqipërisë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ndryshuar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edhe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rritjes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pensionit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masën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5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qind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do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vazhdojnë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marrin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kompensimin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ardhurave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atë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masë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që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kanë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përfituar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vendimit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nr.763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27.12.2006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Këshillit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Ministrave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kompensimin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ardhurave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mujore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pensioneve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>”.</w:t>
      </w:r>
    </w:p>
    <w:p w:rsidR="00447F1D" w:rsidRPr="00915895" w:rsidRDefault="00447F1D" w:rsidP="00084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8. Pensionistët, që përfitojnë pensione në përputhje me paragrafin e katërt të nenit 96 të ligjit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nr.7703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11.5.1993 “Për sigurimet shoqërore në Republikën e Shqipërisë”, të ndryshuar, do të vazhdojnë të marrin kompensimin e të ardhurave, në atë masë, që e kanë përfituar nga zbatimi i vendimit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nr.17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20.1.2007 i Këshillit të Ministrave “Për kompensimin e të ardhurave mujore të pensioneve të fshatit”.</w:t>
      </w:r>
    </w:p>
    <w:p w:rsidR="00084BD2" w:rsidRPr="00084BD2" w:rsidRDefault="00447F1D" w:rsidP="00084BD2">
      <w:pPr>
        <w:pStyle w:val="Paragrafi"/>
        <w:rPr>
          <w:rFonts w:ascii="Garamond" w:hAnsi="Garamond"/>
          <w:i/>
          <w:sz w:val="24"/>
          <w:szCs w:val="24"/>
        </w:rPr>
      </w:pPr>
      <w:r w:rsidRPr="00915895">
        <w:rPr>
          <w:rFonts w:ascii="Garamond" w:hAnsi="Garamond"/>
          <w:sz w:val="24"/>
          <w:szCs w:val="24"/>
          <w:lang w:val="sq-AL"/>
        </w:rPr>
        <w:t>9</w:t>
      </w:r>
      <w:r w:rsidRPr="00084BD2">
        <w:rPr>
          <w:rFonts w:ascii="Garamond" w:hAnsi="Garamond"/>
          <w:i/>
          <w:sz w:val="24"/>
          <w:szCs w:val="24"/>
          <w:lang w:val="sq-AL"/>
        </w:rPr>
        <w:t xml:space="preserve">.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Nga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data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hyrjes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fuqi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këtij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vendimi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vazhdim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84BD2"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="00084BD2" w:rsidRPr="00084BD2">
        <w:rPr>
          <w:rFonts w:ascii="Garamond" w:hAnsi="Garamond"/>
          <w:i/>
          <w:sz w:val="24"/>
          <w:szCs w:val="24"/>
        </w:rPr>
        <w:t xml:space="preserve">: </w:t>
      </w:r>
    </w:p>
    <w:p w:rsidR="00084BD2" w:rsidRPr="00084BD2" w:rsidRDefault="00084BD2" w:rsidP="00084BD2">
      <w:pPr>
        <w:pStyle w:val="Paragrafi"/>
        <w:rPr>
          <w:rFonts w:ascii="Garamond" w:hAnsi="Garamond"/>
          <w:i/>
          <w:sz w:val="24"/>
          <w:szCs w:val="24"/>
        </w:rPr>
      </w:pPr>
      <w:r w:rsidRPr="00084BD2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kompensohen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kritereve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dhe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masës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përcaktuar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vendimin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nr.763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27.12.2006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Këshillit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Ministrave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kompensimin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ardhurave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mujore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pensioneve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pensionistët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që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plota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pleqërie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invaliditeti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ose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familjare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ligjit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nr.7703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11.5.1993 “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sigurimet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shoqërore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Republikën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4BD2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ndryshuar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përjashtuar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ata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caktuar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paragrafit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katërt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nenit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96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këtij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ligji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kur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ardhurat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mujore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tyre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janë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deri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10 410 </w:t>
      </w:r>
      <w:proofErr w:type="spellStart"/>
      <w:r w:rsidRPr="00084BD2">
        <w:rPr>
          <w:rFonts w:ascii="Garamond" w:hAnsi="Garamond"/>
          <w:i/>
          <w:sz w:val="24"/>
          <w:szCs w:val="24"/>
        </w:rPr>
        <w:t>lekë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. </w:t>
      </w:r>
    </w:p>
    <w:p w:rsidR="00084BD2" w:rsidRPr="00084BD2" w:rsidRDefault="00084BD2" w:rsidP="00084BD2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084BD2">
        <w:rPr>
          <w:rFonts w:ascii="Garamond" w:hAnsi="Garamond"/>
          <w:i/>
          <w:sz w:val="24"/>
          <w:szCs w:val="24"/>
        </w:rPr>
        <w:t>Ndërsa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ardhurat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pensionistëve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që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marrin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pjesshme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kompensohen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proporcion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ndërmjet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individual </w:t>
      </w:r>
      <w:proofErr w:type="spellStart"/>
      <w:r w:rsidRPr="00084BD2">
        <w:rPr>
          <w:rFonts w:ascii="Garamond" w:hAnsi="Garamond"/>
          <w:i/>
          <w:sz w:val="24"/>
          <w:szCs w:val="24"/>
        </w:rPr>
        <w:t>dhe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plotë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minimal, </w:t>
      </w:r>
      <w:proofErr w:type="spellStart"/>
      <w:r w:rsidRPr="00084BD2">
        <w:rPr>
          <w:rFonts w:ascii="Garamond" w:hAnsi="Garamond"/>
          <w:i/>
          <w:sz w:val="24"/>
          <w:szCs w:val="24"/>
        </w:rPr>
        <w:t>por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084BD2">
        <w:rPr>
          <w:rFonts w:ascii="Garamond" w:hAnsi="Garamond"/>
          <w:i/>
          <w:sz w:val="24"/>
          <w:szCs w:val="24"/>
        </w:rPr>
        <w:t>më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shumë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se 760 </w:t>
      </w:r>
      <w:proofErr w:type="spellStart"/>
      <w:r w:rsidRPr="00084BD2">
        <w:rPr>
          <w:rFonts w:ascii="Garamond" w:hAnsi="Garamond"/>
          <w:i/>
          <w:sz w:val="24"/>
          <w:szCs w:val="24"/>
        </w:rPr>
        <w:t>lekë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muaj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. </w:t>
      </w:r>
    </w:p>
    <w:p w:rsidR="00084BD2" w:rsidRDefault="00084BD2" w:rsidP="00084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BD2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kompensohen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kritereve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084BD2">
        <w:rPr>
          <w:rFonts w:ascii="Garamond" w:hAnsi="Garamond"/>
          <w:i/>
          <w:sz w:val="24"/>
          <w:szCs w:val="24"/>
        </w:rPr>
        <w:t>dhe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Pr="00084BD2">
        <w:rPr>
          <w:rFonts w:ascii="Garamond" w:hAnsi="Garamond"/>
          <w:i/>
          <w:sz w:val="24"/>
          <w:szCs w:val="24"/>
        </w:rPr>
        <w:t>masës</w:t>
      </w:r>
      <w:proofErr w:type="spellEnd"/>
      <w:proofErr w:type="gramEnd"/>
      <w:r w:rsidRPr="00084BD2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Pr="00084BD2">
        <w:rPr>
          <w:rFonts w:ascii="Garamond" w:hAnsi="Garamond"/>
          <w:i/>
          <w:sz w:val="24"/>
          <w:szCs w:val="24"/>
        </w:rPr>
        <w:t>së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kompensimit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përcaktuar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vendimin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nr.17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20.1.2007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Këshillit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Ministrave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kompensimin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ardhurave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mujore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pensioneve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fshatit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pensionistët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që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plota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pleqërie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invaliditeti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ose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familjare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sipas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paragrafit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katërt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nenit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96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ligjit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nr.7703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datë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11.5.1993 “</w:t>
      </w:r>
      <w:proofErr w:type="spellStart"/>
      <w:r w:rsidRPr="00084BD2">
        <w:rPr>
          <w:rFonts w:ascii="Garamond" w:hAnsi="Garamond"/>
          <w:i/>
          <w:sz w:val="24"/>
          <w:szCs w:val="24"/>
        </w:rPr>
        <w:t>Për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sigurimet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shoqërore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Republikën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4BD2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ndryshuar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kur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ardhurat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mujore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tyre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janë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deri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5 410 </w:t>
      </w:r>
      <w:proofErr w:type="spellStart"/>
      <w:r w:rsidRPr="00084BD2">
        <w:rPr>
          <w:rFonts w:ascii="Garamond" w:hAnsi="Garamond"/>
          <w:i/>
          <w:sz w:val="24"/>
          <w:szCs w:val="24"/>
        </w:rPr>
        <w:t>lekë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084BD2">
        <w:rPr>
          <w:rFonts w:ascii="Garamond" w:hAnsi="Garamond"/>
          <w:i/>
          <w:sz w:val="24"/>
          <w:szCs w:val="24"/>
        </w:rPr>
        <w:t>Ndërsa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ardhurat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pensionistëve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që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marrin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pjesshme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kompensohen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proporcion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ndërmjet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individual </w:t>
      </w:r>
      <w:proofErr w:type="spellStart"/>
      <w:r w:rsidRPr="00084BD2">
        <w:rPr>
          <w:rFonts w:ascii="Garamond" w:hAnsi="Garamond"/>
          <w:i/>
          <w:sz w:val="24"/>
          <w:szCs w:val="24"/>
        </w:rPr>
        <w:t>dhe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pensionit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plotë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84BD2">
        <w:rPr>
          <w:rFonts w:ascii="Garamond" w:hAnsi="Garamond"/>
          <w:i/>
          <w:sz w:val="24"/>
          <w:szCs w:val="24"/>
        </w:rPr>
        <w:t>por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084BD2">
        <w:rPr>
          <w:rFonts w:ascii="Garamond" w:hAnsi="Garamond"/>
          <w:i/>
          <w:sz w:val="24"/>
          <w:szCs w:val="24"/>
        </w:rPr>
        <w:t>më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shumë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se 690 </w:t>
      </w:r>
      <w:proofErr w:type="spellStart"/>
      <w:r w:rsidRPr="00084BD2">
        <w:rPr>
          <w:rFonts w:ascii="Garamond" w:hAnsi="Garamond"/>
          <w:i/>
          <w:sz w:val="24"/>
          <w:szCs w:val="24"/>
        </w:rPr>
        <w:t>lekë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në</w:t>
      </w:r>
      <w:proofErr w:type="spellEnd"/>
      <w:r w:rsidRPr="00084BD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4BD2">
        <w:rPr>
          <w:rFonts w:ascii="Garamond" w:hAnsi="Garamond"/>
          <w:i/>
          <w:sz w:val="24"/>
          <w:szCs w:val="24"/>
        </w:rPr>
        <w:t>muaj</w:t>
      </w:r>
      <w:proofErr w:type="spellEnd"/>
      <w:r w:rsidRPr="00084BD2">
        <w:rPr>
          <w:rFonts w:ascii="Garamond" w:hAnsi="Garamond"/>
          <w:i/>
          <w:sz w:val="24"/>
          <w:szCs w:val="24"/>
        </w:rPr>
        <w:t>.</w:t>
      </w:r>
    </w:p>
    <w:p w:rsidR="00447F1D" w:rsidRPr="00915895" w:rsidRDefault="00447F1D" w:rsidP="00084BD2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915895">
        <w:rPr>
          <w:rFonts w:ascii="Garamond" w:hAnsi="Garamond"/>
          <w:sz w:val="24"/>
          <w:szCs w:val="24"/>
          <w:lang w:val="sq-AL"/>
        </w:rPr>
        <w:t xml:space="preserve">10. Efektet financiare për vitin 2007, që rrjedhin nga zbatimi i këtij vendimi, llogariten në shumën 915 milionë lekë dhe përballohen nga fondi i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kontigjencës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i caktuar në buxhetin e shtetit të vitit 2007, për rritjen e pensioneve.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11. Shpenzimet për procedurat teknike të zbatimit të këtij vendimi dhe për pagesën e komisioneve të shërbimit të pagesave të pensioneve nga Posta Shqiptare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., përllogariten në shumën 30 milionë lekë dhe të përballohen nga fondi i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kontigjencës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i caktuar në buxhetin e shtetit, të vitit 2007, për rritjen e pensioneve.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12. Ngarkohet Ministri i Financave të nxjerrë udhëzim për procedurat e zbatimit të unifikuar të këtij vendimi me vendimet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nr.763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 xml:space="preserve">, datë 27.11.2006 “Për kompensimin e të ardhurave mujore të pensionistëve” dhe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nr.17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, datë 20.1.2007 “Për kompensimin e të ardhurave mujore të pensioneve të fshatit”, të Këshillit të Ministrave.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 xml:space="preserve">13. Ngarkohen Instituti i Sigurimeve Shoqërore dhe Posta Shqiptare </w:t>
      </w:r>
      <w:proofErr w:type="spellStart"/>
      <w:r w:rsidRPr="0091589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15895">
        <w:rPr>
          <w:rFonts w:ascii="Garamond" w:hAnsi="Garamond"/>
          <w:sz w:val="24"/>
          <w:szCs w:val="24"/>
          <w:lang w:val="sq-AL"/>
        </w:rPr>
        <w:t>., për zbatimin e këtij vendimi.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5895">
        <w:rPr>
          <w:rFonts w:ascii="Garamond" w:hAnsi="Garamond"/>
          <w:sz w:val="24"/>
          <w:szCs w:val="24"/>
          <w:lang w:val="sq-AL"/>
        </w:rPr>
        <w:t>Ky vendim hyn në fuqi pas botimit në Fletoren Zyrtare dhe i shtrin efektet financiare nga data 1 korrik 2007.</w:t>
      </w:r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47F1D" w:rsidRPr="00915895" w:rsidRDefault="00447F1D" w:rsidP="00447F1D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915895">
        <w:rPr>
          <w:rFonts w:ascii="Garamond" w:hAnsi="Garamond"/>
          <w:sz w:val="24"/>
          <w:szCs w:val="24"/>
        </w:rPr>
        <w:t>KRYEMINISTRI</w:t>
      </w:r>
      <w:proofErr w:type="spellEnd"/>
    </w:p>
    <w:p w:rsidR="00447F1D" w:rsidRPr="00915895" w:rsidRDefault="00447F1D" w:rsidP="00447F1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15895">
        <w:rPr>
          <w:rFonts w:ascii="Garamond" w:hAnsi="Garamond"/>
          <w:sz w:val="24"/>
          <w:szCs w:val="24"/>
        </w:rPr>
        <w:t>Sali</w:t>
      </w:r>
      <w:proofErr w:type="spellEnd"/>
      <w:r w:rsidRPr="00915895">
        <w:rPr>
          <w:rFonts w:ascii="Garamond" w:hAnsi="Garamond"/>
          <w:sz w:val="24"/>
          <w:szCs w:val="24"/>
        </w:rPr>
        <w:t xml:space="preserve"> </w:t>
      </w:r>
      <w:proofErr w:type="spellStart"/>
      <w:r w:rsidRPr="00915895">
        <w:rPr>
          <w:rFonts w:ascii="Garamond" w:hAnsi="Garamond"/>
          <w:sz w:val="24"/>
          <w:szCs w:val="24"/>
        </w:rPr>
        <w:t>Berisha</w:t>
      </w:r>
      <w:proofErr w:type="spellEnd"/>
    </w:p>
    <w:p w:rsidR="00447F1D" w:rsidRPr="00915895" w:rsidRDefault="00447F1D" w:rsidP="00447F1D">
      <w:pPr>
        <w:pStyle w:val="Paragrafi"/>
        <w:rPr>
          <w:rFonts w:ascii="Garamond" w:hAnsi="Garamond"/>
          <w:sz w:val="24"/>
          <w:szCs w:val="24"/>
        </w:rPr>
      </w:pPr>
    </w:p>
    <w:sectPr w:rsidR="00447F1D" w:rsidRPr="0091589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1D"/>
    <w:rsid w:val="000178C2"/>
    <w:rsid w:val="00084BD2"/>
    <w:rsid w:val="00447F1D"/>
    <w:rsid w:val="00915895"/>
    <w:rsid w:val="00C84B66"/>
    <w:rsid w:val="00DE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8E307"/>
  <w15:chartTrackingRefBased/>
  <w15:docId w15:val="{7B90E936-51A4-4DA9-812C-F779FD81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7F1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47F1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47F1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47F1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47F1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447F1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47F1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47F1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47F1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47F1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47F1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7F1D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2025-10-30T15:11:00Z</dcterms:created>
  <dcterms:modified xsi:type="dcterms:W3CDTF">2025-10-30T15:15:00Z</dcterms:modified>
</cp:coreProperties>
</file>