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59E" w:rsidRPr="00DD02B1" w:rsidRDefault="00D3359E" w:rsidP="00D3359E">
      <w:pPr>
        <w:pStyle w:val="Akti"/>
      </w:pPr>
      <w:bookmarkStart w:id="0" w:name="_GoBack"/>
      <w:bookmarkEnd w:id="0"/>
      <w:r w:rsidRPr="00DD02B1">
        <w:t>Vendim</w:t>
      </w:r>
    </w:p>
    <w:p w:rsidR="00D3359E" w:rsidRPr="00DD02B1" w:rsidRDefault="00D3359E" w:rsidP="00D3359E">
      <w:pPr>
        <w:pStyle w:val="NumriData"/>
      </w:pPr>
      <w:r>
        <w:t>Nr.522,</w:t>
      </w:r>
      <w:r w:rsidRPr="00DD02B1">
        <w:t xml:space="preserve"> datë 8.8.2007</w:t>
      </w:r>
    </w:p>
    <w:p w:rsidR="00D3359E" w:rsidRPr="00DD02B1" w:rsidRDefault="00D3359E" w:rsidP="00D3359E">
      <w:pPr>
        <w:pStyle w:val="Paragrafi"/>
      </w:pPr>
    </w:p>
    <w:p w:rsidR="00D3359E" w:rsidRDefault="00D3359E" w:rsidP="00D3359E">
      <w:pPr>
        <w:pStyle w:val="Titulli"/>
      </w:pPr>
      <w:r>
        <w:t xml:space="preserve">PËR </w:t>
      </w:r>
      <w:r w:rsidRPr="00DD02B1">
        <w:t>LEJIMIN E KALIMIT TRAN</w:t>
      </w:r>
      <w:r>
        <w:t>S</w:t>
      </w:r>
      <w:r w:rsidRPr="00DD02B1">
        <w:t xml:space="preserve">IT TË NJË KONTIGJENTI USHTARAK SLLOVEN PËRMES TERRITORIT TË REPUBLIKËS SË </w:t>
      </w:r>
      <w:r>
        <w:t>SHQIPËRISË</w:t>
      </w:r>
    </w:p>
    <w:p w:rsidR="00D3359E" w:rsidRDefault="00D3359E" w:rsidP="00D3359E">
      <w:pPr>
        <w:pStyle w:val="Paragrafi"/>
      </w:pPr>
    </w:p>
    <w:p w:rsidR="00D3359E" w:rsidRDefault="00D3359E" w:rsidP="00D3359E">
      <w:pPr>
        <w:pStyle w:val="Paragrafi"/>
      </w:pPr>
      <w:r w:rsidRPr="00DD02B1">
        <w:t>Në mbështetje të nenit 100 të Kushtetutës dhe të</w:t>
      </w:r>
      <w:r>
        <w:t xml:space="preserve"> neneve 16, pika 2, 17, 18 e 19</w:t>
      </w:r>
      <w:r w:rsidRPr="00DD02B1">
        <w:t xml:space="preserve"> të</w:t>
      </w:r>
      <w:r>
        <w:t xml:space="preserve"> ligjit nr.9363, datë 24.3.2005</w:t>
      </w:r>
      <w:r w:rsidRPr="00DD02B1">
        <w:t xml:space="preserve"> “Për mënyrën dhe procedurat e vendosjes dhe kalimit të forcave ushtarake të huaja në territorin e Republikës së Shqipërisë, si dhe për dërgimin e forcave ushtarake shqiptare jashtë vendit”, me propozimin e Ministrit të Mbrojtjes, Këshill</w:t>
      </w:r>
      <w:r>
        <w:t>i i Ministrave</w:t>
      </w:r>
    </w:p>
    <w:p w:rsidR="00D3359E" w:rsidRDefault="00D3359E" w:rsidP="00D3359E">
      <w:pPr>
        <w:pStyle w:val="VENDOSI"/>
      </w:pPr>
    </w:p>
    <w:p w:rsidR="00D3359E" w:rsidRDefault="00D3359E" w:rsidP="00D3359E">
      <w:pPr>
        <w:pStyle w:val="VENDOSI"/>
      </w:pPr>
      <w:r>
        <w:t>VENDOSI:</w:t>
      </w:r>
    </w:p>
    <w:p w:rsidR="00D3359E" w:rsidRDefault="00D3359E" w:rsidP="00D3359E">
      <w:pPr>
        <w:pStyle w:val="Paragrafi"/>
      </w:pPr>
    </w:p>
    <w:p w:rsidR="00D3359E" w:rsidRDefault="00D3359E" w:rsidP="00D3359E">
      <w:pPr>
        <w:pStyle w:val="Paragrafi"/>
      </w:pPr>
      <w:r w:rsidRPr="00DD02B1">
        <w:t>1. Lejimin e kalimit tran</w:t>
      </w:r>
      <w:r>
        <w:t>s</w:t>
      </w:r>
      <w:r w:rsidRPr="00DD02B1">
        <w:t>it të një konti</w:t>
      </w:r>
      <w:r>
        <w:t>n</w:t>
      </w:r>
      <w:r w:rsidRPr="00DD02B1">
        <w:t>gjenti ushtarak slloven përmes territorit të Republikës së Shqipërisë, në itinerarin Qafë-Thanë – Porti i Durrësit – Aeroporti Rinas, në periudh</w:t>
      </w:r>
      <w:r>
        <w:t>ën 10 gusht – 10 shtator 2007.</w:t>
      </w:r>
    </w:p>
    <w:p w:rsidR="00D3359E" w:rsidRDefault="00D3359E" w:rsidP="00D3359E">
      <w:pPr>
        <w:pStyle w:val="Paragrafi"/>
      </w:pPr>
      <w:r w:rsidRPr="00DD02B1">
        <w:t>2. Kalimi tran</w:t>
      </w:r>
      <w:r>
        <w:t>s</w:t>
      </w:r>
      <w:r w:rsidRPr="00DD02B1">
        <w:t>it do të bëhet i ndarë</w:t>
      </w:r>
      <w:r>
        <w:t xml:space="preserve"> në faza, si më poshtë vijon: </w:t>
      </w:r>
    </w:p>
    <w:p w:rsidR="00D3359E" w:rsidRDefault="00D3359E" w:rsidP="00D3359E">
      <w:pPr>
        <w:pStyle w:val="Paragrafi"/>
      </w:pPr>
      <w:r w:rsidRPr="00DD02B1">
        <w:t>- Në d</w:t>
      </w:r>
      <w:r>
        <w:t>atën 11.8.2007, do të vijnë në p</w:t>
      </w:r>
      <w:r w:rsidRPr="00DD02B1">
        <w:t>ortin e Durrësit, 10 (dhjetë) kamionë të rëndë ushtarakë për të shkuar,</w:t>
      </w:r>
      <w:r>
        <w:t xml:space="preserve"> në të njëjtën ditë, në Kosovë.</w:t>
      </w:r>
    </w:p>
    <w:p w:rsidR="00D3359E" w:rsidRDefault="00D3359E" w:rsidP="00D3359E">
      <w:pPr>
        <w:pStyle w:val="Paragrafi"/>
      </w:pPr>
      <w:r w:rsidRPr="00DD02B1">
        <w:t>- Në datën 16.8.2007, do të kalojnë 2 (dy) autokolona, të përbëra nga 17 (shtatëmbëdhjetë) dhe 11 (njëmbëdhjetë) mjete, të cila</w:t>
      </w:r>
      <w:r>
        <w:t>t do të imbarkohen në anije në p</w:t>
      </w:r>
      <w:r w:rsidRPr="00DD02B1">
        <w:t>ortin e Durrësit. 22 (njëzet e dy) shoferë do të shkojnë në</w:t>
      </w:r>
      <w:r>
        <w:t xml:space="preserve"> Aeroportin e Rinasit</w:t>
      </w:r>
      <w:r w:rsidRPr="00DD02B1">
        <w:t xml:space="preserve"> për të fluturuar për në Slloveni, ndërsa pjesa tjetër e shoferëve do të rikthehen në Kosovë, me një autobus slloven, të shoqëruar nga një kamion i rëndë i mirëmbajtjes, i cili do të jetë pjesë e autokolonës së dyt</w:t>
      </w:r>
      <w:r>
        <w:t>ë.</w:t>
      </w:r>
    </w:p>
    <w:p w:rsidR="00D3359E" w:rsidRDefault="00D3359E" w:rsidP="00D3359E">
      <w:pPr>
        <w:pStyle w:val="Paragrafi"/>
      </w:pPr>
      <w:r w:rsidRPr="00DD02B1">
        <w:t>- Në datën 23.8.2007, do të kalojnë 2 (dy) autokolona, të përbëra nga 16 (gjashtëmbëdhjetë) dhe 17 (shtatëmbëdhjetë) mjete, të cilat</w:t>
      </w:r>
      <w:r>
        <w:t xml:space="preserve"> do të imbarkohen në anije, në p</w:t>
      </w:r>
      <w:r w:rsidRPr="00DD02B1">
        <w:t>ortin e Durrësit. Shof</w:t>
      </w:r>
      <w:r>
        <w:t>erët e mbetur do të shkojnë në a</w:t>
      </w:r>
      <w:r w:rsidRPr="00DD02B1">
        <w:t>eroportin e Rinasit, për të fluturuar për në Slloveni. Kamioni i rëndë i mirëmbaj</w:t>
      </w:r>
      <w:r>
        <w:t>tjes do të rikthehet në Kosovë.</w:t>
      </w:r>
    </w:p>
    <w:p w:rsidR="00D3359E" w:rsidRDefault="00D3359E" w:rsidP="00D3359E">
      <w:pPr>
        <w:pStyle w:val="Paragrafi"/>
      </w:pPr>
      <w:r w:rsidRPr="00DD02B1">
        <w:t>- Në datën 30.8.2007, do të kalojnë 2 (dy) autokolona të përbëra nga 18 (tetëmbëdhjetë) dhe 16 (gjashtëmbëdhjetë) mjete, të cila</w:t>
      </w:r>
      <w:r>
        <w:t>t do të imbarkohen në anije në p</w:t>
      </w:r>
      <w:r w:rsidRPr="00DD02B1">
        <w:t>ortin e Durrësit. 68 shoferë do të shkojnë në Aeroportin e Rinasit</w:t>
      </w:r>
      <w:r>
        <w:t>,</w:t>
      </w:r>
      <w:r w:rsidRPr="00DD02B1">
        <w:t xml:space="preserve"> për të fluturuar për në Slloveni. Kamioni i rëndë i mirëmbaj</w:t>
      </w:r>
      <w:r>
        <w:t>tjes do të rikthehet në Kosovë.</w:t>
      </w:r>
    </w:p>
    <w:p w:rsidR="00D3359E" w:rsidRDefault="00D3359E" w:rsidP="00D3359E">
      <w:pPr>
        <w:pStyle w:val="Paragrafi"/>
      </w:pPr>
      <w:r w:rsidRPr="00DD02B1">
        <w:t>- Në datë</w:t>
      </w:r>
      <w:r>
        <w:t>n 3.9.2007, do të mbërrijnë në p</w:t>
      </w:r>
      <w:r w:rsidRPr="00DD02B1">
        <w:t>ortin e Durrësit, 9 (nëntë) kamionë të rëndë ushtarakë, të pangarkuar, për të shkuar,</w:t>
      </w:r>
      <w:r>
        <w:t xml:space="preserve"> në të njëjtën ditë, në Kosovë.</w:t>
      </w:r>
    </w:p>
    <w:p w:rsidR="00D3359E" w:rsidRDefault="00D3359E" w:rsidP="00D3359E">
      <w:pPr>
        <w:pStyle w:val="Paragrafi"/>
      </w:pPr>
      <w:r w:rsidRPr="00DD02B1">
        <w:t>- Në datën 6.9.2007, do të kalojnë 3 (tri) autokolona, të përbëra nga 18 (tetëmbëdhjetë) mjete secila, të cilat</w:t>
      </w:r>
      <w:r>
        <w:t xml:space="preserve"> do të imbarkohen në anije, në p</w:t>
      </w:r>
      <w:r w:rsidRPr="00DD02B1">
        <w:t>ortin e Durrësit. Shoferët e mbetur do të shkojnë në Aeroportin e Rinasit, për</w:t>
      </w:r>
      <w:r>
        <w:t xml:space="preserve"> të fluturuar për në Slloveni.</w:t>
      </w:r>
    </w:p>
    <w:p w:rsidR="00D3359E" w:rsidRDefault="00D3359E" w:rsidP="00D3359E">
      <w:pPr>
        <w:pStyle w:val="Paragrafi"/>
      </w:pPr>
      <w:r w:rsidRPr="00DD02B1">
        <w:t>3. Procedurat për hyrjen, qëndrimin dhe daljen e këtyre trupave në/nga Republika e Shqipërisë j</w:t>
      </w:r>
      <w:r>
        <w:t>anë parashikuar në marrëveshjen</w:t>
      </w:r>
      <w:r w:rsidRPr="00DD02B1">
        <w:t xml:space="preserve"> ndërmjet palëve të Traktatit të Atlantikut të Veriut, për statusin e forcave, nënshkruar në Londër, më 19 qershor 1951, të marrëveshje</w:t>
      </w:r>
      <w:r>
        <w:t>s</w:t>
      </w:r>
      <w:r w:rsidRPr="00DD02B1">
        <w:t xml:space="preserve"> ndërmjet shteteve palë në Traktatin e Atlantikut të Veriut dhe shteteve të tjera, që marrin pjesë në Partneritetin për Paqe, përsa i përket statusit të forcave të tyre, nënshkruar në Bruksel, më 10 janar 1994, si dhe të protokollit shtesë për marrëveshj</w:t>
      </w:r>
      <w:r>
        <w:t>en</w:t>
      </w:r>
      <w:r w:rsidRPr="00DD02B1">
        <w:t xml:space="preserve"> ndërmjet shteteve palë në Traktatin e Atlantikut të Veriut dhe të shteteve të tjera, pjesëmarrëse në Partneritetin për Paqe, përsa i për</w:t>
      </w:r>
      <w:r>
        <w:t>ket statusit të forcave të tyre</w:t>
      </w:r>
      <w:r w:rsidRPr="00DD02B1">
        <w:t>, ratifikuar me ligjin nr.8034, datë 2</w:t>
      </w:r>
      <w:r>
        <w:t>2.11.1995.</w:t>
      </w:r>
    </w:p>
    <w:p w:rsidR="00D3359E" w:rsidRDefault="00D3359E" w:rsidP="00D3359E">
      <w:pPr>
        <w:pStyle w:val="Paragrafi"/>
      </w:pPr>
      <w:r w:rsidRPr="00DD02B1">
        <w:t>4. Konti</w:t>
      </w:r>
      <w:r>
        <w:t>n</w:t>
      </w:r>
      <w:r w:rsidRPr="00DD02B1">
        <w:t>gj</w:t>
      </w:r>
      <w:r>
        <w:t>enti slloven</w:t>
      </w:r>
      <w:r w:rsidRPr="00DD02B1">
        <w:t xml:space="preserve"> gjatë itinerarit të lëvizjes, të shoqërohet nga njësi të armatosura të Forcave të Armatosura</w:t>
      </w:r>
      <w:r>
        <w:t xml:space="preserve"> të Republikës së Shqipërisë.</w:t>
      </w:r>
    </w:p>
    <w:p w:rsidR="00D3359E" w:rsidRPr="00802F0D" w:rsidRDefault="00D3359E" w:rsidP="00D3359E">
      <w:pPr>
        <w:pStyle w:val="Paragrafi"/>
        <w:rPr>
          <w:lang w:val="de-DE"/>
        </w:rPr>
      </w:pPr>
      <w:r w:rsidRPr="00802F0D">
        <w:rPr>
          <w:lang w:val="de-DE"/>
        </w:rPr>
        <w:t>5. Ngarkohet Ministria e Mbrojtjes për zbatimin e këtij vendimi.</w:t>
      </w:r>
    </w:p>
    <w:p w:rsidR="00D3359E" w:rsidRPr="002A27AE" w:rsidRDefault="00D3359E" w:rsidP="00D3359E">
      <w:pPr>
        <w:pStyle w:val="Paragrafi"/>
        <w:rPr>
          <w:lang w:val="de-DE"/>
        </w:rPr>
      </w:pPr>
      <w:r w:rsidRPr="002A27AE">
        <w:rPr>
          <w:lang w:val="de-DE"/>
        </w:rPr>
        <w:t>Ky vendim hyn në fuqi menjëherë dhe boto</w:t>
      </w:r>
      <w:r>
        <w:rPr>
          <w:lang w:val="de-DE"/>
        </w:rPr>
        <w:t xml:space="preserve">het në </w:t>
      </w:r>
      <w:r w:rsidRPr="002A27AE">
        <w:rPr>
          <w:lang w:val="de-DE"/>
        </w:rPr>
        <w:t>F</w:t>
      </w:r>
      <w:r>
        <w:rPr>
          <w:lang w:val="de-DE"/>
        </w:rPr>
        <w:t>letoren Zyrtare</w:t>
      </w:r>
      <w:r w:rsidRPr="002A27AE">
        <w:rPr>
          <w:lang w:val="de-DE"/>
        </w:rPr>
        <w:t>.</w:t>
      </w:r>
    </w:p>
    <w:p w:rsidR="00D3359E" w:rsidRDefault="00D3359E" w:rsidP="00D3359E">
      <w:pPr>
        <w:pStyle w:val="Paragrafi"/>
        <w:rPr>
          <w:lang w:val="de-DE"/>
        </w:rPr>
      </w:pPr>
    </w:p>
    <w:p w:rsidR="00D3359E" w:rsidRDefault="00D3359E" w:rsidP="00D3359E">
      <w:pPr>
        <w:pStyle w:val="Autoriteti"/>
      </w:pPr>
      <w:r>
        <w:t>KRYEMINISTRI</w:t>
      </w:r>
    </w:p>
    <w:p w:rsidR="00D3359E" w:rsidRDefault="00D3359E" w:rsidP="00D3359E">
      <w:pPr>
        <w:pStyle w:val="AutoritetiEmer"/>
      </w:pPr>
      <w:r w:rsidRPr="00DD02B1">
        <w:t>Sali Berisha</w:t>
      </w:r>
    </w:p>
    <w:p w:rsidR="00D3359E" w:rsidRPr="00DD02B1" w:rsidRDefault="00D3359E" w:rsidP="00D3359E">
      <w:pPr>
        <w:pStyle w:val="Paragrafi"/>
        <w:ind w:firstLine="0"/>
      </w:pPr>
    </w:p>
    <w:sectPr w:rsidR="00D3359E" w:rsidRPr="00DD02B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359E"/>
    <w:rsid w:val="000178C2"/>
    <w:rsid w:val="00C84B66"/>
    <w:rsid w:val="00D3359E"/>
    <w:rsid w:val="00DC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7FBF31-FECE-4B11-B8DD-3910E0115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3359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D3359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3359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D3359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D3359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D3359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3359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3359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3359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3359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3359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2019-03-16T15:23:00Z</dcterms:created>
  <dcterms:modified xsi:type="dcterms:W3CDTF">2019-03-16T15:23:00Z</dcterms:modified>
</cp:coreProperties>
</file>