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778" w:rsidRPr="00F826E7" w:rsidRDefault="00A04778" w:rsidP="00A04778">
      <w:pPr>
        <w:pStyle w:val="Akti"/>
        <w:keepNext w:val="0"/>
        <w:rPr>
          <w:lang w:val="sq-AL"/>
        </w:rPr>
      </w:pPr>
      <w:bookmarkStart w:id="0" w:name="_GoBack"/>
      <w:bookmarkEnd w:id="0"/>
      <w:r w:rsidRPr="00F826E7">
        <w:rPr>
          <w:lang w:val="sq-AL"/>
        </w:rPr>
        <w:t xml:space="preserve">VENDIM </w:t>
      </w:r>
    </w:p>
    <w:p w:rsidR="00A04778" w:rsidRPr="00F826E7" w:rsidRDefault="00A04778" w:rsidP="00A04778">
      <w:pPr>
        <w:pStyle w:val="NumriData"/>
        <w:keepNext w:val="0"/>
        <w:rPr>
          <w:lang w:val="sq-AL"/>
        </w:rPr>
      </w:pPr>
      <w:r w:rsidRPr="00F826E7">
        <w:rPr>
          <w:lang w:val="sq-AL"/>
        </w:rPr>
        <w:t>Nr.501, datë 16.8.2007</w:t>
      </w:r>
    </w:p>
    <w:p w:rsidR="00A04778" w:rsidRPr="00F826E7" w:rsidRDefault="00A04778" w:rsidP="00A04778">
      <w:pPr>
        <w:pStyle w:val="Paragrafi"/>
        <w:rPr>
          <w:lang w:val="sq-AL"/>
        </w:rPr>
      </w:pPr>
    </w:p>
    <w:p w:rsidR="00A04778" w:rsidRPr="00F826E7" w:rsidRDefault="00A04778" w:rsidP="00A04778">
      <w:pPr>
        <w:pStyle w:val="Titulli"/>
        <w:keepNext w:val="0"/>
        <w:rPr>
          <w:lang w:val="sq-AL"/>
        </w:rPr>
      </w:pPr>
      <w:r w:rsidRPr="00F826E7">
        <w:rPr>
          <w:lang w:val="sq-AL"/>
        </w:rPr>
        <w:t xml:space="preserve">PËR DISA NDRYSHIME NË </w:t>
      </w:r>
      <w:r>
        <w:rPr>
          <w:lang w:val="sq-AL"/>
        </w:rPr>
        <w:t>VENDIMIN NR.448, DATË 13.7.2007 TË KËSHILLIT TË MINISTRAVE</w:t>
      </w:r>
      <w:r w:rsidRPr="00F826E7">
        <w:rPr>
          <w:lang w:val="sq-AL"/>
        </w:rPr>
        <w:t xml:space="preserve"> “PËR RRITJEN E PENSIONEVE” </w:t>
      </w:r>
    </w:p>
    <w:p w:rsidR="00A04778" w:rsidRPr="00F826E7" w:rsidRDefault="00A04778" w:rsidP="00A04778">
      <w:pPr>
        <w:pStyle w:val="Paragrafi"/>
        <w:rPr>
          <w:lang w:val="sq-AL"/>
        </w:rPr>
      </w:pPr>
    </w:p>
    <w:p w:rsidR="00A04778" w:rsidRPr="00F826E7" w:rsidRDefault="00A04778" w:rsidP="00A04778">
      <w:pPr>
        <w:pStyle w:val="Paragrafi"/>
        <w:rPr>
          <w:lang w:val="sq-AL"/>
        </w:rPr>
      </w:pPr>
      <w:r w:rsidRPr="00F826E7">
        <w:rPr>
          <w:lang w:val="sq-AL"/>
        </w:rPr>
        <w:t>Në mbështetje të nenit 100 të K</w:t>
      </w:r>
      <w:r>
        <w:rPr>
          <w:lang w:val="sq-AL"/>
        </w:rPr>
        <w:t>ushtetutës dhe të neneve 2 e 88</w:t>
      </w:r>
      <w:r w:rsidRPr="00F826E7">
        <w:rPr>
          <w:lang w:val="sq-AL"/>
        </w:rPr>
        <w:t xml:space="preserve"> të</w:t>
      </w:r>
      <w:r>
        <w:rPr>
          <w:lang w:val="sq-AL"/>
        </w:rPr>
        <w:t xml:space="preserve"> ligjit nr.7703, datë 11.5.1993</w:t>
      </w:r>
      <w:r w:rsidRPr="00F826E7">
        <w:rPr>
          <w:lang w:val="sq-AL"/>
        </w:rPr>
        <w:t xml:space="preserve"> “Për sigurimet shoqërore në Republikën e Shqipërisë”, të ndryshuar, me propozimin e Ministrit të Financave, Këshilli i Ministrave </w:t>
      </w:r>
    </w:p>
    <w:p w:rsidR="00A04778" w:rsidRPr="00F826E7" w:rsidRDefault="00A04778" w:rsidP="00A04778">
      <w:pPr>
        <w:pStyle w:val="Paragrafi"/>
        <w:rPr>
          <w:lang w:val="sq-AL"/>
        </w:rPr>
      </w:pPr>
    </w:p>
    <w:p w:rsidR="00A04778" w:rsidRPr="00F826E7" w:rsidRDefault="00A04778" w:rsidP="00A04778">
      <w:pPr>
        <w:pStyle w:val="VENDOSI"/>
        <w:keepNext w:val="0"/>
        <w:rPr>
          <w:lang w:val="sq-AL"/>
        </w:rPr>
      </w:pPr>
      <w:r w:rsidRPr="00F826E7">
        <w:rPr>
          <w:lang w:val="sq-AL"/>
        </w:rPr>
        <w:t>VENDOSI:</w:t>
      </w:r>
    </w:p>
    <w:p w:rsidR="00A04778" w:rsidRPr="00530AE7" w:rsidRDefault="00A04778" w:rsidP="00A04778">
      <w:pPr>
        <w:pStyle w:val="Paragrafi"/>
      </w:pPr>
      <w:r w:rsidRPr="00530AE7">
        <w:t xml:space="preserve"> </w:t>
      </w:r>
    </w:p>
    <w:p w:rsidR="00A04778" w:rsidRPr="00530AE7" w:rsidRDefault="00A04778" w:rsidP="00A04778">
      <w:pPr>
        <w:pStyle w:val="Paragrafi"/>
      </w:pPr>
      <w:r w:rsidRPr="00530AE7">
        <w:t>1. N</w:t>
      </w:r>
      <w:r>
        <w:t>ë</w:t>
      </w:r>
      <w:r w:rsidRPr="00530AE7">
        <w:t xml:space="preserve"> vendimin nr.448, dat</w:t>
      </w:r>
      <w:r>
        <w:t>ë 13.7.2007 të Këshillit të Ministrave</w:t>
      </w:r>
      <w:r w:rsidRPr="00530AE7">
        <w:t xml:space="preserve"> “P</w:t>
      </w:r>
      <w:r>
        <w:t>ë</w:t>
      </w:r>
      <w:r w:rsidRPr="00530AE7">
        <w:t xml:space="preserve">r rritjen e pensioneve”, të bëhen këto ndryshime: </w:t>
      </w:r>
    </w:p>
    <w:p w:rsidR="00A04778" w:rsidRPr="00530AE7" w:rsidRDefault="00A04778" w:rsidP="00A04778">
      <w:pPr>
        <w:pStyle w:val="Paragrafi"/>
      </w:pPr>
      <w:r w:rsidRPr="00530AE7">
        <w:t>1.1. Pika 7 riformulohet, si m</w:t>
      </w:r>
      <w:r>
        <w:t>ë</w:t>
      </w:r>
      <w:r w:rsidRPr="00530AE7">
        <w:t xml:space="preserve"> posht</w:t>
      </w:r>
      <w:r>
        <w:t>ë</w:t>
      </w:r>
      <w:r w:rsidRPr="00530AE7">
        <w:t xml:space="preserve"> vijon: </w:t>
      </w:r>
    </w:p>
    <w:p w:rsidR="00A04778" w:rsidRPr="00530AE7" w:rsidRDefault="00A04778" w:rsidP="00A04778">
      <w:pPr>
        <w:pStyle w:val="Paragrafi"/>
      </w:pPr>
      <w:r w:rsidRPr="00530AE7">
        <w:t>“7. Pensionistët, që p</w:t>
      </w:r>
      <w:r>
        <w:t>ë</w:t>
      </w:r>
      <w:r w:rsidRPr="00530AE7">
        <w:t>rfitojnë pensione pleq</w:t>
      </w:r>
      <w:r>
        <w:t>ë</w:t>
      </w:r>
      <w:r w:rsidRPr="00530AE7">
        <w:t>rie, pensione invaliditeti dhe pensione familjare, të caktuara sipas ligjeve nr.4171, dat</w:t>
      </w:r>
      <w:r>
        <w:t>ë 13.9.1966</w:t>
      </w:r>
      <w:r w:rsidRPr="00530AE7">
        <w:t xml:space="preserve"> “P</w:t>
      </w:r>
      <w:r>
        <w:t>ë</w:t>
      </w:r>
      <w:r w:rsidRPr="00530AE7">
        <w:t>r sigurimet shoq</w:t>
      </w:r>
      <w:r>
        <w:t>ë</w:t>
      </w:r>
      <w:r w:rsidRPr="00530AE7">
        <w:t>rore në Republikën Popullore të Shqip</w:t>
      </w:r>
      <w:r>
        <w:t>ë</w:t>
      </w:r>
      <w:r w:rsidRPr="00530AE7">
        <w:t>ris</w:t>
      </w:r>
      <w:r>
        <w:t>ë</w:t>
      </w:r>
      <w:r w:rsidRPr="00530AE7">
        <w:t>”, dhe nr.7703, dat</w:t>
      </w:r>
      <w:r>
        <w:t>ë 11.5.1993</w:t>
      </w:r>
      <w:r w:rsidRPr="00530AE7">
        <w:t xml:space="preserve"> “P</w:t>
      </w:r>
      <w:r>
        <w:t>ë</w:t>
      </w:r>
      <w:r w:rsidRPr="00530AE7">
        <w:t>r sigurimet shoq</w:t>
      </w:r>
      <w:r>
        <w:t>ë</w:t>
      </w:r>
      <w:r w:rsidRPr="00530AE7">
        <w:t>rore në Republik</w:t>
      </w:r>
      <w:r>
        <w:t>ë</w:t>
      </w:r>
      <w:r w:rsidRPr="00530AE7">
        <w:t>n e Shqip</w:t>
      </w:r>
      <w:r>
        <w:t>ë</w:t>
      </w:r>
      <w:r w:rsidRPr="00530AE7">
        <w:t>ris</w:t>
      </w:r>
      <w:r>
        <w:t>ë</w:t>
      </w:r>
      <w:r w:rsidRPr="00530AE7">
        <w:t>”, të ndryshuar, p</w:t>
      </w:r>
      <w:r>
        <w:t>ë</w:t>
      </w:r>
      <w:r w:rsidRPr="00530AE7">
        <w:t>rjashtuar ata të caktuar sipas paragrafit të kat</w:t>
      </w:r>
      <w:r>
        <w:t>ërt, të nenit 96</w:t>
      </w:r>
      <w:r w:rsidRPr="00530AE7">
        <w:t xml:space="preserve"> të ligjit nr.7703, dat</w:t>
      </w:r>
      <w:r>
        <w:t>ë 11.5.1993</w:t>
      </w:r>
      <w:r w:rsidRPr="00530AE7">
        <w:t xml:space="preserve"> “P</w:t>
      </w:r>
      <w:r>
        <w:t>ë</w:t>
      </w:r>
      <w:r w:rsidRPr="00530AE7">
        <w:t>r sigurimet shoqërore në Republik</w:t>
      </w:r>
      <w:r>
        <w:t>ë</w:t>
      </w:r>
      <w:r w:rsidRPr="00530AE7">
        <w:t>n e Shqipëris</w:t>
      </w:r>
      <w:r>
        <w:t>ë</w:t>
      </w:r>
      <w:r w:rsidRPr="00530AE7">
        <w:t>”, të ndryshuar, edhe pas rritjes së pensionit, në masën 5 p</w:t>
      </w:r>
      <w:r>
        <w:t>ë</w:t>
      </w:r>
      <w:r w:rsidRPr="00530AE7">
        <w:t>r qind, do të vazhdojnë të marrin kompensimin e të ardhurave, në at</w:t>
      </w:r>
      <w:r>
        <w:t>ë</w:t>
      </w:r>
      <w:r w:rsidRPr="00530AE7">
        <w:t xml:space="preserve"> masë, që e kan</w:t>
      </w:r>
      <w:r>
        <w:t>ë</w:t>
      </w:r>
      <w:r w:rsidRPr="00530AE7">
        <w:t xml:space="preserve"> p</w:t>
      </w:r>
      <w:r>
        <w:t>ë</w:t>
      </w:r>
      <w:r w:rsidRPr="00530AE7">
        <w:t>rfituar sipas vendimit nr.763, dat</w:t>
      </w:r>
      <w:r>
        <w:t>ë 27.12.2006</w:t>
      </w:r>
      <w:r w:rsidRPr="00530AE7">
        <w:t xml:space="preserve"> t</w:t>
      </w:r>
      <w:r>
        <w:t>ë</w:t>
      </w:r>
      <w:r w:rsidRPr="00530AE7">
        <w:t xml:space="preserve"> Këshillit t</w:t>
      </w:r>
      <w:r>
        <w:t>ë Ministrave</w:t>
      </w:r>
      <w:r w:rsidRPr="00530AE7">
        <w:t xml:space="preserve"> “P</w:t>
      </w:r>
      <w:r>
        <w:t>ë</w:t>
      </w:r>
      <w:r w:rsidRPr="00530AE7">
        <w:t>r kompensimin e t</w:t>
      </w:r>
      <w:r>
        <w:t>ë</w:t>
      </w:r>
      <w:r w:rsidRPr="00530AE7">
        <w:t xml:space="preserve"> ardhurave mujore t</w:t>
      </w:r>
      <w:r>
        <w:t>ë</w:t>
      </w:r>
      <w:r w:rsidRPr="00530AE7">
        <w:t xml:space="preserve"> pensioneve”.”. </w:t>
      </w:r>
    </w:p>
    <w:p w:rsidR="00A04778" w:rsidRPr="00530AE7" w:rsidRDefault="00A04778" w:rsidP="00A04778">
      <w:pPr>
        <w:pStyle w:val="Paragrafi"/>
      </w:pPr>
      <w:r w:rsidRPr="00530AE7">
        <w:t>1.2. Pika 9 riformulohet, si m</w:t>
      </w:r>
      <w:r>
        <w:t>ë</w:t>
      </w:r>
      <w:r w:rsidRPr="00530AE7">
        <w:t xml:space="preserve"> posht</w:t>
      </w:r>
      <w:r>
        <w:t>ë</w:t>
      </w:r>
      <w:r w:rsidRPr="00530AE7">
        <w:t xml:space="preserve"> vijon: </w:t>
      </w:r>
    </w:p>
    <w:p w:rsidR="00A04778" w:rsidRDefault="00A04778" w:rsidP="00A04778">
      <w:pPr>
        <w:pStyle w:val="Paragrafi"/>
      </w:pPr>
      <w:r w:rsidRPr="00530AE7">
        <w:t xml:space="preserve">“9. Nga data e hyrjes në fuqi të </w:t>
      </w:r>
      <w:r>
        <w:t xml:space="preserve">këtij vendimi e në vazhdim të: </w:t>
      </w:r>
    </w:p>
    <w:p w:rsidR="00A04778" w:rsidRPr="00530AE7" w:rsidRDefault="00A04778" w:rsidP="00A04778">
      <w:pPr>
        <w:pStyle w:val="Paragrafi"/>
      </w:pPr>
      <w:r w:rsidRPr="00530AE7">
        <w:t>a) kompensohen, sipas kritereve dhe masës së përcaktuar n</w:t>
      </w:r>
      <w:r>
        <w:t>ë</w:t>
      </w:r>
      <w:r w:rsidRPr="00530AE7">
        <w:t xml:space="preserve"> vendimin nr.763, dat</w:t>
      </w:r>
      <w:r>
        <w:t>ë 27.12.2006 të Këshillit të Ministrave</w:t>
      </w:r>
      <w:r w:rsidRPr="00530AE7">
        <w:t xml:space="preserve"> “P</w:t>
      </w:r>
      <w:r>
        <w:t>ë</w:t>
      </w:r>
      <w:r w:rsidRPr="00530AE7">
        <w:t>r kompensimin e të ardhurave mujore t</w:t>
      </w:r>
      <w:r>
        <w:t>ë</w:t>
      </w:r>
      <w:r w:rsidRPr="00530AE7">
        <w:t xml:space="preserve"> pensioneve”, pensionistët, që do të përfitojn</w:t>
      </w:r>
      <w:r>
        <w:t>ë</w:t>
      </w:r>
      <w:r w:rsidRPr="00530AE7">
        <w:t xml:space="preserve"> pensione të plota pleq</w:t>
      </w:r>
      <w:r>
        <w:t>ë</w:t>
      </w:r>
      <w:r w:rsidRPr="00530AE7">
        <w:t>rie, invaliditeti ose famil</w:t>
      </w:r>
      <w:r>
        <w:t>jare, sipas ligjit nr.7703, datë 11.5.1993</w:t>
      </w:r>
      <w:r w:rsidRPr="00530AE7">
        <w:t xml:space="preserve"> “P</w:t>
      </w:r>
      <w:r>
        <w:t>ë</w:t>
      </w:r>
      <w:r w:rsidRPr="00530AE7">
        <w:t xml:space="preserve">r sigurimet </w:t>
      </w:r>
      <w:r>
        <w:t>shoqërore në Republikën e Shqipërisë”, të ndryshuar, përjasht</w:t>
      </w:r>
      <w:r w:rsidRPr="00530AE7">
        <w:t>uar at</w:t>
      </w:r>
      <w:r>
        <w:t>a të caktuar sipas paragrafit të katërt të nenit 96 të</w:t>
      </w:r>
      <w:r w:rsidRPr="00530AE7">
        <w:t xml:space="preserve"> këtij ligji, kur</w:t>
      </w:r>
      <w:r>
        <w:t xml:space="preserve"> të ardhurat mujore të tyre janë deri</w:t>
      </w:r>
      <w:r w:rsidRPr="00530AE7">
        <w:t xml:space="preserve"> në 10 410 lekë. </w:t>
      </w:r>
    </w:p>
    <w:p w:rsidR="00A04778" w:rsidRPr="00530AE7" w:rsidRDefault="00A04778" w:rsidP="00A04778">
      <w:pPr>
        <w:pStyle w:val="Paragrafi"/>
      </w:pPr>
      <w:r>
        <w:t>Ndërsa të ardhurat e pensionistë</w:t>
      </w:r>
      <w:r w:rsidRPr="00530AE7">
        <w:t>ve, që do të marrin pensione të pjesshme, kompensohen në proporcion, ndërmjet pensionit ind</w:t>
      </w:r>
      <w:r>
        <w:t>ividual dhe pensionit të plotë</w:t>
      </w:r>
      <w:r w:rsidRPr="00530AE7">
        <w:t xml:space="preserve"> minimal, por</w:t>
      </w:r>
      <w:r>
        <w:t xml:space="preserve"> jo më</w:t>
      </w:r>
      <w:r w:rsidRPr="00530AE7">
        <w:t xml:space="preserve"> shumë se 760 lekë në muaj. </w:t>
      </w:r>
    </w:p>
    <w:p w:rsidR="00A04778" w:rsidRPr="00A04778" w:rsidRDefault="00A04778" w:rsidP="00A04778">
      <w:pPr>
        <w:pStyle w:val="Paragrafi"/>
        <w:rPr>
          <w:sz w:val="21"/>
          <w:szCs w:val="21"/>
        </w:rPr>
      </w:pPr>
      <w:r w:rsidRPr="00A04778">
        <w:rPr>
          <w:sz w:val="21"/>
          <w:szCs w:val="21"/>
        </w:rPr>
        <w:t xml:space="preserve">b) kompensohen, sipas kritereve dhe  masës  së  kompensimit, të përcaktuar në vendimin nr.17, datë 20.1.2007 të Këshillit të Ministrave “Për kompensimin e të ardhurave mujore të pensioneve të fshatit, pensionistët, që do të përfitojnë pensione të plota pleqërie, invaliditeti ose familjare, sipas sipas paragrafit të katërt të nenit 96 të ligjit nr.7703, datë 11.5.1993 “Për sigurimet shoqërore në Republikën e Shqipërisë”, të ndryshuar, kur të ardhurat mujore të tyre janë deri në 5 410 lekë. Ndërsa të ardhurat e pensionistëve, që marrin pensione të pjesshme, kompensohen në proporcion, ndërmjet pensionit individual dhe pensionit të plotë, por jo më shumë se 690 lekë në muaj.”. </w:t>
      </w:r>
    </w:p>
    <w:p w:rsidR="00A04778" w:rsidRPr="00530AE7" w:rsidRDefault="00A04778" w:rsidP="00A04778">
      <w:pPr>
        <w:pStyle w:val="Paragrafi"/>
      </w:pPr>
      <w:r w:rsidRPr="00530AE7">
        <w:t>2. Efektet financiare, që rrjedhin nga vazhdimi i kompensimit të t</w:t>
      </w:r>
      <w:r>
        <w:t>ë</w:t>
      </w:r>
      <w:r w:rsidRPr="00530AE7">
        <w:t xml:space="preserve"> ardhurave t</w:t>
      </w:r>
      <w:r>
        <w:t>ë</w:t>
      </w:r>
      <w:r w:rsidRPr="00530AE7">
        <w:t xml:space="preserve"> pensionistëve, sipas p</w:t>
      </w:r>
      <w:r>
        <w:t>ë</w:t>
      </w:r>
      <w:r w:rsidRPr="00530AE7">
        <w:t>rcaktimev</w:t>
      </w:r>
      <w:r>
        <w:t>e</w:t>
      </w:r>
      <w:r w:rsidRPr="00530AE7">
        <w:t xml:space="preserve"> n</w:t>
      </w:r>
      <w:r>
        <w:t>ë</w:t>
      </w:r>
      <w:r w:rsidRPr="00530AE7">
        <w:t xml:space="preserve"> k</w:t>
      </w:r>
      <w:r>
        <w:t>ë</w:t>
      </w:r>
      <w:r w:rsidRPr="00530AE7">
        <w:t>t</w:t>
      </w:r>
      <w:r>
        <w:t>ë</w:t>
      </w:r>
      <w:r w:rsidRPr="00530AE7">
        <w:t xml:space="preserve"> vendim, kombinuar me rritjen pensioneve, llogariten në shum</w:t>
      </w:r>
      <w:r>
        <w:t>ën 434 milionë</w:t>
      </w:r>
      <w:r w:rsidRPr="00530AE7">
        <w:t xml:space="preserve"> lek</w:t>
      </w:r>
      <w:r>
        <w:t>ë</w:t>
      </w:r>
      <w:r w:rsidRPr="00530AE7">
        <w:t xml:space="preserve"> dhe t</w:t>
      </w:r>
      <w:r>
        <w:t>ë</w:t>
      </w:r>
      <w:r w:rsidRPr="00530AE7">
        <w:t xml:space="preserve"> p</w:t>
      </w:r>
      <w:r>
        <w:t>ë</w:t>
      </w:r>
      <w:r w:rsidRPr="00530AE7">
        <w:t>rballohen nga fondet e programit t</w:t>
      </w:r>
      <w:r>
        <w:t>ë</w:t>
      </w:r>
      <w:r w:rsidRPr="00530AE7">
        <w:t xml:space="preserve"> mbrojtjes sociale, të caktuara n</w:t>
      </w:r>
      <w:r>
        <w:t>ë</w:t>
      </w:r>
      <w:r w:rsidRPr="00530AE7">
        <w:t xml:space="preserve"> buxhetin e vitit 2007, miratuar p</w:t>
      </w:r>
      <w:r>
        <w:t>ë</w:t>
      </w:r>
      <w:r w:rsidRPr="00530AE7">
        <w:t>r Ministrin</w:t>
      </w:r>
      <w:r>
        <w:t>ë</w:t>
      </w:r>
      <w:r w:rsidRPr="00530AE7">
        <w:t xml:space="preserve"> e Pun</w:t>
      </w:r>
      <w:r>
        <w:t>ë</w:t>
      </w:r>
      <w:r w:rsidRPr="00530AE7">
        <w:t>s, Ç</w:t>
      </w:r>
      <w:r>
        <w:t>ë</w:t>
      </w:r>
      <w:r w:rsidRPr="00530AE7">
        <w:t>shtjeve Sociale dhe Shanseve t</w:t>
      </w:r>
      <w:r>
        <w:t>ë</w:t>
      </w:r>
      <w:r w:rsidRPr="00530AE7">
        <w:t xml:space="preserve"> Barabarta. </w:t>
      </w:r>
    </w:p>
    <w:p w:rsidR="00A04778" w:rsidRDefault="00A04778" w:rsidP="00A04778">
      <w:pPr>
        <w:pStyle w:val="Paragrafi"/>
      </w:pPr>
      <w:r>
        <w:t>3. Ngarkohet M</w:t>
      </w:r>
      <w:r w:rsidRPr="00530AE7">
        <w:t>inistri i Financave të nxjerrë udhëzimin p</w:t>
      </w:r>
      <w:r>
        <w:t>ë</w:t>
      </w:r>
      <w:r w:rsidRPr="00530AE7">
        <w:t>rkat</w:t>
      </w:r>
      <w:r>
        <w:t>ë</w:t>
      </w:r>
      <w:r w:rsidRPr="00530AE7">
        <w:t>s p</w:t>
      </w:r>
      <w:r>
        <w:t>ë</w:t>
      </w:r>
      <w:r w:rsidRPr="00530AE7">
        <w:t>r procedurat e zbatimit të unifikuar të këtij vendimi, me vendimet nr.448, dat</w:t>
      </w:r>
      <w:r>
        <w:t>ë 13.7.2007</w:t>
      </w:r>
      <w:r w:rsidRPr="00530AE7">
        <w:t xml:space="preserve"> “P</w:t>
      </w:r>
      <w:r>
        <w:t>ë</w:t>
      </w:r>
      <w:r w:rsidRPr="00530AE7">
        <w:t>r rritjen e pensioneve”, nr.763, dat</w:t>
      </w:r>
      <w:r>
        <w:t>ë 27.12.2006</w:t>
      </w:r>
      <w:r w:rsidRPr="00530AE7">
        <w:t xml:space="preserve"> “P</w:t>
      </w:r>
      <w:r>
        <w:t>ë</w:t>
      </w:r>
      <w:r w:rsidRPr="00530AE7">
        <w:t>r</w:t>
      </w:r>
      <w:r>
        <w:t xml:space="preserve"> kompensimin e të ardhurave mujore të pensionistëve”, dhe nr.17, datë 20.1.2007</w:t>
      </w:r>
      <w:r w:rsidRPr="00530AE7">
        <w:t xml:space="preserve"> “P</w:t>
      </w:r>
      <w:r>
        <w:t>ë</w:t>
      </w:r>
      <w:r w:rsidRPr="00530AE7">
        <w:t>r</w:t>
      </w:r>
      <w:r>
        <w:t xml:space="preserve"> kompensimin e të ardhurave muj</w:t>
      </w:r>
      <w:r w:rsidRPr="00530AE7">
        <w:t xml:space="preserve">ore të pensioneve të fshatit”, të Këshillit të Ministrave. </w:t>
      </w:r>
    </w:p>
    <w:p w:rsidR="00A04778" w:rsidRPr="00530AE7" w:rsidRDefault="00A04778" w:rsidP="00A04778">
      <w:pPr>
        <w:pStyle w:val="Paragrafi"/>
      </w:pPr>
      <w:r w:rsidRPr="00530AE7">
        <w:t>4. Ngarkohen Instituti i Sigurimev</w:t>
      </w:r>
      <w:r>
        <w:t>e Shoqërore dhe Posta Shqiptare</w:t>
      </w:r>
      <w:r w:rsidRPr="00530AE7">
        <w:t xml:space="preserve"> sh</w:t>
      </w:r>
      <w:r>
        <w:t>.</w:t>
      </w:r>
      <w:r w:rsidRPr="00530AE7">
        <w:t>a</w:t>
      </w:r>
      <w:r>
        <w:t>.</w:t>
      </w:r>
      <w:r w:rsidRPr="00530AE7">
        <w:t>, p</w:t>
      </w:r>
      <w:r>
        <w:t>ë</w:t>
      </w:r>
      <w:r w:rsidRPr="00530AE7">
        <w:t xml:space="preserve">r zbatimin e këtij vendimi. </w:t>
      </w:r>
    </w:p>
    <w:p w:rsidR="00A04778" w:rsidRPr="00530AE7" w:rsidRDefault="00A04778" w:rsidP="00A04778">
      <w:pPr>
        <w:pStyle w:val="Paragrafi"/>
      </w:pPr>
      <w:r w:rsidRPr="00530AE7">
        <w:t>Ky ven</w:t>
      </w:r>
      <w:r>
        <w:t>dim hyn në fuqi pas botimit në Fletoren Zyrtare</w:t>
      </w:r>
      <w:r w:rsidRPr="00530AE7">
        <w:t xml:space="preserve"> dhe i shtrin efektet financiare nga data 1 korrik 2007. </w:t>
      </w:r>
    </w:p>
    <w:p w:rsidR="00A04778" w:rsidRPr="00530AE7" w:rsidRDefault="00A04778" w:rsidP="00A04778">
      <w:pPr>
        <w:pStyle w:val="Paragrafi"/>
      </w:pPr>
    </w:p>
    <w:p w:rsidR="00A04778" w:rsidRPr="00530AE7" w:rsidRDefault="00A04778" w:rsidP="00A04778">
      <w:pPr>
        <w:pStyle w:val="Autoriteti"/>
        <w:keepNext w:val="0"/>
      </w:pPr>
      <w:r w:rsidRPr="00530AE7">
        <w:t xml:space="preserve">KRYEMINISTRI </w:t>
      </w:r>
    </w:p>
    <w:p w:rsidR="00A04778" w:rsidRPr="00530AE7" w:rsidRDefault="00A04778" w:rsidP="00A04778">
      <w:pPr>
        <w:pStyle w:val="AutoritetiEmer"/>
      </w:pPr>
      <w:r w:rsidRPr="00530AE7">
        <w:t>Sali Berisha</w:t>
      </w:r>
    </w:p>
    <w:sectPr w:rsidR="00A04778" w:rsidRPr="00530AE7" w:rsidSect="00A04778">
      <w:footerReference w:type="even" r:id="rId6"/>
      <w:footerReference w:type="default" r:id="rId7"/>
      <w:pgSz w:w="11907" w:h="16840" w:code="9"/>
      <w:pgMar w:top="1418" w:right="1418" w:bottom="1418" w:left="1418" w:header="0" w:footer="1134" w:gutter="0"/>
      <w:pgNumType w:start="32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30CD7">
      <w:r>
        <w:separator/>
      </w:r>
    </w:p>
  </w:endnote>
  <w:endnote w:type="continuationSeparator" w:id="0">
    <w:p w:rsidR="00000000" w:rsidRDefault="00B30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778" w:rsidRDefault="00A04778" w:rsidP="00A047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04778" w:rsidRDefault="00A04778" w:rsidP="00A047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778" w:rsidRDefault="00A04778" w:rsidP="00A0477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30CD7">
      <w:rPr>
        <w:rStyle w:val="PageNumber"/>
        <w:noProof/>
      </w:rPr>
      <w:t>3201</w:t>
    </w:r>
    <w:r>
      <w:rPr>
        <w:rStyle w:val="PageNumber"/>
      </w:rPr>
      <w:fldChar w:fldCharType="end"/>
    </w:r>
  </w:p>
  <w:p w:rsidR="00A04778" w:rsidRDefault="00A04778" w:rsidP="00A047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30CD7">
      <w:r>
        <w:separator/>
      </w:r>
    </w:p>
  </w:footnote>
  <w:footnote w:type="continuationSeparator" w:id="0">
    <w:p w:rsidR="00000000" w:rsidRDefault="00B30C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04778"/>
    <w:rsid w:val="000178C2"/>
    <w:rsid w:val="00A04778"/>
    <w:rsid w:val="00B30CD7"/>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636D63-E540-44DB-9FE7-A21CDA211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778"/>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A0477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A04778"/>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04778"/>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04778"/>
    <w:rPr>
      <w:rFonts w:ascii="CG Times" w:hAnsi="CG Times"/>
      <w:b/>
      <w:sz w:val="22"/>
      <w:szCs w:val="22"/>
      <w:lang w:val="en-GB" w:eastAsia="en-US" w:bidi="ar-SA"/>
    </w:rPr>
  </w:style>
  <w:style w:type="paragraph" w:customStyle="1" w:styleId="NumriData">
    <w:name w:val="Numri_Data"/>
    <w:next w:val="Normal"/>
    <w:rsid w:val="00A04778"/>
    <w:pPr>
      <w:keepNext/>
      <w:widowControl w:val="0"/>
      <w:jc w:val="center"/>
      <w:outlineLvl w:val="0"/>
    </w:pPr>
    <w:rPr>
      <w:rFonts w:ascii="CG Times" w:hAnsi="CG Times"/>
      <w:b/>
      <w:sz w:val="22"/>
      <w:lang w:eastAsia="en-US"/>
    </w:rPr>
  </w:style>
  <w:style w:type="paragraph" w:customStyle="1" w:styleId="Paragrafi">
    <w:name w:val="Paragrafi"/>
    <w:rsid w:val="00A04778"/>
    <w:pPr>
      <w:widowControl w:val="0"/>
      <w:ind w:firstLine="720"/>
      <w:jc w:val="both"/>
    </w:pPr>
    <w:rPr>
      <w:rFonts w:ascii="CG Times" w:hAnsi="CG Times"/>
      <w:sz w:val="22"/>
      <w:lang w:val="en-US" w:eastAsia="en-US"/>
    </w:rPr>
  </w:style>
  <w:style w:type="paragraph" w:customStyle="1" w:styleId="Titulli">
    <w:name w:val="Titulli"/>
    <w:next w:val="Normal"/>
    <w:link w:val="TitulliChar"/>
    <w:rsid w:val="00A04778"/>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A04778"/>
    <w:rPr>
      <w:rFonts w:ascii="CG Times" w:hAnsi="CG Times"/>
      <w:b/>
      <w:caps/>
      <w:sz w:val="22"/>
      <w:szCs w:val="22"/>
      <w:lang w:val="en-GB" w:eastAsia="en-US" w:bidi="ar-SA"/>
    </w:rPr>
  </w:style>
  <w:style w:type="paragraph" w:customStyle="1" w:styleId="VENDOSI">
    <w:name w:val="VENDOSI"/>
    <w:next w:val="Normal"/>
    <w:link w:val="VENDOSIChar"/>
    <w:rsid w:val="00A04778"/>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04778"/>
    <w:rPr>
      <w:rFonts w:ascii="CG Times" w:hAnsi="CG Times"/>
      <w:caps/>
      <w:sz w:val="22"/>
      <w:szCs w:val="22"/>
      <w:lang w:val="en-GB" w:eastAsia="en-US" w:bidi="ar-SA"/>
    </w:rPr>
  </w:style>
  <w:style w:type="paragraph" w:styleId="Footer">
    <w:name w:val="footer"/>
    <w:basedOn w:val="Normal"/>
    <w:rsid w:val="00A04778"/>
    <w:pPr>
      <w:tabs>
        <w:tab w:val="center" w:pos="4320"/>
        <w:tab w:val="right" w:pos="8640"/>
      </w:tabs>
    </w:pPr>
    <w:rPr>
      <w:szCs w:val="20"/>
    </w:rPr>
  </w:style>
  <w:style w:type="character" w:styleId="PageNumber">
    <w:name w:val="page number"/>
    <w:basedOn w:val="DefaultParagraphFont"/>
    <w:rsid w:val="00A04778"/>
  </w:style>
  <w:style w:type="character" w:customStyle="1" w:styleId="AktiChar">
    <w:name w:val="Akti Char"/>
    <w:basedOn w:val="DefaultParagraphFont"/>
    <w:link w:val="Akti"/>
    <w:rsid w:val="00A04778"/>
    <w:rPr>
      <w:rFonts w:ascii="CG Times" w:hAnsi="CG Times"/>
      <w:b/>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dcterms:created xsi:type="dcterms:W3CDTF">2019-03-16T15:22:00Z</dcterms:created>
  <dcterms:modified xsi:type="dcterms:W3CDTF">2019-03-16T15:22:00Z</dcterms:modified>
</cp:coreProperties>
</file>