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C05" w:rsidRPr="00895C05" w:rsidRDefault="00895C05" w:rsidP="00895C05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895C05">
        <w:rPr>
          <w:rFonts w:ascii="CG Times" w:eastAsia="MS Mincho" w:hAnsi="CG Times" w:cs="Times New Roman"/>
          <w:b/>
          <w:caps/>
          <w:color w:val="000000"/>
          <w:lang w:val="it-IT"/>
        </w:rPr>
        <w:t xml:space="preserve">VENDIM </w:t>
      </w:r>
    </w:p>
    <w:p w:rsidR="00895C05" w:rsidRPr="00895C05" w:rsidRDefault="00895C05" w:rsidP="00895C05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Cs w:val="20"/>
          <w:lang w:val="it-IT"/>
        </w:rPr>
      </w:pPr>
      <w:r w:rsidRPr="00895C05">
        <w:rPr>
          <w:rFonts w:ascii="CG Times" w:eastAsia="MS Mincho" w:hAnsi="CG Times" w:cs="Times New Roman"/>
          <w:b/>
          <w:szCs w:val="20"/>
          <w:lang w:val="it-IT"/>
        </w:rPr>
        <w:t>Nr.542, datë 22.8.2007</w:t>
      </w:r>
    </w:p>
    <w:p w:rsidR="00895C05" w:rsidRPr="00895C05" w:rsidRDefault="00895C05" w:rsidP="00895C0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895C05" w:rsidRPr="00895C05" w:rsidRDefault="00895C05" w:rsidP="00895C05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895C05">
        <w:rPr>
          <w:rFonts w:ascii="CG Times" w:eastAsia="MS Mincho" w:hAnsi="CG Times" w:cs="Times New Roman"/>
          <w:b/>
          <w:caps/>
          <w:lang w:val="it-IT"/>
        </w:rPr>
        <w:t xml:space="preserve">PëR EKZEKUTIMIN E VENDIMIT NR.35853/04, DATë 12.12.2006 të GJYKATëS EuROPIANE për të DREJTAT E NJERIUT, për ÇëSHTJEN “BAJRAMI KUNDëR SHQIPëRISë” </w:t>
      </w:r>
    </w:p>
    <w:p w:rsidR="00895C05" w:rsidRPr="00895C05" w:rsidRDefault="00895C05" w:rsidP="00895C0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895C05" w:rsidRPr="00895C05" w:rsidRDefault="00895C05" w:rsidP="00895C0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color w:val="000000"/>
          <w:lang w:val="it-IT"/>
        </w:rPr>
      </w:pPr>
      <w:r w:rsidRPr="00895C05">
        <w:rPr>
          <w:rFonts w:ascii="CG Times" w:eastAsia="MS Mincho" w:hAnsi="CG Times" w:cs="Times New Roman"/>
          <w:color w:val="000000"/>
          <w:lang w:val="it-IT"/>
        </w:rPr>
        <w:t xml:space="preserve">Në mbështetje të nenit 100 të Kushtetutës, të paragrafit të parë të nenit 46 të konventës europiane “Për të drejtat e njeriut”, ratifikuar me ligjin nr.8137, datë 31.7.1996 “Për ratifikimin e konventës europiane “Për të drejtat e njeriut dhe të lirive themelore””, dhe të neneve 21 e 27 të ligjit nr.8379, datë 29.7.1998 “Për hartimin dhe zbatimin e Buxhetit të Shtetit të Republikës së Shqipërisë”, të ndryshuar, me propozimin e Ministrit të Punëve të Jashtme, Këshilli i Ministrave </w:t>
      </w:r>
    </w:p>
    <w:p w:rsidR="00895C05" w:rsidRPr="00895C05" w:rsidRDefault="00895C05" w:rsidP="00895C0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895C05" w:rsidRPr="00895C05" w:rsidRDefault="00895C05" w:rsidP="00895C05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895C05">
        <w:rPr>
          <w:rFonts w:ascii="CG Times" w:eastAsia="MS Mincho" w:hAnsi="CG Times" w:cs="Times New Roman"/>
          <w:caps/>
          <w:lang w:val="it-IT"/>
        </w:rPr>
        <w:t xml:space="preserve">VENDOSI: </w:t>
      </w:r>
    </w:p>
    <w:p w:rsidR="00895C05" w:rsidRPr="00895C05" w:rsidRDefault="00895C05" w:rsidP="00895C0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895C05" w:rsidRPr="00895C05" w:rsidRDefault="00895C05" w:rsidP="00895C0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895C05">
        <w:rPr>
          <w:rFonts w:ascii="CG Times" w:eastAsia="MS Mincho" w:hAnsi="CG Times" w:cs="Times New Roman"/>
          <w:szCs w:val="20"/>
          <w:lang w:val="it-IT"/>
        </w:rPr>
        <w:t xml:space="preserve">1. Ekzekutimin e vendimit nr.35853/04, datë 12.12.2006 të Gjykatës Europiane për të Drejtat e Njeriut, për çështjen “Bajrami kundër Shqipërisë” në shumën 25 000 (njëzet e pesë mijë) euro. </w:t>
      </w:r>
    </w:p>
    <w:p w:rsidR="00895C05" w:rsidRPr="00895C05" w:rsidRDefault="00895C05" w:rsidP="00895C0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895C05">
        <w:rPr>
          <w:rFonts w:ascii="CG Times" w:eastAsia="MS Mincho" w:hAnsi="CG Times" w:cs="Times New Roman"/>
          <w:szCs w:val="20"/>
          <w:lang w:val="it-IT"/>
        </w:rPr>
        <w:t xml:space="preserve">2. Autoriteti përgjegjës për ekzekutimin e këtij vendimi është Ministria e Financave. </w:t>
      </w:r>
    </w:p>
    <w:p w:rsidR="00895C05" w:rsidRPr="00895C05" w:rsidRDefault="00895C05" w:rsidP="00895C0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895C05">
        <w:rPr>
          <w:rFonts w:ascii="CG Times" w:eastAsia="MS Mincho" w:hAnsi="CG Times" w:cs="Times New Roman"/>
          <w:szCs w:val="20"/>
          <w:lang w:val="it-IT"/>
        </w:rPr>
        <w:t xml:space="preserve">3. Shuma prej 25 000 eurosh, së bashku me interesat e mospagimit në afat të depozitohen në njërën nga bankat e nivelit të dytë, në emër të ankuesit “Bajrami”, dhe të konvertohet në lekë, me kursin e këmbimit të bankës, ku është depozituar shuma, në datën kur do të çelet llogaria. </w:t>
      </w:r>
    </w:p>
    <w:p w:rsidR="00895C05" w:rsidRPr="00895C05" w:rsidRDefault="00895C05" w:rsidP="00895C0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895C05">
        <w:rPr>
          <w:rFonts w:ascii="CG Times" w:eastAsia="MS Mincho" w:hAnsi="CG Times" w:cs="Times New Roman"/>
          <w:szCs w:val="20"/>
          <w:lang w:val="it-IT"/>
        </w:rPr>
        <w:t>4. Fondi i përcaktuar në pikën 3 të këtij vendimi, t’i shtohet Ministrisë së Financave, zëri “Shpenzime korente”, dhe pagimi i shumës së depozituar të bëhet përkundrejt paraqitjes  së të gjithë dokumentacionit ligjor, të nevojshëm për kryerjen e pagesave nga Buxheti i Shtetit</w:t>
      </w:r>
    </w:p>
    <w:p w:rsidR="00895C05" w:rsidRPr="00895C05" w:rsidRDefault="00895C05" w:rsidP="00895C0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895C05">
        <w:rPr>
          <w:rFonts w:ascii="CG Times" w:eastAsia="MS Mincho" w:hAnsi="CG Times" w:cs="Times New Roman"/>
          <w:szCs w:val="20"/>
          <w:lang w:val="it-IT"/>
        </w:rPr>
        <w:t>5. Ky fond të përballohet nga fondi rezervë i Këshillit të Ministrave.</w:t>
      </w:r>
    </w:p>
    <w:p w:rsidR="00895C05" w:rsidRPr="00895C05" w:rsidRDefault="00895C05" w:rsidP="00895C0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895C05">
        <w:rPr>
          <w:rFonts w:ascii="CG Times" w:eastAsia="MS Mincho" w:hAnsi="CG Times" w:cs="Times New Roman"/>
          <w:szCs w:val="20"/>
          <w:lang w:val="it-IT"/>
        </w:rPr>
        <w:t>6. Ngarkohen Ministria e Financave dhe Ministria e Punëve të Jashtme për zbatimin e këtij vendimi.</w:t>
      </w:r>
    </w:p>
    <w:p w:rsidR="00895C05" w:rsidRPr="00895C05" w:rsidRDefault="00895C05" w:rsidP="00895C0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895C05">
        <w:rPr>
          <w:rFonts w:ascii="CG Times" w:eastAsia="MS Mincho" w:hAnsi="CG Times" w:cs="Times New Roman"/>
          <w:szCs w:val="20"/>
          <w:lang w:val="it-IT"/>
        </w:rPr>
        <w:t xml:space="preserve">Ky vendim hyn në fuqi menjëherë. </w:t>
      </w:r>
    </w:p>
    <w:p w:rsidR="00895C05" w:rsidRPr="00895C05" w:rsidRDefault="00895C05" w:rsidP="00895C05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895C05">
        <w:rPr>
          <w:rFonts w:ascii="CG Times" w:eastAsia="MS Mincho" w:hAnsi="CG Times" w:cs="Times New Roman"/>
          <w:caps/>
          <w:lang w:val="it-IT"/>
        </w:rPr>
        <w:t xml:space="preserve">Kryeministri </w:t>
      </w:r>
    </w:p>
    <w:p w:rsidR="00895C05" w:rsidRPr="00895C05" w:rsidRDefault="00895C05" w:rsidP="00895C05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895C05">
        <w:rPr>
          <w:rFonts w:ascii="CG Times" w:eastAsia="MS Mincho" w:hAnsi="CG Times" w:cs="Times New Roman"/>
          <w:b/>
          <w:lang w:val="it-IT"/>
        </w:rPr>
        <w:t>Sali Berisha</w:t>
      </w:r>
    </w:p>
    <w:p w:rsidR="00895C05" w:rsidRPr="00895C05" w:rsidRDefault="00895C05" w:rsidP="00895C0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B52339" w:rsidRPr="008C32F2" w:rsidRDefault="00B52339" w:rsidP="008C32F2">
      <w:bookmarkStart w:id="0" w:name="_GoBack"/>
      <w:bookmarkEnd w:id="0"/>
    </w:p>
    <w:sectPr w:rsidR="00B52339" w:rsidRPr="008C3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IntenseQuot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18F6F2D"/>
    <w:multiLevelType w:val="multilevel"/>
    <w:tmpl w:val="BE541958"/>
    <w:lvl w:ilvl="0">
      <w:start w:val="1"/>
      <w:numFmt w:val="upperLetter"/>
      <w:pStyle w:val="autoritetie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CharCharCharCharCharCha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ainParagraph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aragraphNumbering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PDSHeading1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til1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aratable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DSAnnexHeading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PDSHeading2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tyle1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vendosi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6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A8"/>
    <w:rsid w:val="00020CE5"/>
    <w:rsid w:val="001C2483"/>
    <w:rsid w:val="001F3D82"/>
    <w:rsid w:val="003A4510"/>
    <w:rsid w:val="004A3049"/>
    <w:rsid w:val="006818A5"/>
    <w:rsid w:val="0074098C"/>
    <w:rsid w:val="00895C05"/>
    <w:rsid w:val="008C32F2"/>
    <w:rsid w:val="009B0747"/>
    <w:rsid w:val="00AE7B02"/>
    <w:rsid w:val="00B52339"/>
    <w:rsid w:val="00BB015F"/>
    <w:rsid w:val="00DC5AF3"/>
    <w:rsid w:val="00ED4E65"/>
    <w:rsid w:val="00F45C85"/>
    <w:rsid w:val="00F569A8"/>
    <w:rsid w:val="00FB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2018-12-12T14:05:00Z</cp:lastPrinted>
  <dcterms:created xsi:type="dcterms:W3CDTF">2018-12-12T14:05:00Z</dcterms:created>
  <dcterms:modified xsi:type="dcterms:W3CDTF">2018-12-12T14:05:00Z</dcterms:modified>
</cp:coreProperties>
</file>