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C7D" w:rsidRPr="00A6181E" w:rsidRDefault="007B3C7D" w:rsidP="007B3C7D">
      <w:pPr>
        <w:pStyle w:val="Akti"/>
        <w:keepNext w:val="0"/>
      </w:pPr>
      <w:bookmarkStart w:id="0" w:name="_GoBack"/>
      <w:bookmarkEnd w:id="0"/>
      <w:r w:rsidRPr="00A6181E">
        <w:t>Vendim</w:t>
      </w:r>
    </w:p>
    <w:p w:rsidR="007B3C7D" w:rsidRPr="00A6181E" w:rsidRDefault="007B3C7D" w:rsidP="007B3C7D">
      <w:pPr>
        <w:pStyle w:val="NumriData"/>
        <w:keepNext w:val="0"/>
      </w:pPr>
      <w:r w:rsidRPr="00A6181E">
        <w:t>Nr.543, datë 3.9.2007</w:t>
      </w:r>
    </w:p>
    <w:p w:rsidR="007B3C7D" w:rsidRPr="00A6181E" w:rsidRDefault="007B3C7D" w:rsidP="007B3C7D">
      <w:pPr>
        <w:pStyle w:val="Paragrafi"/>
      </w:pPr>
    </w:p>
    <w:p w:rsidR="007B3C7D" w:rsidRPr="00A6181E" w:rsidRDefault="007B3C7D" w:rsidP="007B3C7D">
      <w:pPr>
        <w:pStyle w:val="Titulli"/>
        <w:keepNext w:val="0"/>
      </w:pPr>
      <w:r w:rsidRPr="00A6181E">
        <w:t xml:space="preserve">Për lejimin </w:t>
      </w:r>
      <w:r>
        <w:t>e kalimit trans</w:t>
      </w:r>
      <w:r w:rsidRPr="00A6181E">
        <w:t>it të një njësie ushtarake italiane, përmes territorit të Republikës së Shqipërisë</w:t>
      </w:r>
    </w:p>
    <w:p w:rsidR="007B3C7D" w:rsidRPr="00A6181E" w:rsidRDefault="007B3C7D" w:rsidP="007B3C7D">
      <w:pPr>
        <w:pStyle w:val="Paragrafi"/>
      </w:pPr>
    </w:p>
    <w:p w:rsidR="007B3C7D" w:rsidRPr="00A6181E" w:rsidRDefault="007B3C7D" w:rsidP="007B3C7D">
      <w:pPr>
        <w:pStyle w:val="BazLigjPropozues"/>
        <w:keepNext w:val="0"/>
      </w:pPr>
      <w:r w:rsidRPr="00A6181E">
        <w:t>Në mbështetje të nenit 100 të Kushtetutës dhe të</w:t>
      </w:r>
      <w:r>
        <w:t xml:space="preserve"> neneve 16, pika 2, 17, 18 e 19</w:t>
      </w:r>
      <w:r w:rsidRPr="00A6181E">
        <w:t xml:space="preserve"> të ligjit nr.9363, datë 24.3.2005 “Për mënyrën dhe procedurat e vendosjes dhe kalimit të forcave ushtarake të huaja në territorin e Republikës së Shqipërisë, si dhe për dërgimin e forcave ushtarake shqiptare jashtë vendit”, me propozimin e Ministrit të Mbrojtjes, Këshilli i Ministrave</w:t>
      </w:r>
    </w:p>
    <w:p w:rsidR="007B3C7D" w:rsidRPr="00A6181E" w:rsidRDefault="007B3C7D" w:rsidP="007B3C7D">
      <w:pPr>
        <w:pStyle w:val="Paragrafi"/>
      </w:pPr>
    </w:p>
    <w:p w:rsidR="007B3C7D" w:rsidRPr="00A6181E" w:rsidRDefault="007B3C7D" w:rsidP="007B3C7D">
      <w:pPr>
        <w:pStyle w:val="VENDOSI"/>
        <w:keepNext w:val="0"/>
      </w:pPr>
      <w:r w:rsidRPr="00A6181E">
        <w:t>Vendosi:</w:t>
      </w:r>
    </w:p>
    <w:p w:rsidR="007B3C7D" w:rsidRPr="00A6181E" w:rsidRDefault="007B3C7D" w:rsidP="007B3C7D">
      <w:pPr>
        <w:pStyle w:val="Paragrafi"/>
      </w:pPr>
    </w:p>
    <w:p w:rsidR="007B3C7D" w:rsidRPr="00A6181E" w:rsidRDefault="007B3C7D" w:rsidP="007B3C7D">
      <w:pPr>
        <w:pStyle w:val="Paragrafi"/>
      </w:pPr>
      <w:r w:rsidRPr="00A6181E">
        <w:t>1.</w:t>
      </w:r>
      <w:r>
        <w:t xml:space="preserve"> </w:t>
      </w:r>
      <w:r w:rsidRPr="00A6181E">
        <w:t>Lejimin e kalimit transit, më 4.9.2007, të një njësie ushtarake italiane, të përbërë nga 7 (shtatë</w:t>
      </w:r>
      <w:r>
        <w:t>) ushtarakë</w:t>
      </w:r>
      <w:r w:rsidRPr="00A6181E">
        <w:t xml:space="preserve"> dhe 1 (një) automjet ushtarak. Pika e hyrjes në territorin e Republikës së Shqipërisë është pika e kalimit të kufirit Qafë-Thanë dhe pika e daljes është pika e kalimit të kufirit Durrës.</w:t>
      </w:r>
    </w:p>
    <w:p w:rsidR="007B3C7D" w:rsidRPr="00A6181E" w:rsidRDefault="007B3C7D" w:rsidP="007B3C7D">
      <w:pPr>
        <w:pStyle w:val="Paragrafi"/>
      </w:pPr>
      <w:r w:rsidRPr="00A6181E">
        <w:t>2.</w:t>
      </w:r>
      <w:r>
        <w:t xml:space="preserve"> </w:t>
      </w:r>
      <w:r w:rsidRPr="00A6181E">
        <w:t>Lejimin e kalimit transit, më 8.9.2007, të po kësaj njësie ushtarake, e cila të h</w:t>
      </w:r>
      <w:r>
        <w:t>y</w:t>
      </w:r>
      <w:r w:rsidRPr="00A6181E">
        <w:t>jë në territorin e Republikës së Shqipërisë, në pikën e kalimit të kufirit Durrës, dhe të dalë nga ky territor, në pikën e kalimit të kufirit Qafë-Thanë.</w:t>
      </w:r>
    </w:p>
    <w:p w:rsidR="007B3C7D" w:rsidRPr="00A6181E" w:rsidRDefault="007B3C7D" w:rsidP="007B3C7D">
      <w:pPr>
        <w:pStyle w:val="Paragrafi"/>
      </w:pPr>
      <w:r w:rsidRPr="00A6181E">
        <w:t>3.</w:t>
      </w:r>
      <w:r>
        <w:t xml:space="preserve"> </w:t>
      </w:r>
      <w:r w:rsidRPr="00A6181E">
        <w:t>Procedurat për hyrjen, qëndrimin dhe daljen e këtyre trupave në/nga Republika e Shqipërisë janë parashikuar në “Marrë</w:t>
      </w:r>
      <w:r>
        <w:t>veshjen</w:t>
      </w:r>
      <w:r w:rsidRPr="00A6181E">
        <w:t xml:space="preserve"> ndërmjet palëve të Traktatit të Atlantikut të Veriut, për statusin e forcave”, nënshkruar në</w:t>
      </w:r>
      <w:r>
        <w:t xml:space="preserve"> Londë</w:t>
      </w:r>
      <w:r w:rsidRPr="00A6181E">
        <w:t>r, më 19 qe</w:t>
      </w:r>
      <w:r>
        <w:t>rshor 1951 dhe në “Marrëveshjen</w:t>
      </w:r>
      <w:r w:rsidRPr="00A6181E">
        <w:t xml:space="preserve"> n</w:t>
      </w:r>
      <w:r>
        <w:t>dërmjet shteteve palë në Trakta</w:t>
      </w:r>
      <w:r w:rsidRPr="00A6181E">
        <w:t>tin e Atlantikut të Veriut dhe shtet</w:t>
      </w:r>
      <w:r>
        <w:t>e</w:t>
      </w:r>
      <w:r w:rsidRPr="00A6181E">
        <w:t>ve të tjera, që marrin pjesë në</w:t>
      </w:r>
      <w:r>
        <w:t xml:space="preserve"> Partn</w:t>
      </w:r>
      <w:r w:rsidRPr="00A6181E">
        <w:t>eritetin për Paqe, përsa i përket statusit të forcave të tyre”, nënshkruar në Bruksel, më 10 janar 1994, si dhe në</w:t>
      </w:r>
      <w:r>
        <w:t xml:space="preserve"> protokollin shte</w:t>
      </w:r>
      <w:r w:rsidRPr="00A6181E">
        <w:t>së të “Marrë</w:t>
      </w:r>
      <w:r>
        <w:t>veshjes</w:t>
      </w:r>
      <w:r w:rsidRPr="00A6181E">
        <w:t xml:space="preserve"> ndërmjet shteteve palë në</w:t>
      </w:r>
      <w:r>
        <w:t xml:space="preserve"> T</w:t>
      </w:r>
      <w:r w:rsidRPr="00A6181E">
        <w:t>raktatin e Atlantikut të Veriut dhe të shteteve të tjera, pjesëmarrëse në Partneritetin për Paqe, përsa i përket statusit të forcave të tyre”, ratifikuar nga Kuvendi i Republikës së Shqipërisë, me ligjin nr.8034, datë 22.11.1995.</w:t>
      </w:r>
    </w:p>
    <w:p w:rsidR="007B3C7D" w:rsidRPr="006E0AA7" w:rsidRDefault="007B3C7D" w:rsidP="007B3C7D">
      <w:pPr>
        <w:pStyle w:val="Paragrafi"/>
        <w:rPr>
          <w:lang w:val="it-IT"/>
        </w:rPr>
      </w:pPr>
      <w:r w:rsidRPr="006E0AA7">
        <w:rPr>
          <w:lang w:val="it-IT"/>
        </w:rPr>
        <w:t xml:space="preserve">4. </w:t>
      </w:r>
      <w:r>
        <w:rPr>
          <w:lang w:val="it-IT"/>
        </w:rPr>
        <w:t>Ngarkohet Ministria e Mbrojtj</w:t>
      </w:r>
      <w:r w:rsidRPr="006E0AA7">
        <w:rPr>
          <w:lang w:val="it-IT"/>
        </w:rPr>
        <w:t>es pë</w:t>
      </w:r>
      <w:r>
        <w:rPr>
          <w:lang w:val="it-IT"/>
        </w:rPr>
        <w:t>r zba</w:t>
      </w:r>
      <w:r w:rsidRPr="006E0AA7">
        <w:rPr>
          <w:lang w:val="it-IT"/>
        </w:rPr>
        <w:t>timin e këtij vendimi.</w:t>
      </w:r>
    </w:p>
    <w:p w:rsidR="007B3C7D" w:rsidRPr="005A2F47" w:rsidRDefault="007B3C7D" w:rsidP="007B3C7D">
      <w:pPr>
        <w:pStyle w:val="Paragrafi"/>
        <w:rPr>
          <w:lang w:val="it-IT"/>
        </w:rPr>
      </w:pPr>
      <w:r w:rsidRPr="005A2F47">
        <w:rPr>
          <w:lang w:val="it-IT"/>
        </w:rPr>
        <w:t>Ky vendim hyn në fuqi menjëherë dhe botohet në Fletoren Zyrtare.</w:t>
      </w:r>
    </w:p>
    <w:p w:rsidR="007B3C7D" w:rsidRPr="005A2F47" w:rsidRDefault="007B3C7D" w:rsidP="007B3C7D">
      <w:pPr>
        <w:pStyle w:val="Paragrafi"/>
        <w:rPr>
          <w:lang w:val="it-IT"/>
        </w:rPr>
      </w:pPr>
    </w:p>
    <w:p w:rsidR="007B3C7D" w:rsidRPr="005A2F47" w:rsidRDefault="007B3C7D" w:rsidP="007B3C7D">
      <w:pPr>
        <w:pStyle w:val="Autoriteti"/>
        <w:keepNext w:val="0"/>
        <w:rPr>
          <w:lang w:val="it-IT"/>
        </w:rPr>
      </w:pPr>
      <w:r w:rsidRPr="005A2F47">
        <w:rPr>
          <w:lang w:val="it-IT"/>
        </w:rPr>
        <w:t>Kryeministri</w:t>
      </w:r>
    </w:p>
    <w:p w:rsidR="007B3C7D" w:rsidRPr="005A2F47" w:rsidRDefault="007B3C7D" w:rsidP="007B3C7D">
      <w:pPr>
        <w:pStyle w:val="AutoritetiEmer"/>
        <w:rPr>
          <w:lang w:val="it-IT"/>
        </w:rPr>
      </w:pPr>
      <w:r w:rsidRPr="005A2F47">
        <w:rPr>
          <w:lang w:val="it-IT"/>
        </w:rPr>
        <w:t>Sali Berisha</w:t>
      </w:r>
    </w:p>
    <w:p w:rsidR="000178C2" w:rsidRPr="00C84B66" w:rsidRDefault="000178C2" w:rsidP="007B3C7D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B3C7D"/>
    <w:rsid w:val="000178C2"/>
    <w:rsid w:val="007B3C7D"/>
    <w:rsid w:val="00953F40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2D989C0-18FE-49CE-A62C-5301DE8A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7B3C7D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7B3C7D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7B3C7D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7B3C7D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7B3C7D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7B3C7D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7B3C7D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7B3C7D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7B3C7D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7B3C7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7B3C7D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2019-03-16T15:23:00Z</dcterms:created>
  <dcterms:modified xsi:type="dcterms:W3CDTF">2019-03-16T15:23:00Z</dcterms:modified>
</cp:coreProperties>
</file>