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1F8" w:rsidRPr="001237A9" w:rsidRDefault="007641F8" w:rsidP="007641F8">
      <w:pPr>
        <w:pStyle w:val="Akti"/>
        <w:keepNext w:val="0"/>
        <w:rPr>
          <w:lang w:val="it-IT"/>
        </w:rPr>
      </w:pPr>
      <w:bookmarkStart w:id="0" w:name="_GoBack"/>
      <w:bookmarkEnd w:id="0"/>
      <w:r w:rsidRPr="001237A9">
        <w:rPr>
          <w:lang w:val="it-IT"/>
        </w:rPr>
        <w:t>Vendim</w:t>
      </w:r>
    </w:p>
    <w:p w:rsidR="007641F8" w:rsidRPr="001237A9" w:rsidRDefault="007641F8" w:rsidP="007641F8">
      <w:pPr>
        <w:pStyle w:val="NumriData"/>
        <w:keepNext w:val="0"/>
        <w:rPr>
          <w:lang w:val="it-IT"/>
        </w:rPr>
      </w:pPr>
      <w:r w:rsidRPr="001237A9">
        <w:rPr>
          <w:lang w:val="it-IT"/>
        </w:rPr>
        <w:t>Nr.588, datë 5.9.2007</w:t>
      </w:r>
    </w:p>
    <w:p w:rsidR="007641F8" w:rsidRPr="00C05FE8" w:rsidRDefault="007641F8" w:rsidP="007641F8">
      <w:pPr>
        <w:pStyle w:val="Paragrafi"/>
        <w:rPr>
          <w:lang w:val="it-IT"/>
        </w:rPr>
      </w:pPr>
    </w:p>
    <w:p w:rsidR="007641F8" w:rsidRPr="001237A9" w:rsidRDefault="007641F8" w:rsidP="007641F8">
      <w:pPr>
        <w:pStyle w:val="Titulli"/>
        <w:keepNext w:val="0"/>
        <w:rPr>
          <w:lang w:val="it-IT"/>
        </w:rPr>
      </w:pPr>
      <w:r w:rsidRPr="001237A9">
        <w:rPr>
          <w:lang w:val="it-IT"/>
        </w:rPr>
        <w:t>Për shpërndarjen</w:t>
      </w:r>
      <w:r>
        <w:rPr>
          <w:lang w:val="it-IT"/>
        </w:rPr>
        <w:t>,</w:t>
      </w:r>
      <w:r w:rsidRPr="001237A9">
        <w:rPr>
          <w:lang w:val="it-IT"/>
        </w:rPr>
        <w:t xml:space="preserve"> me koeficient, të vlerave financiare kredi</w:t>
      </w:r>
      <w:r>
        <w:rPr>
          <w:lang w:val="it-IT"/>
        </w:rPr>
        <w:t>torëve të shoqërisë “Gjallica” shpk,</w:t>
      </w:r>
      <w:r w:rsidRPr="001237A9">
        <w:rPr>
          <w:lang w:val="it-IT"/>
        </w:rPr>
        <w:t xml:space="preserve"> në administrim, me të ardhurat e realizuara nga shitja e aseteve</w:t>
      </w:r>
    </w:p>
    <w:p w:rsidR="007641F8" w:rsidRPr="00C05FE8" w:rsidRDefault="007641F8" w:rsidP="007641F8">
      <w:pPr>
        <w:pStyle w:val="Paragrafi"/>
        <w:rPr>
          <w:lang w:val="it-IT"/>
        </w:rPr>
      </w:pPr>
    </w:p>
    <w:p w:rsidR="007641F8" w:rsidRPr="00C05FE8" w:rsidRDefault="007641F8" w:rsidP="007641F8">
      <w:pPr>
        <w:pStyle w:val="Paragrafi"/>
        <w:rPr>
          <w:lang w:val="it-IT"/>
        </w:rPr>
      </w:pPr>
      <w:r w:rsidRPr="00C05FE8">
        <w:rPr>
          <w:lang w:val="it-IT"/>
        </w:rPr>
        <w:t xml:space="preserve">Në mbështetje të nenit 100 </w:t>
      </w:r>
      <w:r>
        <w:rPr>
          <w:lang w:val="it-IT"/>
        </w:rPr>
        <w:t>të Kushtetutës, të pikave 1 e 3 të nenit 8</w:t>
      </w:r>
      <w:r w:rsidRPr="00C05FE8">
        <w:rPr>
          <w:lang w:val="it-IT"/>
        </w:rPr>
        <w:t xml:space="preserve"> të ligjit nr.8360, datë 10.6.1998 “Pë</w:t>
      </w:r>
      <w:r>
        <w:rPr>
          <w:lang w:val="it-IT"/>
        </w:rPr>
        <w:t>r kri</w:t>
      </w:r>
      <w:r w:rsidRPr="00C05FE8">
        <w:rPr>
          <w:lang w:val="it-IT"/>
        </w:rPr>
        <w:t xml:space="preserve">teret dhe mënyrën e shpërndarjes së pasurive të personave juridikë, jobankarë, që kanë marrë hua nga publiku i </w:t>
      </w:r>
      <w:r>
        <w:rPr>
          <w:lang w:val="it-IT"/>
        </w:rPr>
        <w:t xml:space="preserve">gjerë“, të neneve 21 e 27 </w:t>
      </w:r>
      <w:r w:rsidRPr="00C05FE8">
        <w:rPr>
          <w:lang w:val="it-IT"/>
        </w:rPr>
        <w:t>të</w:t>
      </w:r>
      <w:r>
        <w:rPr>
          <w:lang w:val="it-IT"/>
        </w:rPr>
        <w:t xml:space="preserve"> ligjit nr.8379, d</w:t>
      </w:r>
      <w:r w:rsidRPr="00C05FE8">
        <w:rPr>
          <w:lang w:val="it-IT"/>
        </w:rPr>
        <w:t>atë 29.7.199</w:t>
      </w:r>
      <w:r>
        <w:rPr>
          <w:lang w:val="it-IT"/>
        </w:rPr>
        <w:t>8 “Për hartimin dhe zbatimin e Buxhetit të S</w:t>
      </w:r>
      <w:r w:rsidRPr="00C05FE8">
        <w:rPr>
          <w:lang w:val="it-IT"/>
        </w:rPr>
        <w:t>htetit të Republikës së Shqipërisë</w:t>
      </w:r>
      <w:r>
        <w:rPr>
          <w:lang w:val="it-IT"/>
        </w:rPr>
        <w:t>“, të ndryshuar, dhe të nenit 7</w:t>
      </w:r>
      <w:r w:rsidRPr="00C05FE8">
        <w:rPr>
          <w:lang w:val="it-IT"/>
        </w:rPr>
        <w:t xml:space="preserve"> të ligjit nr.9645, datë 27.11.2006 </w:t>
      </w:r>
      <w:r>
        <w:rPr>
          <w:lang w:val="it-IT"/>
        </w:rPr>
        <w:t>“Për Buxhetin e Shtetit,</w:t>
      </w:r>
      <w:r w:rsidRPr="00C05FE8">
        <w:rPr>
          <w:lang w:val="it-IT"/>
        </w:rPr>
        <w:t xml:space="preserve"> të vitit 2007”, të ndryshuar, me propozimin e</w:t>
      </w:r>
      <w:r>
        <w:rPr>
          <w:lang w:val="it-IT"/>
        </w:rPr>
        <w:t xml:space="preserve"> z</w:t>
      </w:r>
      <w:r w:rsidRPr="00C05FE8">
        <w:rPr>
          <w:lang w:val="it-IT"/>
        </w:rPr>
        <w:t>ëvendëskryeministrit, Këshilli i Ministrave</w:t>
      </w:r>
    </w:p>
    <w:p w:rsidR="007641F8" w:rsidRPr="00C05FE8" w:rsidRDefault="007641F8" w:rsidP="007641F8">
      <w:pPr>
        <w:pStyle w:val="Paragrafi"/>
        <w:rPr>
          <w:lang w:val="it-IT"/>
        </w:rPr>
      </w:pPr>
    </w:p>
    <w:p w:rsidR="007641F8" w:rsidRPr="001237A9" w:rsidRDefault="007641F8" w:rsidP="007641F8">
      <w:pPr>
        <w:pStyle w:val="VENDOSI"/>
        <w:keepNext w:val="0"/>
        <w:rPr>
          <w:lang w:val="it-IT"/>
        </w:rPr>
      </w:pPr>
      <w:r w:rsidRPr="001237A9">
        <w:rPr>
          <w:lang w:val="it-IT"/>
        </w:rPr>
        <w:t>Vendosi:</w:t>
      </w:r>
    </w:p>
    <w:p w:rsidR="007641F8" w:rsidRPr="00C05FE8" w:rsidRDefault="007641F8" w:rsidP="007641F8">
      <w:pPr>
        <w:pStyle w:val="Paragrafi"/>
        <w:rPr>
          <w:lang w:val="it-IT"/>
        </w:rPr>
      </w:pPr>
    </w:p>
    <w:p w:rsidR="007641F8" w:rsidRDefault="007641F8" w:rsidP="007641F8">
      <w:pPr>
        <w:pStyle w:val="Paragrafi"/>
        <w:rPr>
          <w:lang w:val="it-IT"/>
        </w:rPr>
      </w:pPr>
      <w:r w:rsidRPr="00C05FE8">
        <w:rPr>
          <w:lang w:val="it-IT"/>
        </w:rPr>
        <w:t>1.</w:t>
      </w:r>
      <w:r>
        <w:rPr>
          <w:lang w:val="it-IT"/>
        </w:rPr>
        <w:t xml:space="preserve"> </w:t>
      </w:r>
      <w:r w:rsidRPr="00C05FE8">
        <w:rPr>
          <w:lang w:val="it-IT"/>
        </w:rPr>
        <w:t>Kompensimin e kred</w:t>
      </w:r>
      <w:r>
        <w:rPr>
          <w:lang w:val="it-IT"/>
        </w:rPr>
        <w:t>itorëve të shoqërisë “Gjallica”</w:t>
      </w:r>
      <w:r w:rsidRPr="00C05FE8">
        <w:rPr>
          <w:lang w:val="it-IT"/>
        </w:rPr>
        <w:t xml:space="preserve"> sh</w:t>
      </w:r>
      <w:r>
        <w:rPr>
          <w:lang w:val="it-IT"/>
        </w:rPr>
        <w:t>.</w:t>
      </w:r>
      <w:r w:rsidRPr="00C05FE8">
        <w:rPr>
          <w:lang w:val="it-IT"/>
        </w:rPr>
        <w:t>p</w:t>
      </w:r>
      <w:r>
        <w:rPr>
          <w:lang w:val="it-IT"/>
        </w:rPr>
        <w:t>.</w:t>
      </w:r>
      <w:r w:rsidRPr="00C05FE8">
        <w:rPr>
          <w:lang w:val="it-IT"/>
        </w:rPr>
        <w:t>k</w:t>
      </w:r>
      <w:r>
        <w:rPr>
          <w:lang w:val="it-IT"/>
        </w:rPr>
        <w:t>.</w:t>
      </w:r>
      <w:r w:rsidRPr="00C05FE8">
        <w:rPr>
          <w:lang w:val="it-IT"/>
        </w:rPr>
        <w:t>, në administrim, sipas koeficientit të kthimit të shumave, në masën 2.41 për qind, të llogaritur si raport i të ardhurave, të</w:t>
      </w:r>
      <w:r>
        <w:rPr>
          <w:lang w:val="it-IT"/>
        </w:rPr>
        <w:t xml:space="preserve"> realizua</w:t>
      </w:r>
      <w:r w:rsidRPr="00C05FE8">
        <w:rPr>
          <w:lang w:val="it-IT"/>
        </w:rPr>
        <w:t>ra d</w:t>
      </w:r>
      <w:r>
        <w:rPr>
          <w:lang w:val="it-IT"/>
        </w:rPr>
        <w:t>he të depozituara</w:t>
      </w:r>
      <w:r w:rsidRPr="00C05FE8">
        <w:rPr>
          <w:lang w:val="it-IT"/>
        </w:rPr>
        <w:t xml:space="preserve"> në bankë, nga shitja e aseteve, e gjendjeve të llogarive bankare të kësaj shoqërie, të trashëguara, me shumën e d</w:t>
      </w:r>
      <w:r>
        <w:rPr>
          <w:lang w:val="it-IT"/>
        </w:rPr>
        <w:t>e</w:t>
      </w:r>
      <w:r w:rsidRPr="00C05FE8">
        <w:rPr>
          <w:lang w:val="it-IT"/>
        </w:rPr>
        <w:t>tyrimit të mbetur, që shoqëria huamarrëse ka ndaj kreditorëve.</w:t>
      </w:r>
    </w:p>
    <w:p w:rsidR="007641F8" w:rsidRPr="00C05FE8" w:rsidRDefault="007641F8" w:rsidP="007641F8">
      <w:pPr>
        <w:pStyle w:val="Paragrafi"/>
        <w:rPr>
          <w:lang w:val="it-IT"/>
        </w:rPr>
      </w:pPr>
    </w:p>
    <w:p w:rsidR="007641F8" w:rsidRPr="00C05FE8" w:rsidRDefault="007641F8" w:rsidP="007641F8">
      <w:pPr>
        <w:pStyle w:val="Paragrafi"/>
        <w:rPr>
          <w:lang w:val="it-IT"/>
        </w:rPr>
      </w:pPr>
      <w:r w:rsidRPr="00C05FE8">
        <w:rPr>
          <w:lang w:val="it-IT"/>
        </w:rPr>
        <w:t>1.1</w:t>
      </w:r>
      <w:r>
        <w:rPr>
          <w:lang w:val="it-IT"/>
        </w:rPr>
        <w:t xml:space="preserve"> </w:t>
      </w:r>
      <w:r w:rsidRPr="00C05FE8">
        <w:rPr>
          <w:lang w:val="it-IT"/>
        </w:rPr>
        <w:t>Të ardhurat financi</w:t>
      </w:r>
      <w:r>
        <w:rPr>
          <w:lang w:val="it-IT"/>
        </w:rPr>
        <w:t>a</w:t>
      </w:r>
      <w:r w:rsidRPr="00C05FE8">
        <w:rPr>
          <w:lang w:val="it-IT"/>
        </w:rPr>
        <w:t>re, të</w:t>
      </w:r>
      <w:r>
        <w:rPr>
          <w:lang w:val="it-IT"/>
        </w:rPr>
        <w:t xml:space="preserve"> realizua</w:t>
      </w:r>
      <w:r w:rsidRPr="00C05FE8">
        <w:rPr>
          <w:lang w:val="it-IT"/>
        </w:rPr>
        <w:t>ra nga sh</w:t>
      </w:r>
      <w:r>
        <w:rPr>
          <w:lang w:val="it-IT"/>
        </w:rPr>
        <w:t>i</w:t>
      </w:r>
      <w:r w:rsidRPr="00C05FE8">
        <w:rPr>
          <w:lang w:val="it-IT"/>
        </w:rPr>
        <w:t xml:space="preserve">tja e </w:t>
      </w:r>
      <w:r>
        <w:rPr>
          <w:lang w:val="it-IT"/>
        </w:rPr>
        <w:t>aseteve të shoqërisë “Gjallica”</w:t>
      </w:r>
      <w:r w:rsidRPr="00C05FE8">
        <w:rPr>
          <w:lang w:val="it-IT"/>
        </w:rPr>
        <w:t xml:space="preserve"> sh</w:t>
      </w:r>
      <w:r>
        <w:rPr>
          <w:lang w:val="it-IT"/>
        </w:rPr>
        <w:t>.</w:t>
      </w:r>
      <w:r w:rsidRPr="00C05FE8">
        <w:rPr>
          <w:lang w:val="it-IT"/>
        </w:rPr>
        <w:t>p</w:t>
      </w:r>
      <w:r>
        <w:rPr>
          <w:lang w:val="it-IT"/>
        </w:rPr>
        <w:t>.</w:t>
      </w:r>
      <w:r w:rsidRPr="00C05FE8">
        <w:rPr>
          <w:lang w:val="it-IT"/>
        </w:rPr>
        <w:t>k</w:t>
      </w:r>
      <w:r>
        <w:rPr>
          <w:lang w:val="it-IT"/>
        </w:rPr>
        <w:t>.</w:t>
      </w:r>
      <w:r w:rsidRPr="00C05FE8">
        <w:rPr>
          <w:lang w:val="it-IT"/>
        </w:rPr>
        <w:t>, në</w:t>
      </w:r>
      <w:r>
        <w:rPr>
          <w:lang w:val="it-IT"/>
        </w:rPr>
        <w:t xml:space="preserve"> administ</w:t>
      </w:r>
      <w:r w:rsidRPr="00C05FE8">
        <w:rPr>
          <w:lang w:val="it-IT"/>
        </w:rPr>
        <w:t>rim, dhe të depozituara në bankë janë në shumën 937 076 530 (nëntëqind e tridhjetë e shtatë milionë e shtatëdhjetë e gjashtë mijë e pesëqind e tridhjetë) lekë.</w:t>
      </w:r>
    </w:p>
    <w:p w:rsidR="007641F8" w:rsidRPr="00C05FE8" w:rsidRDefault="007641F8" w:rsidP="007641F8">
      <w:pPr>
        <w:pStyle w:val="Paragrafi"/>
        <w:rPr>
          <w:lang w:val="it-IT"/>
        </w:rPr>
      </w:pPr>
      <w:r w:rsidRPr="00C05FE8">
        <w:rPr>
          <w:lang w:val="it-IT"/>
        </w:rPr>
        <w:t>1.2</w:t>
      </w:r>
      <w:r>
        <w:rPr>
          <w:lang w:val="it-IT"/>
        </w:rPr>
        <w:t xml:space="preserve"> </w:t>
      </w:r>
      <w:r w:rsidRPr="00C05FE8">
        <w:rPr>
          <w:lang w:val="it-IT"/>
        </w:rPr>
        <w:t>Shuma e detyrimit të mbetur, që shoqëria huamar</w:t>
      </w:r>
      <w:r>
        <w:rPr>
          <w:lang w:val="it-IT"/>
        </w:rPr>
        <w:t>rëse “Gjallica”</w:t>
      </w:r>
      <w:r w:rsidRPr="00C05FE8">
        <w:rPr>
          <w:lang w:val="it-IT"/>
        </w:rPr>
        <w:t xml:space="preserve"> sh</w:t>
      </w:r>
      <w:r>
        <w:rPr>
          <w:lang w:val="it-IT"/>
        </w:rPr>
        <w:t>.</w:t>
      </w:r>
      <w:r w:rsidRPr="00C05FE8">
        <w:rPr>
          <w:lang w:val="it-IT"/>
        </w:rPr>
        <w:t>p</w:t>
      </w:r>
      <w:r>
        <w:rPr>
          <w:lang w:val="it-IT"/>
        </w:rPr>
        <w:t>.</w:t>
      </w:r>
      <w:r w:rsidRPr="00C05FE8">
        <w:rPr>
          <w:lang w:val="it-IT"/>
        </w:rPr>
        <w:t>k</w:t>
      </w:r>
      <w:r>
        <w:rPr>
          <w:lang w:val="it-IT"/>
        </w:rPr>
        <w:t>.</w:t>
      </w:r>
      <w:r w:rsidRPr="00C05FE8">
        <w:rPr>
          <w:lang w:val="it-IT"/>
        </w:rPr>
        <w:t>, në a</w:t>
      </w:r>
      <w:r>
        <w:rPr>
          <w:lang w:val="it-IT"/>
        </w:rPr>
        <w:t>dministrim, ka ndaj kreditorëve</w:t>
      </w:r>
      <w:r w:rsidRPr="00C05FE8">
        <w:rPr>
          <w:lang w:val="it-IT"/>
        </w:rPr>
        <w:t xml:space="preserve"> është 38 790 326 573 (tridhjetë e tetë miliardë e shtatëqind e nëntëdhjetë milionë e treqind e njëzet e gjashtë mijë e pesëqind e shtatëdhjetë e tre) lekë.</w:t>
      </w:r>
    </w:p>
    <w:p w:rsidR="007641F8" w:rsidRPr="00C05FE8" w:rsidRDefault="007641F8" w:rsidP="007641F8">
      <w:pPr>
        <w:pStyle w:val="Paragrafi"/>
        <w:rPr>
          <w:lang w:val="it-IT"/>
        </w:rPr>
      </w:pPr>
      <w:r w:rsidRPr="00C05FE8">
        <w:rPr>
          <w:lang w:val="it-IT"/>
        </w:rPr>
        <w:t>2.</w:t>
      </w:r>
      <w:r>
        <w:rPr>
          <w:lang w:val="it-IT"/>
        </w:rPr>
        <w:t xml:space="preserve"> </w:t>
      </w:r>
      <w:r w:rsidRPr="00C05FE8">
        <w:rPr>
          <w:lang w:val="it-IT"/>
        </w:rPr>
        <w:t>Koeficienti i kthimit të kreditorëve është 2.41 për qind.</w:t>
      </w:r>
    </w:p>
    <w:p w:rsidR="007641F8" w:rsidRPr="00C05FE8" w:rsidRDefault="007641F8" w:rsidP="007641F8">
      <w:pPr>
        <w:pStyle w:val="Paragrafi"/>
        <w:rPr>
          <w:lang w:val="it-IT"/>
        </w:rPr>
      </w:pPr>
      <w:r w:rsidRPr="00C05FE8">
        <w:rPr>
          <w:lang w:val="it-IT"/>
        </w:rPr>
        <w:t>3.</w:t>
      </w:r>
      <w:r>
        <w:rPr>
          <w:lang w:val="it-IT"/>
        </w:rPr>
        <w:t xml:space="preserve"> </w:t>
      </w:r>
      <w:r w:rsidRPr="00C05FE8">
        <w:rPr>
          <w:lang w:val="it-IT"/>
        </w:rPr>
        <w:t xml:space="preserve">Shpërndarja e vlerave financiare </w:t>
      </w:r>
      <w:r>
        <w:rPr>
          <w:lang w:val="it-IT"/>
        </w:rPr>
        <w:t xml:space="preserve">të </w:t>
      </w:r>
      <w:r w:rsidRPr="00C05FE8">
        <w:rPr>
          <w:lang w:val="it-IT"/>
        </w:rPr>
        <w:t>kred</w:t>
      </w:r>
      <w:r>
        <w:rPr>
          <w:lang w:val="it-IT"/>
        </w:rPr>
        <w:t>itorëve të shoqërisë “Gjallica”</w:t>
      </w:r>
      <w:r w:rsidRPr="00C05FE8">
        <w:rPr>
          <w:lang w:val="it-IT"/>
        </w:rPr>
        <w:t xml:space="preserve"> sh</w:t>
      </w:r>
      <w:r>
        <w:rPr>
          <w:lang w:val="it-IT"/>
        </w:rPr>
        <w:t>.</w:t>
      </w:r>
      <w:r w:rsidRPr="00C05FE8">
        <w:rPr>
          <w:lang w:val="it-IT"/>
        </w:rPr>
        <w:t>p</w:t>
      </w:r>
      <w:r>
        <w:rPr>
          <w:lang w:val="it-IT"/>
        </w:rPr>
        <w:t>.</w:t>
      </w:r>
      <w:r w:rsidRPr="00C05FE8">
        <w:rPr>
          <w:lang w:val="it-IT"/>
        </w:rPr>
        <w:t>k</w:t>
      </w:r>
      <w:r>
        <w:rPr>
          <w:lang w:val="it-IT"/>
        </w:rPr>
        <w:t>.</w:t>
      </w:r>
      <w:r w:rsidRPr="00C05FE8">
        <w:rPr>
          <w:lang w:val="it-IT"/>
        </w:rPr>
        <w:t xml:space="preserve">, në administrim, në rrethet Tiranë e Vlorë, të kryhet nga Banka Kombëtare Tregtare, Tiranë. Rregullat e hollësishme për mënyrën, kohën dhe radhën e shlyerjes së kreditorëve caktohen në një marrëveshje </w:t>
      </w:r>
      <w:r>
        <w:rPr>
          <w:lang w:val="it-IT"/>
        </w:rPr>
        <w:t>të veçantë, të lidhur ndërmjet G</w:t>
      </w:r>
      <w:r w:rsidRPr="00C05FE8">
        <w:rPr>
          <w:lang w:val="it-IT"/>
        </w:rPr>
        <w:t xml:space="preserve">rupit Mbikëqyrës dhe Drejtorisë </w:t>
      </w:r>
      <w:r>
        <w:rPr>
          <w:lang w:val="it-IT"/>
        </w:rPr>
        <w:t>së Përgjithshme të Bankës Kombët</w:t>
      </w:r>
      <w:r w:rsidRPr="00C05FE8">
        <w:rPr>
          <w:lang w:val="it-IT"/>
        </w:rPr>
        <w:t>are Tregtare, Tiranë.</w:t>
      </w:r>
    </w:p>
    <w:p w:rsidR="007641F8" w:rsidRPr="00C05FE8" w:rsidRDefault="007641F8" w:rsidP="007641F8">
      <w:pPr>
        <w:pStyle w:val="Paragrafi"/>
        <w:rPr>
          <w:lang w:val="it-IT"/>
        </w:rPr>
      </w:pPr>
      <w:r w:rsidRPr="00C05FE8">
        <w:rPr>
          <w:lang w:val="it-IT"/>
        </w:rPr>
        <w:t>4.</w:t>
      </w:r>
      <w:r>
        <w:rPr>
          <w:lang w:val="it-IT"/>
        </w:rPr>
        <w:t xml:space="preserve"> </w:t>
      </w:r>
      <w:r w:rsidRPr="00C05FE8">
        <w:rPr>
          <w:lang w:val="it-IT"/>
        </w:rPr>
        <w:t>Shpenzimet për komisionin e s</w:t>
      </w:r>
      <w:r>
        <w:rPr>
          <w:lang w:val="it-IT"/>
        </w:rPr>
        <w:t>hërbimit bankar, që do të kryhen</w:t>
      </w:r>
      <w:r w:rsidRPr="00C05FE8">
        <w:rPr>
          <w:lang w:val="it-IT"/>
        </w:rPr>
        <w:t xml:space="preserve"> pranë sporteleve të Bankë</w:t>
      </w:r>
      <w:r>
        <w:rPr>
          <w:lang w:val="it-IT"/>
        </w:rPr>
        <w:t>s Kombëtare T</w:t>
      </w:r>
      <w:r w:rsidRPr="00C05FE8">
        <w:rPr>
          <w:lang w:val="it-IT"/>
        </w:rPr>
        <w:t>regtare, për shpërndarjen e vlerave financiare kred</w:t>
      </w:r>
      <w:r>
        <w:rPr>
          <w:lang w:val="it-IT"/>
        </w:rPr>
        <w:t>itorëve të shoqërisë “Gjallica”</w:t>
      </w:r>
      <w:r w:rsidRPr="00C05FE8">
        <w:rPr>
          <w:lang w:val="it-IT"/>
        </w:rPr>
        <w:t xml:space="preserve"> sh</w:t>
      </w:r>
      <w:r>
        <w:rPr>
          <w:lang w:val="it-IT"/>
        </w:rPr>
        <w:t>.</w:t>
      </w:r>
      <w:r w:rsidRPr="00C05FE8">
        <w:rPr>
          <w:lang w:val="it-IT"/>
        </w:rPr>
        <w:t>p</w:t>
      </w:r>
      <w:r>
        <w:rPr>
          <w:lang w:val="it-IT"/>
        </w:rPr>
        <w:t>.</w:t>
      </w:r>
      <w:r w:rsidRPr="00C05FE8">
        <w:rPr>
          <w:lang w:val="it-IT"/>
        </w:rPr>
        <w:t>k</w:t>
      </w:r>
      <w:r>
        <w:rPr>
          <w:lang w:val="it-IT"/>
        </w:rPr>
        <w:t>.</w:t>
      </w:r>
      <w:r w:rsidRPr="00C05FE8">
        <w:rPr>
          <w:lang w:val="it-IT"/>
        </w:rPr>
        <w:t>, në administrim, në shumën 100 (njëqind) lekë për çdo kreditor, e cila, në total, arrin vlerën 8 900 000 (tetë milionë e nëntëqind mijë) lekë, si dhe shuma 280 000 (dyqind e tetëdhjetë mijë) lekë, për printimin</w:t>
      </w:r>
      <w:r>
        <w:rPr>
          <w:lang w:val="it-IT"/>
        </w:rPr>
        <w:t xml:space="preserve"> e borxhit te shoqëria “DATECH”</w:t>
      </w:r>
      <w:r w:rsidRPr="00C05FE8">
        <w:rPr>
          <w:lang w:val="it-IT"/>
        </w:rPr>
        <w:t xml:space="preserve"> sh</w:t>
      </w:r>
      <w:r>
        <w:rPr>
          <w:lang w:val="it-IT"/>
        </w:rPr>
        <w:t>.</w:t>
      </w:r>
      <w:r w:rsidRPr="00C05FE8">
        <w:rPr>
          <w:lang w:val="it-IT"/>
        </w:rPr>
        <w:t>p</w:t>
      </w:r>
      <w:r>
        <w:rPr>
          <w:lang w:val="it-IT"/>
        </w:rPr>
        <w:t>.</w:t>
      </w:r>
      <w:r w:rsidRPr="00C05FE8">
        <w:rPr>
          <w:lang w:val="it-IT"/>
        </w:rPr>
        <w:t>k</w:t>
      </w:r>
      <w:r>
        <w:rPr>
          <w:lang w:val="it-IT"/>
        </w:rPr>
        <w:t>.</w:t>
      </w:r>
      <w:r w:rsidRPr="00C05FE8">
        <w:rPr>
          <w:lang w:val="it-IT"/>
        </w:rPr>
        <w:t>, Tiranë, sipas koefic</w:t>
      </w:r>
      <w:r>
        <w:rPr>
          <w:lang w:val="it-IT"/>
        </w:rPr>
        <w:t>ientit të përcaktuar në pikën 2 të këtij vendimi, të përballo</w:t>
      </w:r>
      <w:r w:rsidRPr="00C05FE8">
        <w:rPr>
          <w:lang w:val="it-IT"/>
        </w:rPr>
        <w:t>hen nga fondi rezervë i Këshillit të Ministrave.</w:t>
      </w:r>
    </w:p>
    <w:p w:rsidR="007641F8" w:rsidRPr="00C05FE8" w:rsidRDefault="007641F8" w:rsidP="007641F8">
      <w:pPr>
        <w:pStyle w:val="Paragrafi"/>
        <w:rPr>
          <w:lang w:val="it-IT"/>
        </w:rPr>
      </w:pPr>
      <w:r w:rsidRPr="00C05FE8">
        <w:rPr>
          <w:lang w:val="it-IT"/>
        </w:rPr>
        <w:t>Kjo shumë, në vlerën 9 180 000 (nëntë</w:t>
      </w:r>
      <w:r>
        <w:rPr>
          <w:lang w:val="it-IT"/>
        </w:rPr>
        <w:t xml:space="preserve"> </w:t>
      </w:r>
      <w:r w:rsidRPr="00C05FE8">
        <w:rPr>
          <w:lang w:val="it-IT"/>
        </w:rPr>
        <w:t>milionë e njëqind e tetëdhjetë mijë) lekë</w:t>
      </w:r>
      <w:r>
        <w:rPr>
          <w:lang w:val="it-IT"/>
        </w:rPr>
        <w:t>,</w:t>
      </w:r>
      <w:r w:rsidRPr="00C05FE8">
        <w:rPr>
          <w:lang w:val="it-IT"/>
        </w:rPr>
        <w:t xml:space="preserve"> të shtohet në planin financiar, për vitin 2007, të</w:t>
      </w:r>
      <w:r>
        <w:rPr>
          <w:lang w:val="it-IT"/>
        </w:rPr>
        <w:t xml:space="preserve"> </w:t>
      </w:r>
      <w:r w:rsidRPr="00C05FE8">
        <w:rPr>
          <w:lang w:val="it-IT"/>
        </w:rPr>
        <w:t>Grupit Mbikëqyrës, zëri “shpenzime”.</w:t>
      </w:r>
    </w:p>
    <w:p w:rsidR="007641F8" w:rsidRPr="00C05FE8" w:rsidRDefault="007641F8" w:rsidP="007641F8">
      <w:pPr>
        <w:pStyle w:val="Paragrafi"/>
        <w:rPr>
          <w:lang w:val="it-IT"/>
        </w:rPr>
      </w:pPr>
      <w:r w:rsidRPr="00C05FE8">
        <w:rPr>
          <w:lang w:val="it-IT"/>
        </w:rPr>
        <w:t>5.</w:t>
      </w:r>
      <w:r>
        <w:rPr>
          <w:lang w:val="it-IT"/>
        </w:rPr>
        <w:t xml:space="preserve"> </w:t>
      </w:r>
      <w:r w:rsidRPr="00C05FE8">
        <w:rPr>
          <w:lang w:val="it-IT"/>
        </w:rPr>
        <w:t>Ngarkohen Ministria e Financave, Grupi Mbikëqyrës dhe administratori i pavarur i shoqërisë “Gjallica” sh</w:t>
      </w:r>
      <w:r>
        <w:rPr>
          <w:lang w:val="it-IT"/>
        </w:rPr>
        <w:t>.</w:t>
      </w:r>
      <w:r w:rsidRPr="00C05FE8">
        <w:rPr>
          <w:lang w:val="it-IT"/>
        </w:rPr>
        <w:t>p</w:t>
      </w:r>
      <w:r>
        <w:rPr>
          <w:lang w:val="it-IT"/>
        </w:rPr>
        <w:t>.</w:t>
      </w:r>
      <w:r w:rsidRPr="00C05FE8">
        <w:rPr>
          <w:lang w:val="it-IT"/>
        </w:rPr>
        <w:t>k</w:t>
      </w:r>
      <w:r>
        <w:rPr>
          <w:lang w:val="it-IT"/>
        </w:rPr>
        <w:t>.</w:t>
      </w:r>
      <w:r w:rsidRPr="00C05FE8">
        <w:rPr>
          <w:lang w:val="it-IT"/>
        </w:rPr>
        <w:t>, në administrim, për ndjekjen dhe zbatimin e këtij vendimi.</w:t>
      </w:r>
    </w:p>
    <w:p w:rsidR="007641F8" w:rsidRPr="00C05FE8" w:rsidRDefault="007641F8" w:rsidP="007641F8">
      <w:pPr>
        <w:pStyle w:val="Paragrafi"/>
        <w:rPr>
          <w:lang w:val="it-IT"/>
        </w:rPr>
      </w:pPr>
      <w:r w:rsidRPr="00C05FE8">
        <w:rPr>
          <w:lang w:val="it-IT"/>
        </w:rPr>
        <w:t>Ky vendim hyn në fuqi menjëherë dhe botohet në Fletoren Zyrtare.</w:t>
      </w:r>
    </w:p>
    <w:p w:rsidR="007641F8" w:rsidRPr="00C05FE8" w:rsidRDefault="007641F8" w:rsidP="007641F8">
      <w:pPr>
        <w:pStyle w:val="Paragrafi"/>
        <w:rPr>
          <w:lang w:val="it-IT"/>
        </w:rPr>
      </w:pPr>
    </w:p>
    <w:p w:rsidR="007641F8" w:rsidRPr="001237A9" w:rsidRDefault="007641F8" w:rsidP="007641F8">
      <w:pPr>
        <w:pStyle w:val="Autoriteti"/>
        <w:keepNext w:val="0"/>
        <w:rPr>
          <w:lang w:val="it-IT"/>
        </w:rPr>
      </w:pPr>
      <w:r w:rsidRPr="001237A9">
        <w:rPr>
          <w:lang w:val="it-IT"/>
        </w:rPr>
        <w:t>Kryeministri</w:t>
      </w:r>
    </w:p>
    <w:p w:rsidR="007641F8" w:rsidRPr="001237A9" w:rsidRDefault="007641F8" w:rsidP="007641F8">
      <w:pPr>
        <w:pStyle w:val="AutoritetiEmer"/>
        <w:rPr>
          <w:lang w:val="it-IT"/>
        </w:rPr>
      </w:pPr>
      <w:r w:rsidRPr="001237A9">
        <w:rPr>
          <w:lang w:val="it-IT"/>
        </w:rPr>
        <w:t>Sali Berisha</w:t>
      </w:r>
    </w:p>
    <w:p w:rsidR="007641F8" w:rsidRPr="00C05FE8" w:rsidRDefault="007641F8" w:rsidP="007641F8">
      <w:pPr>
        <w:pStyle w:val="Paragrafi"/>
        <w:rPr>
          <w:lang w:val="it-IT"/>
        </w:rPr>
      </w:pPr>
    </w:p>
    <w:p w:rsidR="000178C2" w:rsidRPr="00C84B66" w:rsidRDefault="000178C2" w:rsidP="007641F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41F8"/>
    <w:rsid w:val="000178C2"/>
    <w:rsid w:val="005032BE"/>
    <w:rsid w:val="007641F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A7E1FF-4A6C-4C30-823F-9307540C4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7641F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7641F8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641F8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641F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7641F8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641F8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7641F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641F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641F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7641F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641F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7641F8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2019-04-03T13:19:00Z</dcterms:created>
  <dcterms:modified xsi:type="dcterms:W3CDTF">2019-04-03T13:19:00Z</dcterms:modified>
</cp:coreProperties>
</file>