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3FF" w:rsidRPr="001237A9" w:rsidRDefault="008913FF" w:rsidP="008913FF">
      <w:pPr>
        <w:pStyle w:val="Akti"/>
        <w:keepNext w:val="0"/>
        <w:rPr>
          <w:lang w:val="it-IT"/>
        </w:rPr>
      </w:pPr>
      <w:bookmarkStart w:id="0" w:name="_GoBack"/>
      <w:bookmarkEnd w:id="0"/>
      <w:r w:rsidRPr="001237A9">
        <w:rPr>
          <w:lang w:val="it-IT"/>
        </w:rPr>
        <w:t>Vendim</w:t>
      </w:r>
    </w:p>
    <w:p w:rsidR="008913FF" w:rsidRPr="001237A9" w:rsidRDefault="008913FF" w:rsidP="008913FF">
      <w:pPr>
        <w:pStyle w:val="NumriData"/>
        <w:keepNext w:val="0"/>
        <w:rPr>
          <w:lang w:val="it-IT"/>
        </w:rPr>
      </w:pPr>
      <w:r w:rsidRPr="001237A9">
        <w:rPr>
          <w:lang w:val="it-IT"/>
        </w:rPr>
        <w:t>Nr.589, datë 5.9.2007</w:t>
      </w:r>
    </w:p>
    <w:p w:rsidR="008913FF" w:rsidRPr="007D295B" w:rsidRDefault="008913FF" w:rsidP="008913FF">
      <w:pPr>
        <w:pStyle w:val="Paragrafi"/>
        <w:rPr>
          <w:sz w:val="14"/>
          <w:lang w:val="it-IT"/>
        </w:rPr>
      </w:pPr>
    </w:p>
    <w:p w:rsidR="008913FF" w:rsidRPr="001237A9" w:rsidRDefault="008913FF" w:rsidP="008913FF">
      <w:pPr>
        <w:pStyle w:val="Titulli"/>
        <w:keepNext w:val="0"/>
        <w:rPr>
          <w:lang w:val="it-IT"/>
        </w:rPr>
      </w:pPr>
      <w:r w:rsidRPr="001237A9">
        <w:rPr>
          <w:lang w:val="it-IT"/>
        </w:rPr>
        <w:t>Për ruajtjen dhe sigurimin e objekteve më të rëndësishme shtetërore</w:t>
      </w:r>
    </w:p>
    <w:p w:rsidR="008913FF" w:rsidRPr="007D295B" w:rsidRDefault="008913FF" w:rsidP="008913FF">
      <w:pPr>
        <w:pStyle w:val="Paragrafi"/>
        <w:rPr>
          <w:sz w:val="14"/>
          <w:lang w:val="it-IT"/>
        </w:rPr>
      </w:pPr>
    </w:p>
    <w:p w:rsidR="008913FF" w:rsidRPr="00C05FE8" w:rsidRDefault="008913FF" w:rsidP="008913FF">
      <w:pPr>
        <w:pStyle w:val="Paragrafi"/>
        <w:rPr>
          <w:lang w:val="it-IT"/>
        </w:rPr>
      </w:pPr>
      <w:r w:rsidRPr="00C05FE8">
        <w:rPr>
          <w:lang w:val="it-IT"/>
        </w:rPr>
        <w:t>Në mbështetje të nenit 100 të Ku</w:t>
      </w:r>
      <w:r>
        <w:rPr>
          <w:lang w:val="it-IT"/>
        </w:rPr>
        <w:t>shtetutës dhe të shkronjës “dh”</w:t>
      </w:r>
      <w:r w:rsidRPr="00C05FE8">
        <w:rPr>
          <w:lang w:val="it-IT"/>
        </w:rPr>
        <w:t xml:space="preserve"> të</w:t>
      </w:r>
      <w:r>
        <w:rPr>
          <w:lang w:val="it-IT"/>
        </w:rPr>
        <w:t xml:space="preserve"> nenit 4</w:t>
      </w:r>
      <w:r w:rsidRPr="00C05FE8">
        <w:rPr>
          <w:lang w:val="it-IT"/>
        </w:rPr>
        <w:t xml:space="preserve"> të</w:t>
      </w:r>
      <w:r>
        <w:rPr>
          <w:lang w:val="it-IT"/>
        </w:rPr>
        <w:t xml:space="preserve"> </w:t>
      </w:r>
      <w:r w:rsidRPr="00C05FE8">
        <w:rPr>
          <w:lang w:val="it-IT"/>
        </w:rPr>
        <w:t>ligjit nr.9749, datë 4.6.2007 “Për Policinë e Shtetit”, me propozimin e Ministrit të Brendshëm, Këshilli i Ministrave</w:t>
      </w:r>
    </w:p>
    <w:p w:rsidR="008913FF" w:rsidRPr="007D295B" w:rsidRDefault="008913FF" w:rsidP="008913FF">
      <w:pPr>
        <w:pStyle w:val="Paragrafi"/>
        <w:rPr>
          <w:sz w:val="16"/>
          <w:lang w:val="it-IT"/>
        </w:rPr>
      </w:pPr>
    </w:p>
    <w:p w:rsidR="008913FF" w:rsidRPr="001237A9" w:rsidRDefault="008913FF" w:rsidP="008913FF">
      <w:pPr>
        <w:pStyle w:val="VENDOSI"/>
        <w:keepNext w:val="0"/>
        <w:rPr>
          <w:lang w:val="it-IT"/>
        </w:rPr>
      </w:pPr>
      <w:r w:rsidRPr="001237A9">
        <w:rPr>
          <w:lang w:val="it-IT"/>
        </w:rPr>
        <w:t>Vendosi:</w:t>
      </w:r>
    </w:p>
    <w:p w:rsidR="008913FF" w:rsidRPr="007D295B" w:rsidRDefault="008913FF" w:rsidP="008913FF">
      <w:pPr>
        <w:pStyle w:val="Paragrafi"/>
        <w:rPr>
          <w:sz w:val="10"/>
          <w:lang w:val="it-IT"/>
        </w:rPr>
      </w:pPr>
    </w:p>
    <w:p w:rsidR="008913FF" w:rsidRPr="00C05FE8" w:rsidRDefault="008913FF" w:rsidP="008913FF">
      <w:pPr>
        <w:pStyle w:val="Paragrafi"/>
        <w:rPr>
          <w:lang w:val="it-IT"/>
        </w:rPr>
      </w:pPr>
      <w:r w:rsidRPr="00C05FE8">
        <w:rPr>
          <w:lang w:val="it-IT"/>
        </w:rPr>
        <w:t>1.</w:t>
      </w:r>
      <w:r>
        <w:rPr>
          <w:lang w:val="it-IT"/>
        </w:rPr>
        <w:t xml:space="preserve"> </w:t>
      </w:r>
      <w:r w:rsidRPr="00C05FE8">
        <w:rPr>
          <w:lang w:val="it-IT"/>
        </w:rPr>
        <w:t>Ministria e Brendshme ruan dhe siguron, me punonjës të Policisë së Shtetit, objektet shtetërore, të përcaktuar</w:t>
      </w:r>
      <w:r>
        <w:rPr>
          <w:lang w:val="it-IT"/>
        </w:rPr>
        <w:t>a</w:t>
      </w:r>
      <w:r w:rsidRPr="00C05FE8">
        <w:rPr>
          <w:lang w:val="it-IT"/>
        </w:rPr>
        <w:t xml:space="preserve"> në lidhjen 1, që i bashkëlidhet këtij vendimi.</w:t>
      </w:r>
    </w:p>
    <w:p w:rsidR="008913FF" w:rsidRPr="00C05FE8" w:rsidRDefault="008913FF" w:rsidP="008913FF">
      <w:pPr>
        <w:pStyle w:val="Paragrafi"/>
        <w:rPr>
          <w:lang w:val="it-IT"/>
        </w:rPr>
      </w:pPr>
      <w:r w:rsidRPr="00C05FE8">
        <w:rPr>
          <w:lang w:val="it-IT"/>
        </w:rPr>
        <w:t>2.</w:t>
      </w:r>
      <w:r>
        <w:rPr>
          <w:lang w:val="it-IT"/>
        </w:rPr>
        <w:t xml:space="preserve"> </w:t>
      </w:r>
      <w:r w:rsidRPr="00C05FE8">
        <w:rPr>
          <w:lang w:val="it-IT"/>
        </w:rPr>
        <w:t>Fondi i pagave dhe i shpenzimeve, të</w:t>
      </w:r>
      <w:r>
        <w:rPr>
          <w:lang w:val="it-IT"/>
        </w:rPr>
        <w:t xml:space="preserve"> nevojshme për zba</w:t>
      </w:r>
      <w:r w:rsidRPr="00C05FE8">
        <w:rPr>
          <w:lang w:val="it-IT"/>
        </w:rPr>
        <w:t>timin e këtij vendimi, të mbulohet nga fondet buxhetore, të miratuar</w:t>
      </w:r>
      <w:r>
        <w:rPr>
          <w:lang w:val="it-IT"/>
        </w:rPr>
        <w:t>a</w:t>
      </w:r>
      <w:r w:rsidRPr="00C05FE8">
        <w:rPr>
          <w:lang w:val="it-IT"/>
        </w:rPr>
        <w:t xml:space="preserve"> për Ministrinë e Brendshme.</w:t>
      </w:r>
    </w:p>
    <w:p w:rsidR="008913FF" w:rsidRPr="00C05FE8" w:rsidRDefault="008913FF" w:rsidP="008913FF">
      <w:pPr>
        <w:pStyle w:val="Paragrafi"/>
        <w:rPr>
          <w:lang w:val="it-IT"/>
        </w:rPr>
      </w:pPr>
      <w:r w:rsidRPr="00C05FE8">
        <w:rPr>
          <w:lang w:val="it-IT"/>
        </w:rPr>
        <w:t>3.</w:t>
      </w:r>
      <w:r>
        <w:rPr>
          <w:lang w:val="it-IT"/>
        </w:rPr>
        <w:t xml:space="preserve"> </w:t>
      </w:r>
      <w:r w:rsidRPr="00C05FE8">
        <w:rPr>
          <w:lang w:val="it-IT"/>
        </w:rPr>
        <w:t xml:space="preserve">Objektet, të cilat nuk përfshihen në lidhjen 1, që  </w:t>
      </w:r>
      <w:r>
        <w:rPr>
          <w:lang w:val="it-IT"/>
        </w:rPr>
        <w:t xml:space="preserve">i </w:t>
      </w:r>
      <w:r w:rsidRPr="00C05FE8">
        <w:rPr>
          <w:lang w:val="it-IT"/>
        </w:rPr>
        <w:t>bashkëlidhet këtij vendimi, dhe që, aktualisht, janë në ruajtje nga Policia e Shtetit, brenda 2 muajve, pas hyrjes në fuqi të këtij vendimi, të merren në ruajtje nga vetë subjektet.</w:t>
      </w:r>
    </w:p>
    <w:p w:rsidR="008913FF" w:rsidRPr="00C05FE8" w:rsidRDefault="008913FF" w:rsidP="008913FF">
      <w:pPr>
        <w:pStyle w:val="Paragrafi"/>
        <w:rPr>
          <w:lang w:val="it-IT"/>
        </w:rPr>
      </w:pPr>
      <w:r w:rsidRPr="00C05FE8">
        <w:rPr>
          <w:lang w:val="it-IT"/>
        </w:rPr>
        <w:t>4.</w:t>
      </w:r>
      <w:r>
        <w:rPr>
          <w:lang w:val="it-IT"/>
        </w:rPr>
        <w:t xml:space="preserve"> </w:t>
      </w:r>
      <w:r w:rsidRPr="00C05FE8">
        <w:rPr>
          <w:lang w:val="it-IT"/>
        </w:rPr>
        <w:t>Vendimet nr.112, datë 8.3.2001 “Për ruajtjen dhe sigurimin e objekteve më të rëndësishme shtetë</w:t>
      </w:r>
      <w:r>
        <w:rPr>
          <w:lang w:val="it-IT"/>
        </w:rPr>
        <w:t>ro</w:t>
      </w:r>
      <w:r w:rsidRPr="00C05FE8">
        <w:rPr>
          <w:lang w:val="it-IT"/>
        </w:rPr>
        <w:t>re”, të ndrysh</w:t>
      </w:r>
      <w:r>
        <w:rPr>
          <w:lang w:val="it-IT"/>
        </w:rPr>
        <w:t>uar, dhe nr.390, datë 15.8.2002</w:t>
      </w:r>
      <w:r w:rsidRPr="00C05FE8">
        <w:rPr>
          <w:lang w:val="it-IT"/>
        </w:rPr>
        <w:t xml:space="preserve"> “Për ruajtjen dhe sigurimin e disa objekte</w:t>
      </w:r>
      <w:r>
        <w:rPr>
          <w:lang w:val="it-IT"/>
        </w:rPr>
        <w:t>ve shtetërore”, të ndryshuar, të</w:t>
      </w:r>
      <w:r w:rsidRPr="00C05FE8">
        <w:rPr>
          <w:lang w:val="it-IT"/>
        </w:rPr>
        <w:t xml:space="preserve"> Këshillit të Ministr</w:t>
      </w:r>
      <w:r>
        <w:rPr>
          <w:lang w:val="it-IT"/>
        </w:rPr>
        <w:t>ave</w:t>
      </w:r>
      <w:r w:rsidRPr="00C05FE8">
        <w:rPr>
          <w:lang w:val="it-IT"/>
        </w:rPr>
        <w:t xml:space="preserve"> shfuqizohen.</w:t>
      </w:r>
    </w:p>
    <w:p w:rsidR="008913FF" w:rsidRPr="0021291E" w:rsidRDefault="008913FF" w:rsidP="008913FF">
      <w:pPr>
        <w:pStyle w:val="Paragrafi"/>
        <w:rPr>
          <w:lang w:val="it-IT"/>
        </w:rPr>
      </w:pPr>
      <w:r w:rsidRPr="0021291E">
        <w:rPr>
          <w:lang w:val="it-IT"/>
        </w:rPr>
        <w:t>5.</w:t>
      </w:r>
      <w:r>
        <w:rPr>
          <w:lang w:val="it-IT"/>
        </w:rPr>
        <w:t xml:space="preserve"> </w:t>
      </w:r>
      <w:r w:rsidRPr="0021291E">
        <w:rPr>
          <w:lang w:val="it-IT"/>
        </w:rPr>
        <w:t>Ngarkohet Ministria e Brendshme p</w:t>
      </w:r>
      <w:r>
        <w:rPr>
          <w:lang w:val="it-IT"/>
        </w:rPr>
        <w:t>ë</w:t>
      </w:r>
      <w:r w:rsidRPr="0021291E">
        <w:rPr>
          <w:lang w:val="it-IT"/>
        </w:rPr>
        <w:t>r zbatimin e k</w:t>
      </w:r>
      <w:r>
        <w:rPr>
          <w:lang w:val="it-IT"/>
        </w:rPr>
        <w:t>ë</w:t>
      </w:r>
      <w:r w:rsidRPr="0021291E">
        <w:rPr>
          <w:lang w:val="it-IT"/>
        </w:rPr>
        <w:t>tij vendimi.</w:t>
      </w:r>
    </w:p>
    <w:p w:rsidR="008913FF" w:rsidRDefault="008913FF" w:rsidP="008913FF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8913FF" w:rsidRPr="001237A9" w:rsidRDefault="008913FF" w:rsidP="008913FF">
      <w:pPr>
        <w:pStyle w:val="Autoriteti"/>
        <w:keepNext w:val="0"/>
        <w:rPr>
          <w:lang w:val="it-IT"/>
        </w:rPr>
      </w:pPr>
      <w:r w:rsidRPr="001237A9">
        <w:rPr>
          <w:lang w:val="it-IT"/>
        </w:rPr>
        <w:t>Kryeministri</w:t>
      </w:r>
    </w:p>
    <w:p w:rsidR="008913FF" w:rsidRPr="001237A9" w:rsidRDefault="008913FF" w:rsidP="008913FF">
      <w:pPr>
        <w:pStyle w:val="AutoritetiEmer"/>
        <w:rPr>
          <w:lang w:val="it-IT"/>
        </w:rPr>
      </w:pPr>
      <w:r w:rsidRPr="001237A9">
        <w:rPr>
          <w:lang w:val="it-IT"/>
        </w:rPr>
        <w:t>Sali Berisha</w:t>
      </w:r>
    </w:p>
    <w:p w:rsidR="008913FF" w:rsidRDefault="008913FF" w:rsidP="008913FF">
      <w:pPr>
        <w:pStyle w:val="Paragrafi"/>
        <w:rPr>
          <w:lang w:val="it-IT"/>
        </w:rPr>
      </w:pPr>
      <w:r>
        <w:rPr>
          <w:lang w:val="it-IT"/>
        </w:rPr>
        <w:t>Lidhja 1</w:t>
      </w:r>
    </w:p>
    <w:p w:rsidR="008913FF" w:rsidRDefault="008913FF" w:rsidP="008913FF">
      <w:pPr>
        <w:pStyle w:val="Paragrafi"/>
        <w:rPr>
          <w:lang w:val="it-IT"/>
        </w:rPr>
      </w:pPr>
    </w:p>
    <w:p w:rsidR="008913FF" w:rsidRPr="008913FF" w:rsidRDefault="008913FF" w:rsidP="008913FF">
      <w:pPr>
        <w:pStyle w:val="TitulliTitull"/>
        <w:keepNext w:val="0"/>
        <w:rPr>
          <w:lang w:val="it-IT"/>
        </w:rPr>
      </w:pPr>
      <w:r w:rsidRPr="008913FF">
        <w:rPr>
          <w:lang w:val="it-IT"/>
        </w:rPr>
        <w:t xml:space="preserve">Lista e objekteve më të rëndësishme shtetërore që do të ruhen </w:t>
      </w:r>
    </w:p>
    <w:p w:rsidR="008913FF" w:rsidRPr="008913FF" w:rsidRDefault="008913FF" w:rsidP="008913FF">
      <w:pPr>
        <w:pStyle w:val="TitulliTitull"/>
        <w:keepNext w:val="0"/>
        <w:rPr>
          <w:lang w:val="it-IT"/>
        </w:rPr>
      </w:pPr>
      <w:r w:rsidRPr="008913FF">
        <w:rPr>
          <w:lang w:val="it-IT"/>
        </w:rPr>
        <w:t>nga policia e shtetit</w:t>
      </w:r>
    </w:p>
    <w:p w:rsidR="008913FF" w:rsidRDefault="008913FF" w:rsidP="008913FF">
      <w:pPr>
        <w:pStyle w:val="Paragrafi"/>
        <w:rPr>
          <w:lang w:val="it-IT"/>
        </w:rPr>
      </w:pPr>
    </w:p>
    <w:p w:rsidR="008913FF" w:rsidRDefault="008913FF" w:rsidP="008913FF">
      <w:pPr>
        <w:pStyle w:val="Paragrafi"/>
        <w:rPr>
          <w:lang w:val="it-IT"/>
        </w:rPr>
      </w:pPr>
      <w:r>
        <w:rPr>
          <w:lang w:val="it-IT"/>
        </w:rPr>
        <w:t>Policia e Shtetit do të ruajë dhe sigurojë objektet e mëposhtme:</w:t>
      </w:r>
    </w:p>
    <w:p w:rsidR="008913FF" w:rsidRDefault="008913FF" w:rsidP="008913FF">
      <w:pPr>
        <w:pStyle w:val="Paragrafi"/>
        <w:rPr>
          <w:lang w:val="it-IT"/>
        </w:rPr>
      </w:pPr>
      <w:r>
        <w:rPr>
          <w:lang w:val="it-IT"/>
        </w:rPr>
        <w:t>1. Selitë e përfaqësive diplomatike dhe konsullore.</w:t>
      </w:r>
    </w:p>
    <w:p w:rsidR="008913FF" w:rsidRDefault="008913FF" w:rsidP="008913FF">
      <w:pPr>
        <w:pStyle w:val="Paragrafi"/>
        <w:rPr>
          <w:lang w:val="it-IT"/>
        </w:rPr>
      </w:pPr>
      <w:r>
        <w:rPr>
          <w:lang w:val="it-IT"/>
        </w:rPr>
        <w:t>2. Godina e Prokurorisë së Përgjithshme, Ushtarake dhe Prokuroritë e Rretheve Gjyqësore.</w:t>
      </w:r>
    </w:p>
    <w:p w:rsidR="008913FF" w:rsidRPr="00C05FE8" w:rsidRDefault="008913FF" w:rsidP="008913FF">
      <w:pPr>
        <w:pStyle w:val="Paragrafi"/>
        <w:rPr>
          <w:lang w:val="it-IT"/>
        </w:rPr>
      </w:pPr>
      <w:r w:rsidRPr="00C05FE8">
        <w:rPr>
          <w:lang w:val="it-IT"/>
        </w:rPr>
        <w:t>3.</w:t>
      </w:r>
      <w:r>
        <w:rPr>
          <w:lang w:val="it-IT"/>
        </w:rPr>
        <w:t xml:space="preserve"> Godin</w:t>
      </w:r>
      <w:r w:rsidRPr="00C05FE8">
        <w:rPr>
          <w:lang w:val="it-IT"/>
        </w:rPr>
        <w:t>a e Gjykatës Kushtetuese.</w:t>
      </w:r>
    </w:p>
    <w:p w:rsidR="008913FF" w:rsidRPr="00C05FE8" w:rsidRDefault="008913FF" w:rsidP="008913FF">
      <w:pPr>
        <w:pStyle w:val="Paragrafi"/>
        <w:rPr>
          <w:lang w:val="it-IT"/>
        </w:rPr>
      </w:pPr>
      <w:r w:rsidRPr="00C05FE8">
        <w:rPr>
          <w:lang w:val="it-IT"/>
        </w:rPr>
        <w:t>4.</w:t>
      </w:r>
      <w:r>
        <w:rPr>
          <w:lang w:val="it-IT"/>
        </w:rPr>
        <w:t xml:space="preserve"> Godin</w:t>
      </w:r>
      <w:r w:rsidRPr="00C05FE8">
        <w:rPr>
          <w:lang w:val="it-IT"/>
        </w:rPr>
        <w:t>a e Gjykatës së Lartë.</w:t>
      </w:r>
    </w:p>
    <w:p w:rsidR="008913FF" w:rsidRPr="00C05FE8" w:rsidRDefault="008913FF" w:rsidP="008913FF">
      <w:pPr>
        <w:pStyle w:val="Paragrafi"/>
        <w:rPr>
          <w:lang w:val="it-IT"/>
        </w:rPr>
      </w:pPr>
      <w:r w:rsidRPr="00C05FE8">
        <w:rPr>
          <w:lang w:val="it-IT"/>
        </w:rPr>
        <w:t>5.</w:t>
      </w:r>
      <w:r>
        <w:rPr>
          <w:lang w:val="it-IT"/>
        </w:rPr>
        <w:t xml:space="preserve"> Godina e G</w:t>
      </w:r>
      <w:r w:rsidRPr="00C05FE8">
        <w:rPr>
          <w:lang w:val="it-IT"/>
        </w:rPr>
        <w:t>jykatave të Apelit dhe Gjykatës Ushtarake të Apelit.</w:t>
      </w:r>
    </w:p>
    <w:p w:rsidR="008913FF" w:rsidRPr="00C05FE8" w:rsidRDefault="008913FF" w:rsidP="008913FF">
      <w:pPr>
        <w:pStyle w:val="Paragrafi"/>
        <w:rPr>
          <w:lang w:val="it-IT"/>
        </w:rPr>
      </w:pPr>
      <w:r w:rsidRPr="00C05FE8">
        <w:rPr>
          <w:lang w:val="it-IT"/>
        </w:rPr>
        <w:t>6.</w:t>
      </w:r>
      <w:r>
        <w:rPr>
          <w:lang w:val="it-IT"/>
        </w:rPr>
        <w:t xml:space="preserve"> </w:t>
      </w:r>
      <w:r w:rsidRPr="00C05FE8">
        <w:rPr>
          <w:lang w:val="it-IT"/>
        </w:rPr>
        <w:t>Godina e Gjykatës së Shkallës së Parë për Krimet e Rënda, Gjykata e Apelit për Krime të Rënda dhe Prokurorisë për Krimet e Rënda.</w:t>
      </w:r>
    </w:p>
    <w:p w:rsidR="008913FF" w:rsidRPr="0021291E" w:rsidRDefault="008913FF" w:rsidP="008913FF">
      <w:pPr>
        <w:pStyle w:val="Paragrafi"/>
        <w:rPr>
          <w:lang w:val="it-IT"/>
        </w:rPr>
      </w:pPr>
      <w:r w:rsidRPr="0021291E">
        <w:rPr>
          <w:lang w:val="it-IT"/>
        </w:rPr>
        <w:t>7.</w:t>
      </w:r>
      <w:r>
        <w:rPr>
          <w:lang w:val="it-IT"/>
        </w:rPr>
        <w:t xml:space="preserve"> </w:t>
      </w:r>
      <w:r w:rsidRPr="0021291E">
        <w:rPr>
          <w:lang w:val="it-IT"/>
        </w:rPr>
        <w:t>Godinat e Gjykatave t</w:t>
      </w:r>
      <w:r>
        <w:rPr>
          <w:lang w:val="it-IT"/>
        </w:rPr>
        <w:t>ë Rretheve G</w:t>
      </w:r>
      <w:r w:rsidRPr="0021291E">
        <w:rPr>
          <w:lang w:val="it-IT"/>
        </w:rPr>
        <w:t>jyq</w:t>
      </w:r>
      <w:r>
        <w:rPr>
          <w:lang w:val="it-IT"/>
        </w:rPr>
        <w:t>ë</w:t>
      </w:r>
      <w:r w:rsidRPr="0021291E">
        <w:rPr>
          <w:lang w:val="it-IT"/>
        </w:rPr>
        <w:t>sore.</w:t>
      </w:r>
    </w:p>
    <w:p w:rsidR="008913FF" w:rsidRDefault="008913FF" w:rsidP="008913FF">
      <w:pPr>
        <w:pStyle w:val="Paragrafi"/>
        <w:rPr>
          <w:lang w:val="it-IT"/>
        </w:rPr>
      </w:pPr>
      <w:r>
        <w:rPr>
          <w:lang w:val="it-IT"/>
        </w:rPr>
        <w:t>8. Banka e Shqipërisë e filialet e saj, si objekti “X-79” e “X-88”, Tiranë dhe shoqërimi i vlerave monetare në lëvizje.</w:t>
      </w:r>
    </w:p>
    <w:p w:rsidR="008913FF" w:rsidRDefault="008913FF" w:rsidP="008913FF">
      <w:pPr>
        <w:pStyle w:val="Paragrafi"/>
        <w:rPr>
          <w:lang w:val="it-IT"/>
        </w:rPr>
      </w:pPr>
      <w:r>
        <w:rPr>
          <w:lang w:val="it-IT"/>
        </w:rPr>
        <w:t>9. Godina e Arkivit Qendror Shtetëror.</w:t>
      </w:r>
    </w:p>
    <w:p w:rsidR="008913FF" w:rsidRDefault="008913FF" w:rsidP="008913FF">
      <w:pPr>
        <w:pStyle w:val="Paragrafi"/>
        <w:rPr>
          <w:lang w:val="it-IT"/>
        </w:rPr>
      </w:pPr>
      <w:r>
        <w:rPr>
          <w:lang w:val="it-IT"/>
        </w:rPr>
        <w:t>10. Drejtoria e Përgjithshme për Parandalimin dhe Pastrimin e Parave, në Ministrinë e Financave.</w:t>
      </w:r>
    </w:p>
    <w:p w:rsidR="008913FF" w:rsidRDefault="008913FF" w:rsidP="008913FF">
      <w:pPr>
        <w:pStyle w:val="Paragrafi"/>
        <w:rPr>
          <w:lang w:val="it-IT"/>
        </w:rPr>
      </w:pPr>
    </w:p>
    <w:p w:rsidR="000178C2" w:rsidRPr="008913FF" w:rsidRDefault="000178C2" w:rsidP="008913FF">
      <w:pPr>
        <w:pStyle w:val="Paragrafi"/>
        <w:rPr>
          <w:lang w:val="it-IT"/>
        </w:rPr>
      </w:pPr>
    </w:p>
    <w:sectPr w:rsidR="000178C2" w:rsidRPr="008913FF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13FF"/>
    <w:rsid w:val="000178C2"/>
    <w:rsid w:val="00104BE9"/>
    <w:rsid w:val="008913F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E1FA05-10D3-4295-BA07-F9562A75A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8913F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8913F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8913F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913F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8913F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8913F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8913F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8913F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8913F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913F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8913F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913F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8913FF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2019-04-03T13:19:00Z</dcterms:created>
  <dcterms:modified xsi:type="dcterms:W3CDTF">2019-04-03T13:19:00Z</dcterms:modified>
</cp:coreProperties>
</file>