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9E6" w:rsidRPr="0054762D" w:rsidRDefault="003C59E6" w:rsidP="003C59E6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54762D">
        <w:rPr>
          <w:lang w:val="it-IT"/>
        </w:rPr>
        <w:t>M</w:t>
      </w:r>
    </w:p>
    <w:p w:rsidR="003C59E6" w:rsidRPr="0054762D" w:rsidRDefault="003C59E6" w:rsidP="003C59E6">
      <w:pPr>
        <w:pStyle w:val="NumriData"/>
        <w:keepNext w:val="0"/>
        <w:rPr>
          <w:lang w:val="it-IT"/>
        </w:rPr>
      </w:pPr>
      <w:r w:rsidRPr="0054762D">
        <w:rPr>
          <w:lang w:val="it-IT"/>
        </w:rPr>
        <w:t>Nr.608, datë 12.9.2007</w:t>
      </w:r>
    </w:p>
    <w:p w:rsidR="003C59E6" w:rsidRPr="00040A09" w:rsidRDefault="003C59E6" w:rsidP="003C59E6">
      <w:pPr>
        <w:pStyle w:val="Paragrafi"/>
        <w:rPr>
          <w:lang w:val="it-IT"/>
        </w:rPr>
      </w:pPr>
    </w:p>
    <w:p w:rsidR="003C59E6" w:rsidRPr="00040A09" w:rsidRDefault="003C59E6" w:rsidP="003C59E6">
      <w:pPr>
        <w:pStyle w:val="Titulli"/>
        <w:keepNext w:val="0"/>
        <w:rPr>
          <w:lang w:val="it-IT"/>
        </w:rPr>
      </w:pPr>
      <w:r w:rsidRPr="00040A09">
        <w:rPr>
          <w:lang w:val="it-IT"/>
        </w:rPr>
        <w:t>PËR TRANSFERIMIN NË PRONËSI TË BASHKISË SË PËRRENJASIT TË KINOKLUBIT TË KËTIJ QYTETI</w:t>
      </w:r>
    </w:p>
    <w:p w:rsidR="003C59E6" w:rsidRPr="00040A09" w:rsidRDefault="003C59E6" w:rsidP="003C59E6">
      <w:pPr>
        <w:pStyle w:val="Paragrafi"/>
        <w:rPr>
          <w:lang w:val="it-IT"/>
        </w:rPr>
      </w:pPr>
    </w:p>
    <w:p w:rsidR="003C59E6" w:rsidRPr="009549C8" w:rsidRDefault="003C59E6" w:rsidP="003C59E6">
      <w:pPr>
        <w:pStyle w:val="Paragrafi"/>
        <w:rPr>
          <w:lang w:val="it-IT"/>
        </w:rPr>
      </w:pPr>
      <w:r w:rsidRPr="00040A09">
        <w:rPr>
          <w:lang w:val="it-IT"/>
        </w:rPr>
        <w:t xml:space="preserve">Në mbështetje të </w:t>
      </w:r>
      <w:r w:rsidRPr="009549C8">
        <w:rPr>
          <w:lang w:val="it-IT"/>
        </w:rPr>
        <w:t>nenit 100 të Kushtetutës dhe të</w:t>
      </w:r>
      <w:r>
        <w:rPr>
          <w:lang w:val="it-IT"/>
        </w:rPr>
        <w:t xml:space="preserve"> neneve 3, shkronja “d”, 8 e 18</w:t>
      </w:r>
      <w:r w:rsidRPr="009549C8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9549C8">
        <w:rPr>
          <w:lang w:val="it-IT"/>
        </w:rPr>
        <w:t xml:space="preserve"> “Për transferimin e pronave të paluajtshme publike të shtetit në njësitë e qeverisjes vendore”, të ndryshuar, me propozimin e Ministrit të Brendshëm, Këshilli i Ministrave</w:t>
      </w:r>
    </w:p>
    <w:p w:rsidR="003C59E6" w:rsidRPr="009549C8" w:rsidRDefault="003C59E6" w:rsidP="003C59E6">
      <w:pPr>
        <w:pStyle w:val="Paragrafi"/>
        <w:rPr>
          <w:lang w:val="it-IT"/>
        </w:rPr>
      </w:pPr>
    </w:p>
    <w:p w:rsidR="003C59E6" w:rsidRPr="00B849CA" w:rsidRDefault="003C59E6" w:rsidP="003C59E6">
      <w:pPr>
        <w:pStyle w:val="VENDOSI"/>
        <w:keepNext w:val="0"/>
        <w:rPr>
          <w:lang w:val="it-IT"/>
        </w:rPr>
      </w:pPr>
      <w:r w:rsidRPr="00B849CA">
        <w:rPr>
          <w:lang w:val="it-IT"/>
        </w:rPr>
        <w:t>VENDOSI:</w:t>
      </w:r>
    </w:p>
    <w:p w:rsidR="003C59E6" w:rsidRPr="00B849CA" w:rsidRDefault="003C59E6" w:rsidP="003C59E6">
      <w:pPr>
        <w:pStyle w:val="Paragrafi"/>
        <w:rPr>
          <w:lang w:val="it-IT"/>
        </w:rPr>
      </w:pPr>
    </w:p>
    <w:p w:rsidR="003C59E6" w:rsidRPr="00B849CA" w:rsidRDefault="003C59E6" w:rsidP="003C59E6">
      <w:pPr>
        <w:pStyle w:val="Paragrafi"/>
        <w:rPr>
          <w:lang w:val="it-IT"/>
        </w:rPr>
      </w:pPr>
      <w:r w:rsidRPr="00B849CA">
        <w:rPr>
          <w:lang w:val="it-IT"/>
        </w:rPr>
        <w:t>1. Transferimin në pronësi të bashkisë së Përrenjasit të objektit “Kinoklubi i qytetit”, me sipërfaqe të përgjithshme 493 m</w:t>
      </w:r>
      <w:r w:rsidRPr="00B849CA">
        <w:rPr>
          <w:vertAlign w:val="superscript"/>
          <w:lang w:val="it-IT"/>
        </w:rPr>
        <w:t>2</w:t>
      </w:r>
      <w:r w:rsidRPr="00B849CA">
        <w:rPr>
          <w:lang w:val="it-IT"/>
        </w:rPr>
        <w:t>, në zonën kadastrale 2924, me numër pasurie 2/47,  për zhvillimin e veprimtarive social-kulturore.</w:t>
      </w:r>
    </w:p>
    <w:p w:rsidR="003C59E6" w:rsidRPr="00B849CA" w:rsidRDefault="003C59E6" w:rsidP="003C59E6">
      <w:pPr>
        <w:pStyle w:val="Paragrafi"/>
        <w:rPr>
          <w:lang w:val="it-IT"/>
        </w:rPr>
      </w:pPr>
      <w:r w:rsidRPr="00B849CA">
        <w:rPr>
          <w:lang w:val="it-IT"/>
        </w:rPr>
        <w:t xml:space="preserve">2. Bashkisë së Përrenjasit i ndalohet ta ndryshojë destinacionin e </w:t>
      </w:r>
      <w:r>
        <w:rPr>
          <w:lang w:val="it-IT"/>
        </w:rPr>
        <w:t>pronës së përcaktuar në pikën 1</w:t>
      </w:r>
      <w:r w:rsidRPr="00B849CA">
        <w:rPr>
          <w:lang w:val="it-IT"/>
        </w:rPr>
        <w:t xml:space="preserve"> të këtij vendimi.</w:t>
      </w:r>
    </w:p>
    <w:p w:rsidR="003C59E6" w:rsidRPr="008D7632" w:rsidRDefault="003C59E6" w:rsidP="003C59E6">
      <w:pPr>
        <w:pStyle w:val="Paragrafi"/>
        <w:rPr>
          <w:lang w:val="it-IT"/>
        </w:rPr>
      </w:pPr>
      <w:r w:rsidRPr="008D7632">
        <w:rPr>
          <w:lang w:val="it-IT"/>
        </w:rPr>
        <w:t>3</w:t>
      </w:r>
      <w:r>
        <w:rPr>
          <w:lang w:val="it-IT"/>
        </w:rPr>
        <w:t>. Ngarkohen M</w:t>
      </w:r>
      <w:r w:rsidRPr="008D7632">
        <w:rPr>
          <w:lang w:val="it-IT"/>
        </w:rPr>
        <w:t>inistri i Brendshëm, kryeregjistruesi i Pasurive të Paluajtshme të Republikës së Shqipërisë dhe kryetari i bashkisë Përrenjas</w:t>
      </w:r>
      <w:r>
        <w:rPr>
          <w:lang w:val="it-IT"/>
        </w:rPr>
        <w:t>,</w:t>
      </w:r>
      <w:r w:rsidRPr="008D7632">
        <w:rPr>
          <w:lang w:val="it-IT"/>
        </w:rPr>
        <w:t xml:space="preserve"> për zbatimin e këtij vendimi.</w:t>
      </w:r>
    </w:p>
    <w:p w:rsidR="003C59E6" w:rsidRPr="00622C66" w:rsidRDefault="003C59E6" w:rsidP="003C59E6">
      <w:pPr>
        <w:pStyle w:val="Paragrafi"/>
        <w:rPr>
          <w:lang w:val="it-IT"/>
        </w:rPr>
      </w:pPr>
      <w:r w:rsidRPr="00622C66">
        <w:rPr>
          <w:lang w:val="it-IT"/>
        </w:rPr>
        <w:t>Ky vendim hyn në fuqi pas botimit në Fletoren Zyrtare.</w:t>
      </w:r>
    </w:p>
    <w:p w:rsidR="003C59E6" w:rsidRPr="0054762D" w:rsidRDefault="003C59E6" w:rsidP="003C59E6">
      <w:pPr>
        <w:pStyle w:val="Autoriteti"/>
        <w:keepNext w:val="0"/>
        <w:rPr>
          <w:lang w:val="it-IT"/>
        </w:rPr>
      </w:pPr>
      <w:r w:rsidRPr="00622C66">
        <w:rPr>
          <w:lang w:val="it-IT"/>
        </w:rPr>
        <w:br/>
      </w:r>
      <w:r w:rsidRPr="0054762D">
        <w:rPr>
          <w:lang w:val="it-IT"/>
        </w:rPr>
        <w:t>KRYEMINISTRI</w:t>
      </w:r>
    </w:p>
    <w:p w:rsidR="003C59E6" w:rsidRPr="00754DA4" w:rsidRDefault="003C59E6" w:rsidP="003C59E6">
      <w:pPr>
        <w:pStyle w:val="AutoritetiEmer"/>
        <w:rPr>
          <w:lang w:val="it-IT"/>
        </w:rPr>
      </w:pPr>
      <w:r w:rsidRPr="0054762D">
        <w:rPr>
          <w:lang w:val="it-IT"/>
        </w:rPr>
        <w:t>Sali  Berisha</w:t>
      </w:r>
    </w:p>
    <w:p w:rsidR="003C59E6" w:rsidRDefault="002B3F62" w:rsidP="003C59E6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975350" cy="8651240"/>
            <wp:effectExtent l="0" t="0" r="6350" b="0"/>
            <wp:docPr id="2" name="Picture 2" descr="Vendimi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i nr"/>
                    <pic:cNvPicPr>
                      <a:picLocks noChangeAspect="1" noChangeArrowheads="1" noCrop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865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9E6" w:rsidRDefault="003C59E6" w:rsidP="003C59E6">
      <w:pPr>
        <w:pStyle w:val="Akti"/>
        <w:keepNext w:val="0"/>
      </w:pPr>
    </w:p>
    <w:sectPr w:rsidR="003C59E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59E6"/>
    <w:rsid w:val="000178C2"/>
    <w:rsid w:val="002B3F62"/>
    <w:rsid w:val="003C59E6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A72D66-ADC2-4A7A-AE5D-5984ACFA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3C59E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C59E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