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FC" w:rsidRPr="004B68CE" w:rsidRDefault="00886DFC" w:rsidP="00886DFC">
      <w:pPr>
        <w:pStyle w:val="Akti"/>
        <w:keepNext w:val="0"/>
      </w:pPr>
      <w:bookmarkStart w:id="0" w:name="_GoBack"/>
      <w:bookmarkEnd w:id="0"/>
      <w:r w:rsidRPr="004B68CE">
        <w:t xml:space="preserve">VENDIM </w:t>
      </w:r>
    </w:p>
    <w:p w:rsidR="00886DFC" w:rsidRPr="004B68CE" w:rsidRDefault="00886DFC" w:rsidP="00886DFC">
      <w:pPr>
        <w:pStyle w:val="NumriData"/>
        <w:keepNext w:val="0"/>
      </w:pPr>
      <w:r>
        <w:t>Nr.</w:t>
      </w:r>
      <w:r w:rsidRPr="004B68CE">
        <w:t>739, datë 7.11.2007 </w:t>
      </w:r>
    </w:p>
    <w:p w:rsidR="00886DFC" w:rsidRPr="004B68CE" w:rsidRDefault="00886DFC" w:rsidP="00886DFC">
      <w:pPr>
        <w:pStyle w:val="Paragrafi"/>
        <w:rPr>
          <w:lang w:val="sq-AL"/>
        </w:rPr>
      </w:pPr>
    </w:p>
    <w:p w:rsidR="00886DFC" w:rsidRPr="00EA5B7D" w:rsidRDefault="00886DFC" w:rsidP="00886DFC">
      <w:pPr>
        <w:pStyle w:val="Titulli"/>
        <w:keepNext w:val="0"/>
        <w:rPr>
          <w:lang w:val="sq-AL"/>
        </w:rPr>
      </w:pPr>
      <w:r w:rsidRPr="00EA5B7D">
        <w:rPr>
          <w:lang w:val="sq-AL"/>
        </w:rPr>
        <w:t>PËR MIRATIMIN NË PARIM TË MARRËVESHJES ME SHKËMBIM NOTASH, NDËRMJET QEVERISË SË REPUBLIKËS SË SHQIPËRISË DHE QEVERISË SË JAPONISË, PËR HEQJEN E VIZAVE PËR MBAJTËSIT E PASAPORTAVE DIPLOMATIKE </w:t>
      </w:r>
    </w:p>
    <w:p w:rsidR="00886DFC" w:rsidRPr="004B68CE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 </w:t>
      </w:r>
    </w:p>
    <w:p w:rsidR="00886DFC" w:rsidRPr="00EA5B7D" w:rsidRDefault="00886DFC" w:rsidP="00886DFC">
      <w:pPr>
        <w:pStyle w:val="BazLigjPropozues"/>
        <w:keepNext w:val="0"/>
        <w:rPr>
          <w:lang w:val="sq-AL"/>
        </w:rPr>
      </w:pPr>
      <w:r w:rsidRPr="00EA5B7D">
        <w:rPr>
          <w:lang w:val="sq-AL"/>
        </w:rPr>
        <w:t>Në mbështetje të nenit 100 të Kushtetutës dhe të neneve 5, 6 e 14 të ligjit nr.8371, datë 9.7.1998 “Për lidhjen e traktateve dhe marrëveshjeve ndërkombëtare”, me propozimin e Ministrit të Punëve të Jashtme, Këshilli i Ministrave</w:t>
      </w:r>
    </w:p>
    <w:p w:rsidR="00886DFC" w:rsidRPr="00EA5B7D" w:rsidRDefault="00886DFC" w:rsidP="00886DFC">
      <w:pPr>
        <w:pStyle w:val="VENDOSI"/>
        <w:keepNext w:val="0"/>
        <w:rPr>
          <w:lang w:val="sq-AL"/>
        </w:rPr>
      </w:pPr>
      <w:r w:rsidRPr="00EA5B7D">
        <w:rPr>
          <w:lang w:val="sq-AL"/>
        </w:rPr>
        <w:t>VENDOSI:</w:t>
      </w:r>
    </w:p>
    <w:p w:rsidR="00886DFC" w:rsidRPr="004B68CE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 </w:t>
      </w:r>
    </w:p>
    <w:p w:rsidR="00886DFC" w:rsidRPr="004B68CE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Miratimin në parim të marrëveshje</w:t>
      </w:r>
      <w:r>
        <w:rPr>
          <w:lang w:val="sq-AL"/>
        </w:rPr>
        <w:t>s me shkëmbim notash, ndërmjet Q</w:t>
      </w:r>
      <w:r w:rsidRPr="004B68CE">
        <w:rPr>
          <w:lang w:val="sq-AL"/>
        </w:rPr>
        <w:t xml:space="preserve">everisë së Republikës së Shqipërisë dhe </w:t>
      </w:r>
      <w:r>
        <w:rPr>
          <w:lang w:val="sq-AL"/>
        </w:rPr>
        <w:t>Q</w:t>
      </w:r>
      <w:r w:rsidRPr="004B68CE">
        <w:rPr>
          <w:lang w:val="sq-AL"/>
        </w:rPr>
        <w:t>everisë së Japonisë, për heqjen e vizave për mbajtësit e pasaportave diplomatike.</w:t>
      </w:r>
    </w:p>
    <w:p w:rsidR="00886DFC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Ky vendim hyn në fuqi menjëherë.</w:t>
      </w:r>
    </w:p>
    <w:p w:rsidR="00886DFC" w:rsidRDefault="00886DFC" w:rsidP="00886DFC">
      <w:pPr>
        <w:pStyle w:val="Paragrafi"/>
        <w:rPr>
          <w:lang w:val="sq-AL"/>
        </w:rPr>
      </w:pPr>
    </w:p>
    <w:p w:rsidR="00886DFC" w:rsidRPr="00886DFC" w:rsidRDefault="00886DFC" w:rsidP="00886DFC">
      <w:pPr>
        <w:pStyle w:val="Autoriteti"/>
        <w:keepNext w:val="0"/>
        <w:rPr>
          <w:lang w:val="sq-AL"/>
        </w:rPr>
      </w:pPr>
      <w:r w:rsidRPr="00886DFC">
        <w:rPr>
          <w:lang w:val="sq-AL"/>
        </w:rPr>
        <w:t>KRYEMINISTRI</w:t>
      </w:r>
    </w:p>
    <w:p w:rsidR="00886DFC" w:rsidRPr="00886DFC" w:rsidRDefault="00886DFC" w:rsidP="00886DFC">
      <w:pPr>
        <w:pStyle w:val="AutoritetiEmer"/>
        <w:rPr>
          <w:lang w:val="sq-AL"/>
        </w:rPr>
      </w:pPr>
      <w:r w:rsidRPr="00886DFC">
        <w:rPr>
          <w:lang w:val="sq-AL"/>
        </w:rPr>
        <w:t>Sali Berisha</w:t>
      </w:r>
    </w:p>
    <w:p w:rsidR="00886DFC" w:rsidRPr="004B68CE" w:rsidRDefault="00886DFC" w:rsidP="00886DFC">
      <w:pPr>
        <w:pStyle w:val="Paragrafi"/>
        <w:rPr>
          <w:lang w:val="sq-AL"/>
        </w:rPr>
      </w:pPr>
    </w:p>
    <w:p w:rsidR="00886DFC" w:rsidRPr="00886DFC" w:rsidRDefault="00886DFC" w:rsidP="00886DFC">
      <w:pPr>
        <w:pStyle w:val="TitulliTitull"/>
        <w:keepNext w:val="0"/>
        <w:rPr>
          <w:lang w:val="sq-AL"/>
        </w:rPr>
      </w:pPr>
      <w:r w:rsidRPr="00886DFC">
        <w:rPr>
          <w:lang w:val="sq-AL"/>
        </w:rPr>
        <w:t>NOTË VERBALE</w:t>
      </w:r>
    </w:p>
    <w:p w:rsidR="00886DFC" w:rsidRPr="004B68CE" w:rsidRDefault="00886DFC" w:rsidP="00886DFC">
      <w:pPr>
        <w:pStyle w:val="Paragrafi"/>
        <w:rPr>
          <w:lang w:val="sq-AL"/>
        </w:rPr>
      </w:pPr>
    </w:p>
    <w:p w:rsidR="00886DFC" w:rsidRPr="004B68CE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Ministria e Punëve të Jashtme i paraqet komplimentet e saj Ambasadës së Republikë</w:t>
      </w:r>
      <w:r>
        <w:rPr>
          <w:lang w:val="sq-AL"/>
        </w:rPr>
        <w:t>s së Shqipërisë dhe ka nderin ta</w:t>
      </w:r>
      <w:r w:rsidRPr="004B68CE">
        <w:rPr>
          <w:lang w:val="sq-AL"/>
        </w:rPr>
        <w:t xml:space="preserve"> informojë këtë të fundit, se Qeveria e Japonisë është e përgatitur të ndërmarrë, mbi baza reciproke, masat e mëposhtme nga 10 dhjetor 2007 lidhur me kërkesën </w:t>
      </w:r>
      <w:r>
        <w:rPr>
          <w:lang w:val="sq-AL"/>
        </w:rPr>
        <w:t>për heqjen e kërkesave për vizë.</w:t>
      </w:r>
    </w:p>
    <w:p w:rsidR="00886DFC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1. Shtetasit e Republikës së Shqipërisë  mbajtës së pasaportave të vlefshme diplomati</w:t>
      </w:r>
      <w:r>
        <w:rPr>
          <w:lang w:val="sq-AL"/>
        </w:rPr>
        <w:t>ke, të lëshuara nga Ministria e</w:t>
      </w:r>
      <w:r w:rsidRPr="004B68CE">
        <w:rPr>
          <w:lang w:val="sq-AL"/>
        </w:rPr>
        <w:t xml:space="preserve"> Punëve të Jashtme e Republikës së Shqipërisë, që kërkojnë të hyjnë në Japoni me qëllim që të ushtrojnë funksionet diplomatike ose konsullore të Qeverisë së Republikës së Shqipërisë dhe shtetasit që mbajnë pasaportat e lartpërmendura, të cilët janë anëtarë të familjeve të tyre, pjesëtarë respektiv të tyre, mund të hyjnë në Japoni pa pasur vizë, pavarësisht nga kohëzgjatja e qëndrimit të tyre në Japoni.</w:t>
      </w:r>
    </w:p>
    <w:p w:rsidR="00886DFC" w:rsidRPr="004B68CE" w:rsidRDefault="00886DFC" w:rsidP="00886DFC">
      <w:pPr>
        <w:pStyle w:val="Paragrafi"/>
        <w:rPr>
          <w:lang w:val="sq-AL"/>
        </w:rPr>
      </w:pPr>
      <w:r>
        <w:rPr>
          <w:lang w:val="sq-AL"/>
        </w:rPr>
        <w:t xml:space="preserve">2.1) </w:t>
      </w:r>
      <w:r w:rsidRPr="004B68CE">
        <w:rPr>
          <w:lang w:val="sq-AL"/>
        </w:rPr>
        <w:t>Shtetasit e Republikës së Shqipëris</w:t>
      </w:r>
      <w:r>
        <w:rPr>
          <w:lang w:val="sq-AL"/>
        </w:rPr>
        <w:t>ë mbajtës s</w:t>
      </w:r>
      <w:r w:rsidRPr="004B68CE">
        <w:rPr>
          <w:lang w:val="sq-AL"/>
        </w:rPr>
        <w:t>ë pasaportave të vlefshme diplomatike, të lëshuara nga Ministria e Punëve të Jashtme e Republikës së Shqipërisë, që kërkojnë të hyjnë në Japoni për qëllime të tjera, të ndryshme nga ato të referuar</w:t>
      </w:r>
      <w:r>
        <w:rPr>
          <w:lang w:val="sq-AL"/>
        </w:rPr>
        <w:t>a në paragrafin 1 dhe me qëllim</w:t>
      </w:r>
      <w:r w:rsidRPr="004B68CE">
        <w:rPr>
          <w:lang w:val="sq-AL"/>
        </w:rPr>
        <w:t xml:space="preserve"> qëndrimin në Japoni për një periudhë që nuk i kalon nëntëdhjetë (90) ditë në vazhdimësi, mund të hyjnë në Japoni pa vizë.</w:t>
      </w:r>
    </w:p>
    <w:p w:rsidR="00886DFC" w:rsidRPr="004B68CE" w:rsidRDefault="00886DFC" w:rsidP="00886DFC">
      <w:pPr>
        <w:pStyle w:val="Paragrafi"/>
        <w:rPr>
          <w:lang w:val="sq-AL"/>
        </w:rPr>
      </w:pPr>
      <w:r>
        <w:rPr>
          <w:lang w:val="sq-AL"/>
        </w:rPr>
        <w:t>2)</w:t>
      </w:r>
      <w:r w:rsidRPr="004B68CE">
        <w:rPr>
          <w:lang w:val="sq-AL"/>
        </w:rPr>
        <w:t xml:space="preserve"> Heqja</w:t>
      </w:r>
      <w:r>
        <w:rPr>
          <w:lang w:val="sq-AL"/>
        </w:rPr>
        <w:t xml:space="preserve"> e kërkesave për vizë sipas nën</w:t>
      </w:r>
      <w:r w:rsidRPr="004B68CE">
        <w:rPr>
          <w:lang w:val="sq-AL"/>
        </w:rPr>
        <w:t>paragrafit (1)</w:t>
      </w:r>
      <w:r>
        <w:rPr>
          <w:lang w:val="sq-AL"/>
        </w:rPr>
        <w:t>,</w:t>
      </w:r>
      <w:r w:rsidRPr="004B68CE">
        <w:rPr>
          <w:lang w:val="sq-AL"/>
        </w:rPr>
        <w:t xml:space="preserve"> më sipër, nuk </w:t>
      </w:r>
      <w:r>
        <w:rPr>
          <w:lang w:val="sq-AL"/>
        </w:rPr>
        <w:t>do të zbatohet për ata shtetas s</w:t>
      </w:r>
      <w:r w:rsidRPr="004B68CE">
        <w:rPr>
          <w:lang w:val="sq-AL"/>
        </w:rPr>
        <w:t>ë Republikës së Shqipërisë të cilët dëshirojnë të hyjnë në Japoni me qëllim të kërkimit të pun</w:t>
      </w:r>
      <w:r>
        <w:rPr>
          <w:lang w:val="sq-AL"/>
        </w:rPr>
        <w:t>ësimit, qëndrimit të përhershëm</w:t>
      </w:r>
      <w:r w:rsidRPr="004B68CE">
        <w:rPr>
          <w:lang w:val="sq-AL"/>
        </w:rPr>
        <w:t xml:space="preserve"> ose të ushtrimit të profesionit</w:t>
      </w:r>
      <w:r>
        <w:rPr>
          <w:lang w:val="sq-AL"/>
        </w:rPr>
        <w:t>,</w:t>
      </w:r>
      <w:r w:rsidRPr="004B68CE">
        <w:rPr>
          <w:lang w:val="sq-AL"/>
        </w:rPr>
        <w:t xml:space="preserve"> ose ndonjë punësimi tjetër (duke përfshirë zbavitjen publike dhe sportet për qëllime përfitimi)</w:t>
      </w:r>
      <w:r>
        <w:rPr>
          <w:lang w:val="sq-AL"/>
        </w:rPr>
        <w:t>.</w:t>
      </w:r>
    </w:p>
    <w:p w:rsidR="00886DFC" w:rsidRPr="004B68CE" w:rsidRDefault="00886DFC" w:rsidP="00886DFC">
      <w:pPr>
        <w:pStyle w:val="Paragrafi"/>
        <w:rPr>
          <w:lang w:val="sq-AL"/>
        </w:rPr>
      </w:pPr>
      <w:r>
        <w:rPr>
          <w:lang w:val="sq-AL"/>
        </w:rPr>
        <w:t>3)</w:t>
      </w:r>
      <w:r w:rsidRPr="004B68CE">
        <w:rPr>
          <w:lang w:val="sq-AL"/>
        </w:rPr>
        <w:t xml:space="preserve"> Heqja e kërkesës për vizë sipas paragrafit 1 dhe 2</w:t>
      </w:r>
      <w:r>
        <w:rPr>
          <w:lang w:val="sq-AL"/>
        </w:rPr>
        <w:t>,</w:t>
      </w:r>
      <w:r w:rsidRPr="004B68CE">
        <w:rPr>
          <w:lang w:val="sq-AL"/>
        </w:rPr>
        <w:t xml:space="preserve"> më sipër nuk përjashton shtetasit e Republikës së Shqipërisë që hyjn</w:t>
      </w:r>
      <w:r>
        <w:rPr>
          <w:lang w:val="sq-AL"/>
        </w:rPr>
        <w:t>ë në Japoni nga detyrimi për t’</w:t>
      </w:r>
      <w:r w:rsidRPr="004B68CE">
        <w:rPr>
          <w:lang w:val="sq-AL"/>
        </w:rPr>
        <w:t>u bindur ligjeve dhe rregullave të Japonisë lidhur me hyrjen, qëndrimin, rezidencën, daljen dhe kontrolle të tjera për të huajt.</w:t>
      </w:r>
    </w:p>
    <w:p w:rsidR="00886DFC" w:rsidRPr="004B68CE" w:rsidRDefault="00886DFC" w:rsidP="00886DFC">
      <w:pPr>
        <w:pStyle w:val="Paragrafi"/>
        <w:rPr>
          <w:lang w:val="sq-AL"/>
        </w:rPr>
      </w:pPr>
      <w:r>
        <w:rPr>
          <w:lang w:val="sq-AL"/>
        </w:rPr>
        <w:t>4)</w:t>
      </w:r>
      <w:r w:rsidRPr="004B68CE">
        <w:rPr>
          <w:lang w:val="sq-AL"/>
        </w:rPr>
        <w:t xml:space="preserve"> Qeveria e Japonisë rezervon të drejtën për të pezulluar përkohësisht zbatimin e të gjitha ose disa masave të mëparshme për arsye të politikës publike</w:t>
      </w:r>
      <w:r>
        <w:rPr>
          <w:lang w:val="sq-AL"/>
        </w:rPr>
        <w:t>,</w:t>
      </w:r>
      <w:r w:rsidRPr="004B68CE">
        <w:rPr>
          <w:lang w:val="sq-AL"/>
        </w:rPr>
        <w:t xml:space="preserve"> duke përfshirë ato që kanë të bëjnë me sigurinë publike, rregullin dhe shëndetin. Çdo pezullim ose heqje e pezullimit do të n</w:t>
      </w:r>
      <w:r>
        <w:rPr>
          <w:lang w:val="sq-AL"/>
        </w:rPr>
        <w:t>joftohet menjëherë te</w:t>
      </w:r>
      <w:r w:rsidRPr="004B68CE">
        <w:rPr>
          <w:lang w:val="sq-AL"/>
        </w:rPr>
        <w:t xml:space="preserve"> Qeveria e Republikës së Shqipërisë nëpërmjet kanaleve diplomatike.</w:t>
      </w:r>
    </w:p>
    <w:p w:rsidR="00886DFC" w:rsidRDefault="00886DFC" w:rsidP="00886DFC">
      <w:pPr>
        <w:pStyle w:val="Paragrafi"/>
        <w:rPr>
          <w:lang w:val="sq-AL"/>
        </w:rPr>
      </w:pPr>
      <w:r>
        <w:rPr>
          <w:lang w:val="sq-AL"/>
        </w:rPr>
        <w:t>5)</w:t>
      </w:r>
      <w:r w:rsidRPr="004B68CE">
        <w:rPr>
          <w:lang w:val="sq-AL"/>
        </w:rPr>
        <w:t xml:space="preserve"> Qeveria e Japonisë rezervon të drejtën për të refuzuar hyrjen ose qëndr</w:t>
      </w:r>
      <w:r>
        <w:rPr>
          <w:lang w:val="sq-AL"/>
        </w:rPr>
        <w:t>imin në Japoni për ata shtetas t</w:t>
      </w:r>
      <w:r w:rsidRPr="004B68CE">
        <w:rPr>
          <w:lang w:val="sq-AL"/>
        </w:rPr>
        <w:t>ë Republikës së Shqipërisë të konsideruar të padëshiruar pa paraqitur motivet për vendimin e saj.</w:t>
      </w:r>
    </w:p>
    <w:p w:rsidR="00886DFC" w:rsidRPr="004B68CE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6. Qeveria e Japonisë  mund të përfundojë masat e mëparshme duke dhënë më parë, një shënim me shkrim 30</w:t>
      </w:r>
      <w:r>
        <w:rPr>
          <w:lang w:val="sq-AL"/>
        </w:rPr>
        <w:t>-</w:t>
      </w:r>
      <w:r w:rsidRPr="004B68CE">
        <w:rPr>
          <w:lang w:val="sq-AL"/>
        </w:rPr>
        <w:t>ditor për Qeverinë e Republikës së Shqipërisë.</w:t>
      </w:r>
    </w:p>
    <w:p w:rsidR="00886DFC" w:rsidRPr="004B68CE" w:rsidRDefault="00886DFC" w:rsidP="00886DFC">
      <w:pPr>
        <w:pStyle w:val="Paragrafi"/>
        <w:rPr>
          <w:lang w:val="sq-AL"/>
        </w:rPr>
      </w:pPr>
      <w:r w:rsidRPr="004B68CE">
        <w:rPr>
          <w:lang w:val="sq-AL"/>
        </w:rPr>
        <w:t>Ministria e Punëve të Jashtme pë</w:t>
      </w:r>
      <w:r>
        <w:rPr>
          <w:lang w:val="sq-AL"/>
        </w:rPr>
        <w:t>rfiton nga ky rast t’i përsërisë</w:t>
      </w:r>
      <w:r w:rsidRPr="004B68CE">
        <w:rPr>
          <w:lang w:val="sq-AL"/>
        </w:rPr>
        <w:t xml:space="preserve"> Ambasadës së Republikës së Shqipërisë sigurimet e konsideratës më të lartë.</w:t>
      </w:r>
    </w:p>
    <w:p w:rsidR="00886DFC" w:rsidRPr="004B68CE" w:rsidRDefault="00886DFC" w:rsidP="00886DFC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Tokio, (muaji, </w:t>
      </w:r>
      <w:r w:rsidRPr="004B68CE">
        <w:rPr>
          <w:lang w:val="sq-AL"/>
        </w:rPr>
        <w:t>da</w:t>
      </w:r>
      <w:r>
        <w:rPr>
          <w:lang w:val="sq-AL"/>
        </w:rPr>
        <w:t>ta, viti)</w:t>
      </w:r>
      <w:r w:rsidRPr="004B68CE">
        <w:rPr>
          <w:lang w:val="sq-AL"/>
        </w:rPr>
        <w:t xml:space="preserve"> </w:t>
      </w:r>
    </w:p>
    <w:p w:rsidR="00886DFC" w:rsidRPr="004B68CE" w:rsidRDefault="00886DFC" w:rsidP="00886DFC">
      <w:pPr>
        <w:pStyle w:val="Paragrafi"/>
        <w:rPr>
          <w:lang w:val="sq-AL"/>
        </w:rPr>
      </w:pPr>
    </w:p>
    <w:p w:rsidR="000178C2" w:rsidRPr="00C84B66" w:rsidRDefault="000178C2" w:rsidP="00886DFC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6DFC"/>
    <w:rsid w:val="000178C2"/>
    <w:rsid w:val="00886DFC"/>
    <w:rsid w:val="009E7C8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977652-6C2D-46E0-B226-55C0F1E1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86DF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886DFC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886DFC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886DF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886DFC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886DFC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886DF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886D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886D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886DF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86DFC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QBZ Admin</cp:lastModifiedBy>
  <cp:revision>2</cp:revision>
  <dcterms:created xsi:type="dcterms:W3CDTF">2019-04-03T13:29:00Z</dcterms:created>
  <dcterms:modified xsi:type="dcterms:W3CDTF">2019-04-03T13:29:00Z</dcterms:modified>
</cp:coreProperties>
</file>