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C45" w:rsidRPr="00104548" w:rsidRDefault="00073C45" w:rsidP="00073C45">
      <w:pPr>
        <w:pStyle w:val="Akti"/>
        <w:keepNext w:val="0"/>
        <w:rPr>
          <w:lang w:val="it-IT"/>
        </w:rPr>
      </w:pPr>
      <w:bookmarkStart w:id="0" w:name="_GoBack"/>
      <w:bookmarkEnd w:id="0"/>
      <w:r w:rsidRPr="00104548">
        <w:rPr>
          <w:lang w:val="it-IT"/>
        </w:rPr>
        <w:t>VENDIM</w:t>
      </w:r>
    </w:p>
    <w:p w:rsidR="00073C45" w:rsidRPr="00104548" w:rsidRDefault="00073C45" w:rsidP="00073C45">
      <w:pPr>
        <w:pStyle w:val="NumriData"/>
        <w:keepNext w:val="0"/>
        <w:rPr>
          <w:lang w:val="it-IT"/>
        </w:rPr>
      </w:pPr>
      <w:r w:rsidRPr="00104548">
        <w:rPr>
          <w:lang w:val="it-IT"/>
        </w:rPr>
        <w:t>Nr.764, datë 14.11.2007</w:t>
      </w:r>
    </w:p>
    <w:p w:rsidR="00073C45" w:rsidRPr="00104548" w:rsidRDefault="00073C45" w:rsidP="00073C45">
      <w:pPr>
        <w:pStyle w:val="Paragrafi"/>
        <w:rPr>
          <w:lang w:val="it-IT"/>
        </w:rPr>
      </w:pPr>
    </w:p>
    <w:p w:rsidR="00073C45" w:rsidRPr="00104548" w:rsidRDefault="00073C45" w:rsidP="00073C45">
      <w:pPr>
        <w:pStyle w:val="Titulli"/>
        <w:keepNext w:val="0"/>
        <w:rPr>
          <w:lang w:val="it-IT"/>
        </w:rPr>
      </w:pPr>
      <w:r w:rsidRPr="00104548">
        <w:rPr>
          <w:lang w:val="it-IT"/>
        </w:rPr>
        <w:t>PËR  MIRATIMIN E FONDIT TË SHPENZIMEVE, PËR VITIN 2008, TË ENTIT RREGULLATOR TË SEKTORIT TË FURNIZIMIT ME UJË DHE LARGIMIT E PËRPUNIMIT TË UJËRAVE TË NDOTURA</w:t>
      </w:r>
    </w:p>
    <w:p w:rsidR="00073C45" w:rsidRPr="00104548" w:rsidRDefault="00073C45" w:rsidP="00073C45">
      <w:pPr>
        <w:pStyle w:val="Paragrafi"/>
        <w:rPr>
          <w:lang w:val="it-IT"/>
        </w:rPr>
      </w:pPr>
      <w:r w:rsidRPr="00104548">
        <w:rPr>
          <w:lang w:val="it-IT"/>
        </w:rPr>
        <w:t> </w:t>
      </w:r>
    </w:p>
    <w:p w:rsidR="00073C45" w:rsidRPr="00104548" w:rsidRDefault="00073C45" w:rsidP="00073C45">
      <w:pPr>
        <w:pStyle w:val="Paragrafi"/>
        <w:rPr>
          <w:lang w:val="it-IT"/>
        </w:rPr>
      </w:pPr>
      <w:r w:rsidRPr="00104548">
        <w:rPr>
          <w:lang w:val="it-IT"/>
        </w:rPr>
        <w:t>N</w:t>
      </w:r>
      <w:r w:rsidRPr="0053164D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mb</w:t>
      </w:r>
      <w:r w:rsidRPr="0053164D">
        <w:rPr>
          <w:rFonts w:ascii="Times New Roman" w:hAnsi="Times New Roman"/>
        </w:rPr>
        <w:t>ё</w:t>
      </w:r>
      <w:r w:rsidRPr="00104548">
        <w:rPr>
          <w:lang w:val="it-IT"/>
        </w:rPr>
        <w:t>shtetje t</w:t>
      </w:r>
      <w:r w:rsidRPr="0053164D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nenit 100 t</w:t>
      </w:r>
      <w:r w:rsidRPr="0053164D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Kushtetut</w:t>
      </w:r>
      <w:r w:rsidRPr="0053164D">
        <w:rPr>
          <w:rFonts w:ascii="Times New Roman" w:hAnsi="Times New Roman"/>
        </w:rPr>
        <w:t>ё</w:t>
      </w:r>
      <w:r w:rsidRPr="00104548">
        <w:rPr>
          <w:lang w:val="it-IT"/>
        </w:rPr>
        <w:t>s dhe t</w:t>
      </w:r>
      <w:r w:rsidRPr="0053164D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pikës 1, nenit 11 t</w:t>
      </w:r>
      <w:r w:rsidRPr="0053164D">
        <w:rPr>
          <w:rFonts w:ascii="Times New Roman" w:hAnsi="Times New Roman"/>
        </w:rPr>
        <w:t>ё</w:t>
      </w:r>
      <w:r w:rsidRPr="00104548">
        <w:rPr>
          <w:lang w:val="it-IT"/>
        </w:rPr>
        <w:t> ligjit nr.8102, dat</w:t>
      </w:r>
      <w:r w:rsidRPr="0053164D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28.3.1996 “P</w:t>
      </w:r>
      <w:r w:rsidRPr="0053164D">
        <w:rPr>
          <w:rFonts w:ascii="Times New Roman" w:hAnsi="Times New Roman"/>
        </w:rPr>
        <w:t>ё</w:t>
      </w:r>
      <w:r w:rsidRPr="00104548">
        <w:rPr>
          <w:lang w:val="it-IT"/>
        </w:rPr>
        <w:t>r kuadrin rregullator të sektorit të furnizimit me ujë dhe largimit e përpunimit të ujërave të ndotura”, t</w:t>
      </w:r>
      <w:r w:rsidRPr="0053164D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ndryshuar, me propozimin e Ministrit t</w:t>
      </w:r>
      <w:r w:rsidRPr="0053164D">
        <w:rPr>
          <w:rFonts w:ascii="Times New Roman" w:hAnsi="Times New Roman"/>
        </w:rPr>
        <w:t>ё</w:t>
      </w:r>
      <w:r w:rsidRPr="00104548">
        <w:rPr>
          <w:lang w:val="it-IT"/>
        </w:rPr>
        <w:t xml:space="preserve"> Financave, K</w:t>
      </w:r>
      <w:r w:rsidRPr="0053164D">
        <w:rPr>
          <w:rFonts w:ascii="Times New Roman" w:hAnsi="Times New Roman"/>
        </w:rPr>
        <w:t>ё</w:t>
      </w:r>
      <w:r w:rsidRPr="00104548">
        <w:rPr>
          <w:lang w:val="it-IT"/>
        </w:rPr>
        <w:t>shilli i Ministrave</w:t>
      </w:r>
    </w:p>
    <w:p w:rsidR="00073C45" w:rsidRPr="00104548" w:rsidRDefault="00073C45" w:rsidP="00073C45">
      <w:pPr>
        <w:pStyle w:val="Paragrafi"/>
        <w:rPr>
          <w:lang w:val="it-IT"/>
        </w:rPr>
      </w:pPr>
      <w:r w:rsidRPr="00104548">
        <w:rPr>
          <w:lang w:val="it-IT"/>
        </w:rPr>
        <w:t> </w:t>
      </w:r>
    </w:p>
    <w:p w:rsidR="00073C45" w:rsidRPr="00104548" w:rsidRDefault="00073C45" w:rsidP="00073C45">
      <w:pPr>
        <w:pStyle w:val="VENDOSI"/>
        <w:keepNext w:val="0"/>
        <w:rPr>
          <w:lang w:val="it-IT"/>
        </w:rPr>
      </w:pPr>
      <w:r w:rsidRPr="00104548">
        <w:rPr>
          <w:lang w:val="it-IT"/>
        </w:rPr>
        <w:t>VENDOSI:</w:t>
      </w:r>
    </w:p>
    <w:p w:rsidR="00073C45" w:rsidRPr="00104548" w:rsidRDefault="00073C45" w:rsidP="00073C45">
      <w:pPr>
        <w:pStyle w:val="Paragrafi"/>
        <w:rPr>
          <w:lang w:val="it-IT"/>
        </w:rPr>
      </w:pPr>
      <w:r w:rsidRPr="00104548">
        <w:rPr>
          <w:lang w:val="it-IT"/>
        </w:rPr>
        <w:t> </w:t>
      </w:r>
    </w:p>
    <w:p w:rsidR="00073C45" w:rsidRPr="00104548" w:rsidRDefault="00073C45" w:rsidP="00073C45">
      <w:pPr>
        <w:pStyle w:val="Paragrafi"/>
        <w:rPr>
          <w:lang w:val="it-IT"/>
        </w:rPr>
      </w:pPr>
      <w:r w:rsidRPr="00104548">
        <w:rPr>
          <w:lang w:val="it-IT"/>
        </w:rPr>
        <w:t>1. Miratimin e fondit të shpenzimeve të Entit Rregullator të Sektorit të Furnizimit me Ujë dhe Largimit e Përpunimit të Ujërave të Ndotura, për vitin 2008, në shumën 24 095 500 (njëzet e katër milionë e nëntëdhjetë e pesë mijë e pesëqind) lekë, sipas pasqyrës nr.1, që i bashkëlidhet këtij vendimi.</w:t>
      </w:r>
    </w:p>
    <w:p w:rsidR="00073C45" w:rsidRPr="00104548" w:rsidRDefault="00073C45" w:rsidP="00073C45">
      <w:pPr>
        <w:pStyle w:val="Paragrafi"/>
        <w:rPr>
          <w:lang w:val="it-IT"/>
        </w:rPr>
      </w:pPr>
      <w:r w:rsidRPr="00104548">
        <w:rPr>
          <w:lang w:val="it-IT"/>
        </w:rPr>
        <w:t>2. Ngarkohet Enti Rregullator i Sektorit të Furnizimit me Ujë dhe Largimit e Përpunimit të Ujërave të Ndotura p</w:t>
      </w:r>
      <w:r w:rsidRPr="0053164D">
        <w:rPr>
          <w:rFonts w:ascii="Times New Roman" w:hAnsi="Times New Roman"/>
        </w:rPr>
        <w:t>ё</w:t>
      </w:r>
      <w:r w:rsidRPr="00104548">
        <w:rPr>
          <w:rFonts w:cs="CG Times"/>
          <w:lang w:val="it-IT"/>
        </w:rPr>
        <w:t>r zbatimin e k</w:t>
      </w:r>
      <w:r w:rsidRPr="0053164D">
        <w:rPr>
          <w:rFonts w:ascii="Times New Roman" w:hAnsi="Times New Roman"/>
        </w:rPr>
        <w:t>ё</w:t>
      </w:r>
      <w:r w:rsidRPr="00104548">
        <w:rPr>
          <w:rFonts w:cs="CG Times"/>
          <w:lang w:val="it-IT"/>
        </w:rPr>
        <w:t>tij vendimi.</w:t>
      </w:r>
    </w:p>
    <w:p w:rsidR="00073C45" w:rsidRPr="00104548" w:rsidRDefault="00073C45" w:rsidP="00073C45">
      <w:pPr>
        <w:pStyle w:val="Paragrafi"/>
        <w:rPr>
          <w:lang w:val="it-IT"/>
        </w:rPr>
      </w:pPr>
      <w:r w:rsidRPr="00104548">
        <w:rPr>
          <w:lang w:val="it-IT"/>
        </w:rPr>
        <w:t>Ky vendim hyn n</w:t>
      </w:r>
      <w:r w:rsidRPr="0053164D">
        <w:rPr>
          <w:rFonts w:ascii="Times New Roman" w:hAnsi="Times New Roman"/>
        </w:rPr>
        <w:t>ё</w:t>
      </w:r>
      <w:r w:rsidRPr="00104548">
        <w:rPr>
          <w:rFonts w:cs="CG Times"/>
          <w:lang w:val="it-IT"/>
        </w:rPr>
        <w:t xml:space="preserve"> fuqi menjëherë.</w:t>
      </w:r>
    </w:p>
    <w:p w:rsidR="00073C45" w:rsidRPr="00104548" w:rsidRDefault="00073C45" w:rsidP="00073C45">
      <w:pPr>
        <w:pStyle w:val="Paragrafi"/>
        <w:rPr>
          <w:lang w:val="it-IT"/>
        </w:rPr>
      </w:pPr>
      <w:r w:rsidRPr="00104548">
        <w:rPr>
          <w:lang w:val="it-IT"/>
        </w:rPr>
        <w:t> </w:t>
      </w:r>
    </w:p>
    <w:p w:rsidR="00073C45" w:rsidRPr="00104548" w:rsidRDefault="00073C45" w:rsidP="00073C45">
      <w:pPr>
        <w:pStyle w:val="Autoriteti"/>
        <w:keepNext w:val="0"/>
        <w:rPr>
          <w:lang w:val="it-IT"/>
        </w:rPr>
      </w:pPr>
      <w:r w:rsidRPr="00104548">
        <w:rPr>
          <w:lang w:val="it-IT"/>
        </w:rPr>
        <w:t>KRYEMINISTRI</w:t>
      </w:r>
    </w:p>
    <w:p w:rsidR="00073C45" w:rsidRPr="00104548" w:rsidRDefault="00073C45" w:rsidP="00073C45">
      <w:pPr>
        <w:pStyle w:val="AutoritetiEmer"/>
        <w:rPr>
          <w:lang w:val="it-IT"/>
        </w:rPr>
      </w:pPr>
      <w:r w:rsidRPr="00104548">
        <w:rPr>
          <w:lang w:val="it-IT"/>
        </w:rPr>
        <w:t>Sali  Berisha</w:t>
      </w:r>
    </w:p>
    <w:p w:rsidR="00073C45" w:rsidRDefault="00073C45" w:rsidP="00073C45">
      <w:pPr>
        <w:pStyle w:val="Paragrafi"/>
        <w:rPr>
          <w:lang w:val="it-IT"/>
        </w:rPr>
      </w:pPr>
    </w:p>
    <w:p w:rsidR="00073C45" w:rsidRDefault="00073C45" w:rsidP="00073C45">
      <w:pPr>
        <w:pStyle w:val="Paragrafi"/>
        <w:jc w:val="center"/>
        <w:rPr>
          <w:lang w:val="it-IT"/>
        </w:rPr>
      </w:pPr>
    </w:p>
    <w:p w:rsidR="00073C45" w:rsidRDefault="00073C45" w:rsidP="00073C45">
      <w:pPr>
        <w:pStyle w:val="Paragrafi"/>
        <w:jc w:val="center"/>
        <w:rPr>
          <w:lang w:val="it-IT"/>
        </w:rPr>
      </w:pPr>
      <w:r>
        <w:rPr>
          <w:lang w:val="it-IT"/>
        </w:rPr>
        <w:t>ENTI RREGULLATOR I UJIT</w:t>
      </w:r>
    </w:p>
    <w:p w:rsidR="00073C45" w:rsidRDefault="00073C45" w:rsidP="00073C45">
      <w:pPr>
        <w:pStyle w:val="Paragrafi"/>
        <w:rPr>
          <w:lang w:val="it-IT"/>
        </w:rPr>
      </w:pPr>
    </w:p>
    <w:p w:rsidR="00073C45" w:rsidRPr="0053164D" w:rsidRDefault="00073C45" w:rsidP="00073C45">
      <w:pPr>
        <w:pStyle w:val="Paragrafi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Pasqyra nr.1</w:t>
      </w:r>
    </w:p>
    <w:p w:rsidR="00073C45" w:rsidRDefault="00073C45" w:rsidP="00073C45">
      <w:pPr>
        <w:pStyle w:val="Paragrafi"/>
        <w:rPr>
          <w:lang w:val="it-IT"/>
        </w:rPr>
      </w:pPr>
    </w:p>
    <w:p w:rsidR="00073C45" w:rsidRPr="00104548" w:rsidRDefault="00073C45" w:rsidP="00073C45">
      <w:pPr>
        <w:pStyle w:val="TitulliTitull"/>
        <w:keepNext w:val="0"/>
        <w:rPr>
          <w:lang w:val="it-IT"/>
        </w:rPr>
      </w:pPr>
      <w:r w:rsidRPr="00104548">
        <w:rPr>
          <w:lang w:val="it-IT"/>
        </w:rPr>
        <w:t>PROJEKTPLANI I SHPENZIMEVE PËR VITIN 2008</w:t>
      </w:r>
    </w:p>
    <w:p w:rsidR="00073C45" w:rsidRDefault="00073C45" w:rsidP="00073C45">
      <w:pPr>
        <w:pStyle w:val="Paragrafi"/>
        <w:ind w:firstLine="0"/>
        <w:rPr>
          <w:lang w:val="it-IT"/>
        </w:rPr>
      </w:pPr>
    </w:p>
    <w:p w:rsidR="00073C45" w:rsidRPr="0053164D" w:rsidRDefault="00073C45" w:rsidP="00073C45">
      <w:pPr>
        <w:pStyle w:val="Paragrafi"/>
        <w:rPr>
          <w:lang w:val="it-IT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49"/>
        <w:gridCol w:w="2700"/>
        <w:gridCol w:w="3419"/>
      </w:tblGrid>
      <w:tr w:rsidR="00073C45" w:rsidRPr="00D772AF">
        <w:trPr>
          <w:jc w:val="center"/>
        </w:trPr>
        <w:tc>
          <w:tcPr>
            <w:tcW w:w="649" w:type="dxa"/>
          </w:tcPr>
          <w:p w:rsidR="00073C45" w:rsidRPr="00D772AF" w:rsidRDefault="00073C45" w:rsidP="00073C45">
            <w:pPr>
              <w:pStyle w:val="Paragrafi"/>
              <w:ind w:firstLine="0"/>
              <w:jc w:val="center"/>
              <w:rPr>
                <w:lang w:val="it-IT"/>
              </w:rPr>
            </w:pPr>
            <w:r w:rsidRPr="00D772AF">
              <w:rPr>
                <w:lang w:val="it-IT"/>
              </w:rPr>
              <w:t>Nr.</w:t>
            </w:r>
          </w:p>
        </w:tc>
        <w:tc>
          <w:tcPr>
            <w:tcW w:w="2700" w:type="dxa"/>
          </w:tcPr>
          <w:p w:rsidR="00073C45" w:rsidRPr="00D772AF" w:rsidRDefault="00073C45" w:rsidP="00073C45">
            <w:pPr>
              <w:pStyle w:val="Paragrafi"/>
              <w:ind w:firstLine="0"/>
              <w:jc w:val="center"/>
              <w:rPr>
                <w:lang w:val="it-IT"/>
              </w:rPr>
            </w:pPr>
            <w:r w:rsidRPr="00D772AF">
              <w:rPr>
                <w:lang w:val="it-IT"/>
              </w:rPr>
              <w:t>Emërtimi i shpenzimeve</w:t>
            </w:r>
          </w:p>
        </w:tc>
        <w:tc>
          <w:tcPr>
            <w:tcW w:w="3419" w:type="dxa"/>
          </w:tcPr>
          <w:p w:rsidR="00073C45" w:rsidRPr="00D772AF" w:rsidRDefault="00073C45" w:rsidP="00073C45">
            <w:pPr>
              <w:pStyle w:val="Paragrafi"/>
              <w:ind w:firstLine="0"/>
              <w:jc w:val="center"/>
              <w:rPr>
                <w:lang w:val="it-IT"/>
              </w:rPr>
            </w:pPr>
            <w:r w:rsidRPr="00D772AF">
              <w:rPr>
                <w:lang w:val="it-IT"/>
              </w:rPr>
              <w:t>Në lekë</w:t>
            </w:r>
          </w:p>
        </w:tc>
      </w:tr>
      <w:tr w:rsidR="00073C45">
        <w:trPr>
          <w:jc w:val="center"/>
        </w:trPr>
        <w:tc>
          <w:tcPr>
            <w:tcW w:w="649" w:type="dxa"/>
          </w:tcPr>
          <w:p w:rsidR="00073C45" w:rsidRPr="00D772AF" w:rsidRDefault="00073C45" w:rsidP="00073C45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2700" w:type="dxa"/>
          </w:tcPr>
          <w:p w:rsidR="00073C45" w:rsidRPr="00D772AF" w:rsidRDefault="00073C45" w:rsidP="00073C45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3419" w:type="dxa"/>
          </w:tcPr>
          <w:p w:rsidR="00073C45" w:rsidRPr="00D772AF" w:rsidRDefault="00073C45" w:rsidP="00073C45">
            <w:pPr>
              <w:pStyle w:val="Paragrafi"/>
              <w:ind w:firstLine="0"/>
              <w:rPr>
                <w:lang w:val="it-IT"/>
              </w:rPr>
            </w:pPr>
          </w:p>
        </w:tc>
      </w:tr>
      <w:tr w:rsidR="00073C45">
        <w:trPr>
          <w:jc w:val="center"/>
        </w:trPr>
        <w:tc>
          <w:tcPr>
            <w:tcW w:w="649" w:type="dxa"/>
          </w:tcPr>
          <w:p w:rsidR="00073C45" w:rsidRDefault="00073C45" w:rsidP="00073C45">
            <w:pPr>
              <w:pStyle w:val="Paragrafi"/>
              <w:ind w:firstLine="0"/>
              <w:rPr>
                <w:lang w:val="it-IT"/>
              </w:rPr>
            </w:pPr>
            <w:r w:rsidRPr="00D772AF">
              <w:rPr>
                <w:lang w:val="it-IT"/>
              </w:rPr>
              <w:t>1.</w:t>
            </w:r>
          </w:p>
        </w:tc>
        <w:tc>
          <w:tcPr>
            <w:tcW w:w="2700" w:type="dxa"/>
          </w:tcPr>
          <w:p w:rsidR="00073C45" w:rsidRDefault="00073C45" w:rsidP="00073C45">
            <w:pPr>
              <w:pStyle w:val="Paragrafi"/>
              <w:ind w:firstLine="0"/>
              <w:rPr>
                <w:lang w:val="it-IT"/>
              </w:rPr>
            </w:pPr>
            <w:r w:rsidRPr="00D772AF">
              <w:rPr>
                <w:lang w:val="it-IT"/>
              </w:rPr>
              <w:t>Shpenzime për paga</w:t>
            </w:r>
          </w:p>
        </w:tc>
        <w:tc>
          <w:tcPr>
            <w:tcW w:w="3419" w:type="dxa"/>
          </w:tcPr>
          <w:p w:rsidR="00073C45" w:rsidRDefault="00073C45" w:rsidP="00073C45">
            <w:pPr>
              <w:pStyle w:val="Paragrafi"/>
              <w:ind w:firstLine="0"/>
              <w:jc w:val="center"/>
              <w:rPr>
                <w:lang w:val="it-IT"/>
              </w:rPr>
            </w:pPr>
            <w:r w:rsidRPr="00D772AF">
              <w:rPr>
                <w:lang w:val="it-IT"/>
              </w:rPr>
              <w:t>14 776 500</w:t>
            </w:r>
          </w:p>
        </w:tc>
      </w:tr>
      <w:tr w:rsidR="00073C45">
        <w:trPr>
          <w:jc w:val="center"/>
        </w:trPr>
        <w:tc>
          <w:tcPr>
            <w:tcW w:w="649" w:type="dxa"/>
          </w:tcPr>
          <w:p w:rsidR="00073C45" w:rsidRDefault="00073C45" w:rsidP="00073C45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2.</w:t>
            </w:r>
          </w:p>
        </w:tc>
        <w:tc>
          <w:tcPr>
            <w:tcW w:w="2700" w:type="dxa"/>
          </w:tcPr>
          <w:p w:rsidR="00073C45" w:rsidRDefault="00073C45" w:rsidP="00073C45">
            <w:pPr>
              <w:pStyle w:val="Paragrafi"/>
              <w:ind w:firstLine="0"/>
              <w:rPr>
                <w:lang w:val="it-IT"/>
              </w:rPr>
            </w:pPr>
            <w:r w:rsidRPr="00D772AF">
              <w:rPr>
                <w:lang w:val="it-IT"/>
              </w:rPr>
              <w:t>Sigurime shoqërore</w:t>
            </w:r>
          </w:p>
        </w:tc>
        <w:tc>
          <w:tcPr>
            <w:tcW w:w="3419" w:type="dxa"/>
          </w:tcPr>
          <w:p w:rsidR="00073C45" w:rsidRDefault="00073C45" w:rsidP="00073C45">
            <w:pPr>
              <w:pStyle w:val="Paragrafi"/>
              <w:ind w:firstLine="0"/>
              <w:jc w:val="center"/>
              <w:rPr>
                <w:lang w:val="it-IT"/>
              </w:rPr>
            </w:pPr>
            <w:r w:rsidRPr="00D772AF">
              <w:rPr>
                <w:lang w:val="it-IT"/>
              </w:rPr>
              <w:t>3 054 000</w:t>
            </w:r>
          </w:p>
        </w:tc>
      </w:tr>
      <w:tr w:rsidR="00073C45">
        <w:trPr>
          <w:jc w:val="center"/>
        </w:trPr>
        <w:tc>
          <w:tcPr>
            <w:tcW w:w="649" w:type="dxa"/>
          </w:tcPr>
          <w:p w:rsidR="00073C45" w:rsidRDefault="00073C45" w:rsidP="00073C45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3.</w:t>
            </w:r>
          </w:p>
        </w:tc>
        <w:tc>
          <w:tcPr>
            <w:tcW w:w="2700" w:type="dxa"/>
          </w:tcPr>
          <w:p w:rsidR="00073C45" w:rsidRDefault="00073C45" w:rsidP="00073C45">
            <w:pPr>
              <w:pStyle w:val="Paragrafi"/>
              <w:ind w:firstLine="0"/>
              <w:rPr>
                <w:lang w:val="it-IT"/>
              </w:rPr>
            </w:pPr>
            <w:r w:rsidRPr="00D772AF">
              <w:rPr>
                <w:lang w:val="it-IT"/>
              </w:rPr>
              <w:t>Shërbime e furnitura</w:t>
            </w:r>
          </w:p>
        </w:tc>
        <w:tc>
          <w:tcPr>
            <w:tcW w:w="3419" w:type="dxa"/>
          </w:tcPr>
          <w:p w:rsidR="00073C45" w:rsidRDefault="00073C45" w:rsidP="00073C45">
            <w:pPr>
              <w:pStyle w:val="Paragrafi"/>
              <w:ind w:firstLine="0"/>
              <w:jc w:val="center"/>
              <w:rPr>
                <w:lang w:val="it-IT"/>
              </w:rPr>
            </w:pPr>
            <w:r w:rsidRPr="00D772AF">
              <w:rPr>
                <w:lang w:val="it-IT"/>
              </w:rPr>
              <w:t>5 265 000</w:t>
            </w:r>
          </w:p>
        </w:tc>
      </w:tr>
      <w:tr w:rsidR="00073C45">
        <w:trPr>
          <w:jc w:val="center"/>
        </w:trPr>
        <w:tc>
          <w:tcPr>
            <w:tcW w:w="649" w:type="dxa"/>
          </w:tcPr>
          <w:p w:rsidR="00073C45" w:rsidRDefault="00073C45" w:rsidP="00073C45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4.</w:t>
            </w:r>
          </w:p>
        </w:tc>
        <w:tc>
          <w:tcPr>
            <w:tcW w:w="2700" w:type="dxa"/>
          </w:tcPr>
          <w:p w:rsidR="00073C45" w:rsidRDefault="00073C45" w:rsidP="00073C45">
            <w:pPr>
              <w:pStyle w:val="Paragrafi"/>
              <w:ind w:firstLine="0"/>
              <w:rPr>
                <w:lang w:val="it-IT"/>
              </w:rPr>
            </w:pPr>
            <w:r w:rsidRPr="00D772AF">
              <w:rPr>
                <w:lang w:val="it-IT"/>
              </w:rPr>
              <w:t>Investime</w:t>
            </w:r>
          </w:p>
        </w:tc>
        <w:tc>
          <w:tcPr>
            <w:tcW w:w="3419" w:type="dxa"/>
          </w:tcPr>
          <w:p w:rsidR="00073C45" w:rsidRDefault="00073C45" w:rsidP="00073C45">
            <w:pPr>
              <w:pStyle w:val="Paragrafi"/>
              <w:ind w:firstLine="0"/>
              <w:jc w:val="center"/>
              <w:rPr>
                <w:lang w:val="it-IT"/>
              </w:rPr>
            </w:pPr>
            <w:r w:rsidRPr="00D772AF">
              <w:rPr>
                <w:lang w:val="it-IT"/>
              </w:rPr>
              <w:t>1 000 000</w:t>
            </w:r>
          </w:p>
        </w:tc>
      </w:tr>
      <w:tr w:rsidR="00073C45">
        <w:trPr>
          <w:jc w:val="center"/>
        </w:trPr>
        <w:tc>
          <w:tcPr>
            <w:tcW w:w="649" w:type="dxa"/>
          </w:tcPr>
          <w:p w:rsidR="00073C45" w:rsidRDefault="00073C45" w:rsidP="00073C45">
            <w:pPr>
              <w:pStyle w:val="Paragrafi"/>
              <w:ind w:firstLine="0"/>
              <w:rPr>
                <w:lang w:val="it-IT"/>
              </w:rPr>
            </w:pPr>
          </w:p>
        </w:tc>
        <w:tc>
          <w:tcPr>
            <w:tcW w:w="2700" w:type="dxa"/>
          </w:tcPr>
          <w:p w:rsidR="00073C45" w:rsidRPr="00D772AF" w:rsidRDefault="00073C45" w:rsidP="00073C45">
            <w:pPr>
              <w:pStyle w:val="Paragrafi"/>
              <w:ind w:firstLine="0"/>
              <w:rPr>
                <w:b/>
                <w:lang w:val="it-IT"/>
              </w:rPr>
            </w:pPr>
            <w:r w:rsidRPr="00D772AF">
              <w:rPr>
                <w:b/>
                <w:lang w:val="it-IT"/>
              </w:rPr>
              <w:t>TOTALI</w:t>
            </w:r>
          </w:p>
        </w:tc>
        <w:tc>
          <w:tcPr>
            <w:tcW w:w="3419" w:type="dxa"/>
          </w:tcPr>
          <w:p w:rsidR="00073C45" w:rsidRPr="00D772AF" w:rsidRDefault="00073C45" w:rsidP="00073C45">
            <w:pPr>
              <w:pStyle w:val="Paragrafi"/>
              <w:ind w:firstLine="0"/>
              <w:jc w:val="center"/>
              <w:rPr>
                <w:b/>
                <w:lang w:val="it-IT"/>
              </w:rPr>
            </w:pPr>
            <w:r w:rsidRPr="00D772AF">
              <w:rPr>
                <w:b/>
                <w:lang w:val="it-IT"/>
              </w:rPr>
              <w:t>24 095 500</w:t>
            </w:r>
          </w:p>
        </w:tc>
      </w:tr>
    </w:tbl>
    <w:p w:rsidR="00073C45" w:rsidRDefault="00073C45" w:rsidP="00073C45">
      <w:pPr>
        <w:pStyle w:val="Paragrafi"/>
        <w:rPr>
          <w:lang w:val="it-IT"/>
        </w:rPr>
      </w:pPr>
    </w:p>
    <w:p w:rsidR="00073C45" w:rsidRDefault="00073C45" w:rsidP="00073C45">
      <w:pPr>
        <w:pStyle w:val="Akti"/>
        <w:keepNext w:val="0"/>
      </w:pPr>
    </w:p>
    <w:p w:rsidR="00073C45" w:rsidRDefault="00073C45" w:rsidP="00073C45">
      <w:pPr>
        <w:pStyle w:val="Akti"/>
        <w:keepNext w:val="0"/>
      </w:pPr>
    </w:p>
    <w:p w:rsidR="00073C45" w:rsidRDefault="00073C45" w:rsidP="00073C45">
      <w:pPr>
        <w:pStyle w:val="Akti"/>
        <w:keepNext w:val="0"/>
      </w:pPr>
    </w:p>
    <w:p w:rsidR="00073C45" w:rsidRDefault="00073C45" w:rsidP="00073C45">
      <w:pPr>
        <w:pStyle w:val="Akti"/>
        <w:keepNext w:val="0"/>
      </w:pPr>
    </w:p>
    <w:p w:rsidR="00073C45" w:rsidRDefault="00073C45" w:rsidP="00073C45">
      <w:pPr>
        <w:pStyle w:val="Akti"/>
        <w:keepNext w:val="0"/>
      </w:pPr>
    </w:p>
    <w:p w:rsidR="00073C45" w:rsidRDefault="00073C45" w:rsidP="00073C45">
      <w:pPr>
        <w:pStyle w:val="Akti"/>
        <w:keepNext w:val="0"/>
      </w:pPr>
    </w:p>
    <w:p w:rsidR="00073C45" w:rsidRDefault="00073C45" w:rsidP="00073C45">
      <w:pPr>
        <w:pStyle w:val="Akti"/>
        <w:keepNext w:val="0"/>
      </w:pPr>
    </w:p>
    <w:p w:rsidR="00073C45" w:rsidRDefault="00073C45" w:rsidP="00073C45">
      <w:pPr>
        <w:pStyle w:val="Akti"/>
        <w:keepNext w:val="0"/>
      </w:pPr>
    </w:p>
    <w:p w:rsidR="00073C45" w:rsidRDefault="00073C45" w:rsidP="00073C45">
      <w:pPr>
        <w:pStyle w:val="Akti"/>
        <w:keepNext w:val="0"/>
      </w:pPr>
    </w:p>
    <w:p w:rsidR="00073C45" w:rsidRDefault="00073C45" w:rsidP="00073C45">
      <w:pPr>
        <w:pStyle w:val="Akti"/>
        <w:keepNext w:val="0"/>
      </w:pPr>
    </w:p>
    <w:p w:rsidR="00073C45" w:rsidRDefault="00073C45" w:rsidP="00073C45">
      <w:pPr>
        <w:pStyle w:val="Akti"/>
        <w:keepNext w:val="0"/>
      </w:pPr>
    </w:p>
    <w:p w:rsidR="00073C45" w:rsidRDefault="00073C45" w:rsidP="00073C45">
      <w:pPr>
        <w:pStyle w:val="Akti"/>
        <w:keepNext w:val="0"/>
      </w:pPr>
    </w:p>
    <w:p w:rsidR="00073C45" w:rsidRDefault="00073C45" w:rsidP="00073C45">
      <w:pPr>
        <w:pStyle w:val="Akti"/>
        <w:keepNext w:val="0"/>
      </w:pPr>
    </w:p>
    <w:sectPr w:rsidR="00073C4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3C45"/>
    <w:rsid w:val="000178C2"/>
    <w:rsid w:val="00073C45"/>
    <w:rsid w:val="000B119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DF98F3-1C44-43AD-B627-DD734C752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45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73C4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073C4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73C4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073C4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73C4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073C4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073C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73C4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073C4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