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E1C" w:rsidRPr="00104548" w:rsidRDefault="009C5E1C" w:rsidP="009C5E1C">
      <w:pPr>
        <w:pStyle w:val="Akti"/>
        <w:keepNext w:val="0"/>
        <w:rPr>
          <w:lang w:val="it-IT"/>
        </w:rPr>
      </w:pPr>
      <w:bookmarkStart w:id="0" w:name="_GoBack"/>
      <w:bookmarkEnd w:id="0"/>
      <w:r w:rsidRPr="00104548">
        <w:rPr>
          <w:lang w:val="it-IT"/>
        </w:rPr>
        <w:t>VENDIM</w:t>
      </w:r>
    </w:p>
    <w:p w:rsidR="009C5E1C" w:rsidRPr="00104548" w:rsidRDefault="009C5E1C" w:rsidP="009C5E1C">
      <w:pPr>
        <w:pStyle w:val="NumriData"/>
        <w:keepNext w:val="0"/>
        <w:rPr>
          <w:lang w:val="it-IT"/>
        </w:rPr>
      </w:pPr>
      <w:r w:rsidRPr="00104548">
        <w:rPr>
          <w:lang w:val="it-IT"/>
        </w:rPr>
        <w:t> Nr.766, datë 14.11.2007</w:t>
      </w:r>
    </w:p>
    <w:p w:rsidR="009C5E1C" w:rsidRDefault="009C5E1C" w:rsidP="009C5E1C">
      <w:pPr>
        <w:pStyle w:val="Paragrafi"/>
        <w:rPr>
          <w:lang w:val="it-IT"/>
        </w:rPr>
      </w:pPr>
    </w:p>
    <w:p w:rsidR="009C5E1C" w:rsidRPr="00104548" w:rsidRDefault="009C5E1C" w:rsidP="009C5E1C">
      <w:pPr>
        <w:pStyle w:val="Titulli"/>
        <w:keepNext w:val="0"/>
        <w:rPr>
          <w:lang w:val="it-IT"/>
        </w:rPr>
      </w:pPr>
      <w:r w:rsidRPr="00104548">
        <w:rPr>
          <w:lang w:val="it-IT"/>
        </w:rPr>
        <w:t>PËR  HAPJEN E PËRFAQËSISË DIPLOMATIKE TË REPUBLIKËS SË SHQIPËRISË, NË NEW DEHLI, INDI</w:t>
      </w:r>
    </w:p>
    <w:p w:rsidR="009C5E1C" w:rsidRPr="00104548" w:rsidRDefault="009C5E1C" w:rsidP="009C5E1C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9C5E1C" w:rsidRPr="00104548" w:rsidRDefault="009C5E1C" w:rsidP="009C5E1C">
      <w:pPr>
        <w:pStyle w:val="BazLigjPropozues"/>
        <w:keepNext w:val="0"/>
        <w:rPr>
          <w:lang w:val="it-IT"/>
        </w:rPr>
      </w:pPr>
      <w:r w:rsidRPr="00104548">
        <w:rPr>
          <w:lang w:val="it-IT"/>
        </w:rPr>
        <w:t>N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mb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>shtetje t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nenit 100 t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Kushtetut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>s, të pikës 1 të nenit 15 t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ligjit nr.9095, dat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3.7.2003 “P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>r shërbimin e jashtëm të Republikës së Shqipërisë”, të neneve 21 e 27 të ligjit nr.8379, datë 29.7.1998 “Për hartimin dhe zbatimin e Buxhetit të Shtetit të Republikës së Shqipërisë”, të ndryshuar dhe t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ligjit nr.9645, datë 27.11.2006 “Për Buxhetin e Shtetit të vitit 2007”, të ndryshuar, me propozimin e Ministrit t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Punëve të Jashtme, K</w:t>
      </w:r>
      <w:r w:rsidRPr="008B77A1">
        <w:rPr>
          <w:rFonts w:ascii="Times New Roman" w:hAnsi="Times New Roman"/>
        </w:rPr>
        <w:t>ё</w:t>
      </w:r>
      <w:r w:rsidRPr="00104548">
        <w:rPr>
          <w:lang w:val="it-IT"/>
        </w:rPr>
        <w:t>shilli i Ministrave</w:t>
      </w:r>
    </w:p>
    <w:p w:rsidR="009C5E1C" w:rsidRPr="00104548" w:rsidRDefault="009C5E1C" w:rsidP="009C5E1C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9C5E1C" w:rsidRPr="00104548" w:rsidRDefault="009C5E1C" w:rsidP="009C5E1C">
      <w:pPr>
        <w:pStyle w:val="VENDOSI"/>
        <w:keepNext w:val="0"/>
        <w:rPr>
          <w:lang w:val="it-IT"/>
        </w:rPr>
      </w:pPr>
      <w:r w:rsidRPr="00104548">
        <w:rPr>
          <w:lang w:val="it-IT"/>
        </w:rPr>
        <w:t>VENDOSI:</w:t>
      </w:r>
    </w:p>
    <w:p w:rsidR="009C5E1C" w:rsidRPr="00104548" w:rsidRDefault="009C5E1C" w:rsidP="009C5E1C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9C5E1C" w:rsidRPr="00104548" w:rsidRDefault="009C5E1C" w:rsidP="009C5E1C">
      <w:pPr>
        <w:pStyle w:val="Paragrafi"/>
        <w:rPr>
          <w:lang w:val="it-IT"/>
        </w:rPr>
      </w:pPr>
      <w:r w:rsidRPr="00104548">
        <w:rPr>
          <w:lang w:val="it-IT"/>
        </w:rPr>
        <w:t>1. Hapjen e përfaqësisë diplomatike të Republikës së Shqipërisë, në New Dehli, Indi.</w:t>
      </w:r>
    </w:p>
    <w:p w:rsidR="009C5E1C" w:rsidRPr="00104548" w:rsidRDefault="009C5E1C" w:rsidP="009C5E1C">
      <w:pPr>
        <w:pStyle w:val="Paragrafi"/>
        <w:rPr>
          <w:lang w:val="it-IT"/>
        </w:rPr>
      </w:pPr>
      <w:r w:rsidRPr="00104548">
        <w:rPr>
          <w:lang w:val="it-IT"/>
        </w:rPr>
        <w:t>2. Shpenzimet për hapjen e kësaj përfaqësie, për muajt nëntor dhe dhjetor në shumën 31 415 (tridhjetë e një mijë e katërqind e pesëmbëdhjetë) euro, të përballohen nga buxheti i vitit 2007, miratuar për Ministrinë e Punëve të Jashtme.</w:t>
      </w:r>
    </w:p>
    <w:p w:rsidR="009C5E1C" w:rsidRPr="00104548" w:rsidRDefault="009C5E1C" w:rsidP="009C5E1C">
      <w:pPr>
        <w:pStyle w:val="Paragrafi"/>
        <w:rPr>
          <w:lang w:val="it-IT"/>
        </w:rPr>
      </w:pPr>
      <w:r w:rsidRPr="00104548">
        <w:rPr>
          <w:lang w:val="it-IT"/>
        </w:rPr>
        <w:t>3. Ngarkohet Ministria e Punëve të Jashtme p</w:t>
      </w:r>
      <w:r w:rsidRPr="0053164D">
        <w:rPr>
          <w:rFonts w:ascii="Times New Roman" w:hAnsi="Times New Roman"/>
        </w:rPr>
        <w:t>ё</w:t>
      </w:r>
      <w:r w:rsidRPr="00104548">
        <w:rPr>
          <w:rFonts w:cs="CG Times"/>
          <w:lang w:val="it-IT"/>
        </w:rPr>
        <w:t>r zbatimin e k</w:t>
      </w:r>
      <w:r w:rsidRPr="0053164D">
        <w:rPr>
          <w:rFonts w:ascii="Times New Roman" w:hAnsi="Times New Roman"/>
        </w:rPr>
        <w:t>ё</w:t>
      </w:r>
      <w:r w:rsidRPr="00104548">
        <w:rPr>
          <w:rFonts w:cs="CG Times"/>
          <w:lang w:val="it-IT"/>
        </w:rPr>
        <w:t>tij vendimi.</w:t>
      </w:r>
    </w:p>
    <w:p w:rsidR="009C5E1C" w:rsidRPr="00104548" w:rsidRDefault="009C5E1C" w:rsidP="009C5E1C">
      <w:pPr>
        <w:pStyle w:val="Paragrafi"/>
        <w:rPr>
          <w:lang w:val="it-IT"/>
        </w:rPr>
      </w:pPr>
      <w:r w:rsidRPr="00104548">
        <w:rPr>
          <w:lang w:val="it-IT"/>
        </w:rPr>
        <w:t> Ky vendim hyn n</w:t>
      </w:r>
      <w:r w:rsidRPr="0053164D">
        <w:rPr>
          <w:rFonts w:ascii="Times New Roman" w:hAnsi="Times New Roman"/>
        </w:rPr>
        <w:t>ё</w:t>
      </w:r>
      <w:r w:rsidRPr="00104548">
        <w:rPr>
          <w:rFonts w:cs="CG Times"/>
          <w:lang w:val="it-IT"/>
        </w:rPr>
        <w:t xml:space="preserve"> fuqi menjëherë.</w:t>
      </w:r>
    </w:p>
    <w:p w:rsidR="009C5E1C" w:rsidRPr="00104548" w:rsidRDefault="009C5E1C" w:rsidP="009C5E1C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9C5E1C" w:rsidRPr="00852ACF" w:rsidRDefault="009C5E1C" w:rsidP="009C5E1C">
      <w:pPr>
        <w:pStyle w:val="Autoriteti"/>
        <w:keepNext w:val="0"/>
        <w:rPr>
          <w:lang w:val="it-IT"/>
        </w:rPr>
      </w:pPr>
      <w:r w:rsidRPr="00852ACF">
        <w:rPr>
          <w:lang w:val="it-IT"/>
        </w:rPr>
        <w:t>KRYEMINISTRI</w:t>
      </w:r>
    </w:p>
    <w:p w:rsidR="009C5E1C" w:rsidRPr="00852ACF" w:rsidRDefault="009C5E1C" w:rsidP="009C5E1C">
      <w:pPr>
        <w:pStyle w:val="AutoritetiEmer"/>
        <w:rPr>
          <w:lang w:val="it-IT"/>
        </w:rPr>
      </w:pPr>
      <w:r w:rsidRPr="00852ACF">
        <w:rPr>
          <w:lang w:val="it-IT"/>
        </w:rPr>
        <w:t>Sali  Berisha</w:t>
      </w:r>
    </w:p>
    <w:p w:rsidR="009C5E1C" w:rsidRPr="00852ACF" w:rsidRDefault="009C5E1C" w:rsidP="009C5E1C">
      <w:pPr>
        <w:pStyle w:val="Paragrafi"/>
        <w:rPr>
          <w:lang w:val="it-IT"/>
        </w:rPr>
      </w:pPr>
    </w:p>
    <w:p w:rsidR="009C5E1C" w:rsidRPr="00852ACF" w:rsidRDefault="009C5E1C" w:rsidP="009C5E1C">
      <w:pPr>
        <w:pStyle w:val="Paragrafi"/>
        <w:rPr>
          <w:lang w:val="it-IT"/>
        </w:rPr>
      </w:pPr>
    </w:p>
    <w:sectPr w:rsidR="009C5E1C" w:rsidRPr="00852AC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5E1C"/>
    <w:rsid w:val="000178C2"/>
    <w:rsid w:val="00370783"/>
    <w:rsid w:val="009C5E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168F69-CE6E-442D-BDE3-093F40FA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C5E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C5E1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C5E1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9C5E1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C5E1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C5E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9C5E1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9C5E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C5E1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