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3A" w:rsidRPr="00601DB6" w:rsidRDefault="00CC073A" w:rsidP="00CC073A">
      <w:pPr>
        <w:pStyle w:val="Akti"/>
        <w:keepNext w:val="0"/>
        <w:rPr>
          <w:lang w:val="it-IT"/>
        </w:rPr>
      </w:pPr>
      <w:bookmarkStart w:id="0" w:name="_GoBack"/>
      <w:bookmarkEnd w:id="0"/>
      <w:r w:rsidRPr="00601DB6">
        <w:rPr>
          <w:lang w:val="it-IT"/>
        </w:rPr>
        <w:t>VENDIM</w:t>
      </w:r>
    </w:p>
    <w:p w:rsidR="00CC073A" w:rsidRPr="00104548" w:rsidRDefault="00CC073A" w:rsidP="00CC073A">
      <w:pPr>
        <w:pStyle w:val="NumriData"/>
        <w:keepNext w:val="0"/>
        <w:rPr>
          <w:lang w:val="it-IT"/>
        </w:rPr>
      </w:pPr>
      <w:r w:rsidRPr="00104548">
        <w:rPr>
          <w:lang w:val="it-IT"/>
        </w:rPr>
        <w:t> Nr.772, datë 14.11.2007</w:t>
      </w:r>
    </w:p>
    <w:p w:rsidR="00CC073A" w:rsidRPr="00D2262A" w:rsidRDefault="00CC073A" w:rsidP="00CC073A">
      <w:pPr>
        <w:pStyle w:val="Paragrafi"/>
        <w:rPr>
          <w:lang w:val="it-IT"/>
        </w:rPr>
      </w:pPr>
    </w:p>
    <w:p w:rsidR="00CC073A" w:rsidRPr="00104548" w:rsidRDefault="00CC073A" w:rsidP="00CC073A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PËR TRANSFERIMIN NË PRONËSI TË BASHKISË SË BERATIT TË DISA PASURIVE, TRUALL</w:t>
      </w:r>
    </w:p>
    <w:p w:rsidR="00CC073A" w:rsidRPr="00104548" w:rsidRDefault="00CC073A" w:rsidP="00CC073A">
      <w:pPr>
        <w:pStyle w:val="Paragrafi"/>
        <w:rPr>
          <w:lang w:val="it-IT"/>
        </w:rPr>
      </w:pPr>
    </w:p>
    <w:p w:rsidR="00CC073A" w:rsidRPr="00104548" w:rsidRDefault="00CC073A" w:rsidP="00CC073A">
      <w:pPr>
        <w:pStyle w:val="BazLigjPropozues"/>
        <w:keepNext w:val="0"/>
        <w:rPr>
          <w:lang w:val="it-IT"/>
        </w:rPr>
      </w:pPr>
      <w:r w:rsidRPr="00104548">
        <w:rPr>
          <w:lang w:val="it-IT"/>
        </w:rPr>
        <w:t>Në mbështetje të nenit 100 të Kushtetutës dhe të neneve 3 shkronja “k”, 5, 8 e 17 të l</w:t>
      </w:r>
      <w:r>
        <w:rPr>
          <w:lang w:val="it-IT"/>
        </w:rPr>
        <w:t>igjit nr.8744, datë 22.2.2001</w:t>
      </w:r>
      <w:r w:rsidRPr="00104548">
        <w:rPr>
          <w:lang w:val="it-IT"/>
        </w:rPr>
        <w:t xml:space="preserve"> “Për transferimin e pronave të paluajtshme të shtetit në njësitë e qeverisjes vendore”, të ndryshuar, me propozimin e Ministrit të Brendshëm, Këshilli i Ministrave</w:t>
      </w:r>
    </w:p>
    <w:p w:rsidR="00CC073A" w:rsidRPr="00104548" w:rsidRDefault="00CC073A" w:rsidP="00CC073A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CC073A" w:rsidRPr="00104548" w:rsidRDefault="00CC073A" w:rsidP="00CC073A">
      <w:pPr>
        <w:pStyle w:val="VENDOSI"/>
        <w:keepNext w:val="0"/>
        <w:rPr>
          <w:lang w:val="it-IT"/>
        </w:rPr>
      </w:pPr>
      <w:r w:rsidRPr="00104548">
        <w:rPr>
          <w:lang w:val="it-IT"/>
        </w:rPr>
        <w:t>VENDOSI:</w:t>
      </w:r>
    </w:p>
    <w:p w:rsidR="00CC073A" w:rsidRPr="00104548" w:rsidRDefault="00CC073A" w:rsidP="00CC073A">
      <w:pPr>
        <w:pStyle w:val="Paragrafi"/>
        <w:rPr>
          <w:lang w:val="it-IT"/>
        </w:rPr>
      </w:pPr>
    </w:p>
    <w:p w:rsidR="00CC073A" w:rsidRPr="00104548" w:rsidRDefault="00CC073A" w:rsidP="00CC073A">
      <w:pPr>
        <w:pStyle w:val="Paragrafi"/>
        <w:rPr>
          <w:lang w:val="it-IT"/>
        </w:rPr>
      </w:pPr>
      <w:r w:rsidRPr="00104548">
        <w:rPr>
          <w:lang w:val="it-IT"/>
        </w:rPr>
        <w:t>1.  Kalimin në pronësi të bashkisë së Beratit të pasurive me numrat rendorë 440, 441, 442 e 443 dhe me sipërfaqe përkatëse 1 473 m</w:t>
      </w:r>
      <w:r w:rsidRPr="00104548">
        <w:rPr>
          <w:vertAlign w:val="superscript"/>
          <w:lang w:val="it-IT"/>
        </w:rPr>
        <w:t>2</w:t>
      </w:r>
      <w:r w:rsidRPr="00104548">
        <w:rPr>
          <w:lang w:val="it-IT"/>
        </w:rPr>
        <w:t>,  943 m</w:t>
      </w:r>
      <w:r w:rsidRPr="00104548">
        <w:rPr>
          <w:vertAlign w:val="superscript"/>
          <w:lang w:val="it-IT"/>
        </w:rPr>
        <w:t>2</w:t>
      </w:r>
      <w:r w:rsidRPr="00104548">
        <w:rPr>
          <w:lang w:val="it-IT"/>
        </w:rPr>
        <w:t>, 2 455 m</w:t>
      </w:r>
      <w:r w:rsidRPr="00104548">
        <w:rPr>
          <w:vertAlign w:val="superscript"/>
          <w:lang w:val="it-IT"/>
        </w:rPr>
        <w:t>2</w:t>
      </w:r>
      <w:r w:rsidRPr="00104548">
        <w:rPr>
          <w:lang w:val="it-IT"/>
        </w:rPr>
        <w:t xml:space="preserve"> e 2 233 m</w:t>
      </w:r>
      <w:r w:rsidRPr="00104548">
        <w:rPr>
          <w:vertAlign w:val="superscript"/>
          <w:lang w:val="it-IT"/>
        </w:rPr>
        <w:t>2</w:t>
      </w:r>
      <w:r w:rsidRPr="00104548">
        <w:rPr>
          <w:lang w:val="it-IT"/>
        </w:rPr>
        <w:t>, sipas listës së inventarit të pronave të paluajtshme shtetërore në bashkinë e Beratit, për ngritjen e banesave sociale.</w:t>
      </w:r>
    </w:p>
    <w:p w:rsidR="00CC073A" w:rsidRPr="00104548" w:rsidRDefault="00CC073A" w:rsidP="00CC073A">
      <w:pPr>
        <w:pStyle w:val="Paragrafi"/>
        <w:rPr>
          <w:lang w:val="it-IT"/>
        </w:rPr>
      </w:pPr>
      <w:r w:rsidRPr="00104548">
        <w:rPr>
          <w:lang w:val="it-IT"/>
        </w:rPr>
        <w:t>2. Bashkisë së Beratit i ndalohet ta ndryshojë destinacionin e pronave të përcaktuara në pikën 1 të këtij vendimi, t’i tjetërsojë ose t’ua japë në përdorim të tretëve.</w:t>
      </w:r>
    </w:p>
    <w:p w:rsidR="00CC073A" w:rsidRPr="00104548" w:rsidRDefault="00CC073A" w:rsidP="00CC073A">
      <w:pPr>
        <w:pStyle w:val="Paragrafi"/>
        <w:rPr>
          <w:lang w:val="it-IT"/>
        </w:rPr>
      </w:pPr>
      <w:r w:rsidRPr="00104548">
        <w:rPr>
          <w:lang w:val="it-IT"/>
        </w:rPr>
        <w:t>3. Ngarkohen Ministri i Brendshëm, kryeregjistruesi i Pasurive të Paluajtshme të Republikës së Shqipërisë dhe kryetari i bashkisë së Beratit për zbatimin e këtij vendimi.</w:t>
      </w:r>
    </w:p>
    <w:p w:rsidR="00CC073A" w:rsidRPr="00104548" w:rsidRDefault="00CC073A" w:rsidP="00CC073A">
      <w:pPr>
        <w:pStyle w:val="Paragrafi"/>
        <w:rPr>
          <w:lang w:val="it-IT"/>
        </w:rPr>
      </w:pPr>
      <w:r w:rsidRPr="00104548">
        <w:rPr>
          <w:lang w:val="it-IT"/>
        </w:rPr>
        <w:t>Ky vendim hyn në fuqi pas botimit në Fletoren Zyrtare.</w:t>
      </w:r>
    </w:p>
    <w:p w:rsidR="00CC073A" w:rsidRPr="00104548" w:rsidRDefault="00CC073A" w:rsidP="00CC073A">
      <w:pPr>
        <w:pStyle w:val="Paragrafi"/>
        <w:rPr>
          <w:lang w:val="it-IT"/>
        </w:rPr>
      </w:pPr>
    </w:p>
    <w:p w:rsidR="00CC073A" w:rsidRPr="00D2262A" w:rsidRDefault="00CC073A" w:rsidP="00CC073A">
      <w:pPr>
        <w:pStyle w:val="Autoriteti"/>
        <w:keepNext w:val="0"/>
      </w:pPr>
      <w:r>
        <w:t>KRYEMINISTR</w:t>
      </w:r>
      <w:r w:rsidRPr="00D2262A">
        <w:t>I</w:t>
      </w:r>
    </w:p>
    <w:p w:rsidR="00CC073A" w:rsidRPr="00D2262A" w:rsidRDefault="00CC073A" w:rsidP="00CC073A">
      <w:pPr>
        <w:pStyle w:val="AutoritetiEmer"/>
      </w:pPr>
      <w:r w:rsidRPr="00D2262A">
        <w:t> Sali  Berisha</w:t>
      </w:r>
    </w:p>
    <w:p w:rsidR="00CC073A" w:rsidRDefault="00CC073A" w:rsidP="00CC073A">
      <w:pPr>
        <w:pStyle w:val="Paragrafi"/>
        <w:rPr>
          <w:lang w:val="it-IT"/>
        </w:rPr>
      </w:pPr>
    </w:p>
    <w:p w:rsidR="00CC073A" w:rsidRPr="00D2262A" w:rsidRDefault="00CC2BE4" w:rsidP="00CC073A">
      <w:pPr>
        <w:pStyle w:val="Figure"/>
        <w:rPr>
          <w:lang w:val="it-IT"/>
        </w:rPr>
      </w:pPr>
      <w:r w:rsidRPr="00AA5D22">
        <w:rPr>
          <w:noProof/>
        </w:rPr>
        <w:lastRenderedPageBreak/>
        <w:drawing>
          <wp:inline distT="0" distB="0" distL="0" distR="0">
            <wp:extent cx="5257800" cy="8229600"/>
            <wp:effectExtent l="0" t="0" r="0" b="0"/>
            <wp:docPr id="1" name="Picture 1" descr="vendim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77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73A" w:rsidRDefault="00CC073A" w:rsidP="00CC073A">
      <w:pPr>
        <w:pStyle w:val="Akti"/>
        <w:keepNext w:val="0"/>
        <w:rPr>
          <w:lang w:val="it-IT"/>
        </w:rPr>
      </w:pPr>
    </w:p>
    <w:sectPr w:rsidR="00CC073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073A"/>
    <w:rsid w:val="000178C2"/>
    <w:rsid w:val="00C84B66"/>
    <w:rsid w:val="00CC073A"/>
    <w:rsid w:val="00CC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67CD34-9820-4FBA-8485-5099B3B4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C073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C073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073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CC073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C073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C073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CC073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CC073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CC073A"/>
    <w:pPr>
      <w:widowControl w:val="0"/>
      <w:outlineLvl w:val="2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CC073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