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11F" w:rsidRPr="00F62E73" w:rsidRDefault="003B611F" w:rsidP="003B611F">
      <w:pPr>
        <w:pStyle w:val="Akti"/>
        <w:keepNext w:val="0"/>
        <w:rPr>
          <w:lang w:val="it-IT"/>
        </w:rPr>
      </w:pPr>
      <w:bookmarkStart w:id="0" w:name="_GoBack"/>
      <w:bookmarkEnd w:id="0"/>
    </w:p>
    <w:p w:rsidR="003B611F" w:rsidRPr="0053164D" w:rsidRDefault="003B611F" w:rsidP="003B611F">
      <w:pPr>
        <w:pStyle w:val="Akti"/>
        <w:keepNext w:val="0"/>
        <w:rPr>
          <w:lang w:val="it-IT"/>
        </w:rPr>
      </w:pPr>
      <w:r w:rsidRPr="0053164D">
        <w:rPr>
          <w:lang w:val="it-IT"/>
        </w:rPr>
        <w:t>VENDIM</w:t>
      </w:r>
    </w:p>
    <w:p w:rsidR="003B611F" w:rsidRPr="0053164D" w:rsidRDefault="003B611F" w:rsidP="003B611F">
      <w:pPr>
        <w:pStyle w:val="NumriData"/>
        <w:keepNext w:val="0"/>
        <w:rPr>
          <w:lang w:val="it-IT"/>
        </w:rPr>
      </w:pPr>
      <w:r w:rsidRPr="0053164D">
        <w:rPr>
          <w:lang w:val="it-IT"/>
        </w:rPr>
        <w:t>Nr.782, datë 14.11.2007</w:t>
      </w:r>
    </w:p>
    <w:p w:rsidR="003B611F" w:rsidRPr="0053164D" w:rsidRDefault="003B611F" w:rsidP="003B611F">
      <w:pPr>
        <w:pStyle w:val="Paragrafi"/>
        <w:rPr>
          <w:lang w:val="it-IT"/>
        </w:rPr>
      </w:pPr>
    </w:p>
    <w:p w:rsidR="003B611F" w:rsidRPr="0053164D" w:rsidRDefault="003B611F" w:rsidP="003B611F">
      <w:pPr>
        <w:pStyle w:val="Titulli"/>
        <w:keepNext w:val="0"/>
        <w:rPr>
          <w:lang w:val="it-IT"/>
        </w:rPr>
      </w:pPr>
      <w:r w:rsidRPr="0053164D">
        <w:rPr>
          <w:lang w:val="it-IT"/>
        </w:rPr>
        <w:t>PËR KALIMIN E MJEDISEVE TË KONVIKTIT TË SHKOLLËS SË MESME INDUSTRIALE “PETRO SOTA”, FIER, NGA MINISTRIA E ARSIMIT DHE SHKEN</w:t>
      </w:r>
      <w:r>
        <w:rPr>
          <w:lang w:val="it-IT"/>
        </w:rPr>
        <w:t>CËS NË PRONËSI TË BASHKISË FIER</w:t>
      </w:r>
      <w:r w:rsidRPr="0053164D">
        <w:rPr>
          <w:lang w:val="it-IT"/>
        </w:rPr>
        <w:t xml:space="preserve"> TË QARKUT TË FIERIT</w:t>
      </w:r>
    </w:p>
    <w:p w:rsidR="003B611F" w:rsidRPr="0053164D" w:rsidRDefault="003B611F" w:rsidP="003B611F">
      <w:pPr>
        <w:pStyle w:val="Paragrafi"/>
        <w:rPr>
          <w:lang w:val="it-IT"/>
        </w:rPr>
      </w:pPr>
      <w:r w:rsidRPr="0053164D">
        <w:rPr>
          <w:lang w:val="it-IT"/>
        </w:rPr>
        <w:t> </w:t>
      </w:r>
    </w:p>
    <w:p w:rsidR="003B611F" w:rsidRPr="0053164D" w:rsidRDefault="003B611F" w:rsidP="003B611F">
      <w:pPr>
        <w:pStyle w:val="BazLigjPropozues"/>
        <w:keepNext w:val="0"/>
        <w:rPr>
          <w:lang w:val="it-IT"/>
        </w:rPr>
      </w:pPr>
      <w:r w:rsidRPr="0053164D">
        <w:rPr>
          <w:lang w:val="it-IT"/>
        </w:rPr>
        <w:t>Në mbështetje të nenit 100 të Kushte</w:t>
      </w:r>
      <w:r>
        <w:rPr>
          <w:lang w:val="it-IT"/>
        </w:rPr>
        <w:t>tutës, të neneve 8, 10, 11 e 13</w:t>
      </w:r>
      <w:r w:rsidRPr="0053164D">
        <w:rPr>
          <w:lang w:val="it-IT"/>
        </w:rPr>
        <w:t xml:space="preserve"> të </w:t>
      </w:r>
      <w:r>
        <w:rPr>
          <w:lang w:val="it-IT"/>
        </w:rPr>
        <w:t xml:space="preserve"> ligjit nr.8743, datë 22.2.2001</w:t>
      </w:r>
      <w:r w:rsidRPr="0053164D">
        <w:rPr>
          <w:lang w:val="it-IT"/>
        </w:rPr>
        <w:t xml:space="preserve"> “Për pronat e paluajtshme të shtetit”, të ndryshuar, dhe të neneve 3, 5 e 6 të</w:t>
      </w:r>
      <w:r>
        <w:rPr>
          <w:lang w:val="it-IT"/>
        </w:rPr>
        <w:t xml:space="preserve"> ligjit nr.8744, datë 22.2.2001</w:t>
      </w:r>
      <w:r w:rsidRPr="0053164D">
        <w:rPr>
          <w:lang w:val="it-IT"/>
        </w:rPr>
        <w:t xml:space="preserve"> “Për transferimin e pronave të paluajtshme publike të shtetit në njësitë e qeverisjes vendore”, të ndryshuar, me propozimin e Ministrit të Brendshëm, Këshilli i Ministrave</w:t>
      </w:r>
    </w:p>
    <w:p w:rsidR="003B611F" w:rsidRDefault="003B611F" w:rsidP="003B611F">
      <w:pPr>
        <w:pStyle w:val="Paragrafi"/>
        <w:rPr>
          <w:lang w:val="it-IT"/>
        </w:rPr>
      </w:pPr>
      <w:r w:rsidRPr="0053164D">
        <w:rPr>
          <w:lang w:val="it-IT"/>
        </w:rPr>
        <w:t> </w:t>
      </w:r>
    </w:p>
    <w:p w:rsidR="003B611F" w:rsidRPr="00104548" w:rsidRDefault="003B611F" w:rsidP="003B611F">
      <w:pPr>
        <w:pStyle w:val="VENDOSI"/>
        <w:keepNext w:val="0"/>
        <w:rPr>
          <w:lang w:val="it-IT"/>
        </w:rPr>
      </w:pPr>
      <w:r w:rsidRPr="00104548">
        <w:rPr>
          <w:lang w:val="it-IT"/>
        </w:rPr>
        <w:t>VENDOSI:</w:t>
      </w:r>
    </w:p>
    <w:p w:rsidR="003B611F" w:rsidRPr="00104548" w:rsidRDefault="003B611F" w:rsidP="003B611F">
      <w:pPr>
        <w:pStyle w:val="Paragrafi"/>
        <w:rPr>
          <w:lang w:val="it-IT"/>
        </w:rPr>
      </w:pPr>
      <w:r w:rsidRPr="00104548">
        <w:rPr>
          <w:lang w:val="it-IT"/>
        </w:rPr>
        <w:t> </w:t>
      </w:r>
    </w:p>
    <w:p w:rsidR="003B611F" w:rsidRPr="003B611F" w:rsidRDefault="003B611F" w:rsidP="003B611F">
      <w:pPr>
        <w:pStyle w:val="Paragrafi"/>
        <w:rPr>
          <w:lang w:val="it-IT"/>
        </w:rPr>
      </w:pPr>
      <w:r w:rsidRPr="003B611F">
        <w:rPr>
          <w:lang w:val="it-IT"/>
        </w:rPr>
        <w:t>1. Kalimin e mjediseve të konviktit të shkollës së mesme industriale “Petro Sota”, Fier, nga Ministria e Arsimit dhe Shkencës në pronësi të bashkisë Fier të qarkut të Fierit, sipas formularit dhe planimetrisë, që i bashkëlidhen këtij vendimi.</w:t>
      </w:r>
    </w:p>
    <w:p w:rsidR="003B611F" w:rsidRPr="00104548" w:rsidRDefault="003B611F" w:rsidP="003B611F">
      <w:pPr>
        <w:pStyle w:val="Paragrafi"/>
        <w:rPr>
          <w:lang w:val="it-IT"/>
        </w:rPr>
      </w:pPr>
      <w:r w:rsidRPr="00104548">
        <w:rPr>
          <w:lang w:val="it-IT"/>
        </w:rPr>
        <w:t> 2. Ngarkohen Ministri i Brendshëm, Ministri i Arsimit dhe Shkencës, kryetari i bashkisë së Fierit dhe Kryeregjistruesi i Pasurive të Paluajtshme të Republikës së Shqipërisë të ndjekin procedurat e nevojshme për zbatimin e këtij vendimi.</w:t>
      </w:r>
    </w:p>
    <w:p w:rsidR="003B611F" w:rsidRPr="00104548" w:rsidRDefault="003B611F" w:rsidP="003B611F">
      <w:pPr>
        <w:pStyle w:val="Paragrafi"/>
        <w:rPr>
          <w:lang w:val="it-IT"/>
        </w:rPr>
      </w:pPr>
      <w:r w:rsidRPr="00104548">
        <w:rPr>
          <w:lang w:val="it-IT"/>
        </w:rPr>
        <w:t>Ky vendim hyn në fuqi menjëherë.</w:t>
      </w:r>
    </w:p>
    <w:p w:rsidR="003B611F" w:rsidRPr="00104548" w:rsidRDefault="003B611F" w:rsidP="003B611F">
      <w:pPr>
        <w:pStyle w:val="Paragrafi"/>
        <w:rPr>
          <w:lang w:val="it-IT"/>
        </w:rPr>
      </w:pPr>
      <w:r w:rsidRPr="00104548">
        <w:rPr>
          <w:lang w:val="it-IT"/>
        </w:rPr>
        <w:t> </w:t>
      </w:r>
    </w:p>
    <w:p w:rsidR="003B611F" w:rsidRPr="0053164D" w:rsidRDefault="003B611F" w:rsidP="003B611F">
      <w:pPr>
        <w:pStyle w:val="Autoriteti"/>
        <w:keepNext w:val="0"/>
        <w:rPr>
          <w:lang w:val="it-IT"/>
        </w:rPr>
      </w:pPr>
      <w:r w:rsidRPr="0053164D">
        <w:rPr>
          <w:lang w:val="it-IT"/>
        </w:rPr>
        <w:t>KRYEMINISTRI</w:t>
      </w:r>
    </w:p>
    <w:p w:rsidR="003B611F" w:rsidRPr="0053164D" w:rsidRDefault="003B611F" w:rsidP="003B611F">
      <w:pPr>
        <w:pStyle w:val="AutoritetiEmer"/>
        <w:rPr>
          <w:lang w:val="it-IT"/>
        </w:rPr>
      </w:pPr>
      <w:r w:rsidRPr="0053164D">
        <w:rPr>
          <w:lang w:val="it-IT"/>
        </w:rPr>
        <w:t> Sali  Berisha</w:t>
      </w:r>
    </w:p>
    <w:p w:rsidR="003B611F" w:rsidRDefault="003B611F" w:rsidP="003B611F">
      <w:pPr>
        <w:pStyle w:val="Paragrafi"/>
      </w:pPr>
    </w:p>
    <w:p w:rsidR="003B611F" w:rsidRDefault="00D92A42" w:rsidP="003B611F">
      <w:pPr>
        <w:pStyle w:val="Figure"/>
      </w:pPr>
      <w:r>
        <w:rPr>
          <w:noProof/>
        </w:rPr>
        <w:lastRenderedPageBreak/>
        <w:drawing>
          <wp:inline distT="0" distB="0" distL="0" distR="0">
            <wp:extent cx="4962525" cy="8220075"/>
            <wp:effectExtent l="0" t="0" r="9525" b="9525"/>
            <wp:docPr id="1" name="Picture 1" descr="vendim 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 78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11F" w:rsidRDefault="00D92A42" w:rsidP="003B611F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476875" cy="7734300"/>
            <wp:effectExtent l="0" t="0" r="9525" b="0"/>
            <wp:docPr id="2" name="Picture 2" descr="vendim 78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ndim 782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11F" w:rsidRDefault="003B611F" w:rsidP="003B611F">
      <w:pPr>
        <w:pStyle w:val="Paragrafi"/>
      </w:pPr>
    </w:p>
    <w:sectPr w:rsidR="003B611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611F"/>
    <w:rsid w:val="000178C2"/>
    <w:rsid w:val="003B611F"/>
    <w:rsid w:val="00C84B66"/>
    <w:rsid w:val="00D9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8B25FD-EB3D-4374-B52D-D83A9D9D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3B611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3B611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B611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3B611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3B611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3B611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3B611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azLigjPropozues">
    <w:name w:val="Baz_Ligj_Propozues"/>
    <w:rsid w:val="003B611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3B611F"/>
    <w:pPr>
      <w:widowControl w:val="0"/>
      <w:outlineLvl w:val="2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3B611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2019-04-03T13:30:00Z</dcterms:created>
  <dcterms:modified xsi:type="dcterms:W3CDTF">2019-04-03T13:30:00Z</dcterms:modified>
</cp:coreProperties>
</file>