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BC" w:rsidRPr="00324680" w:rsidRDefault="00B92FBC" w:rsidP="00B92FBC">
      <w:pPr>
        <w:pStyle w:val="Akti"/>
        <w:keepNext w:val="0"/>
        <w:rPr>
          <w:lang w:val="it-IT"/>
        </w:rPr>
      </w:pPr>
      <w:bookmarkStart w:id="0" w:name="_GoBack"/>
      <w:bookmarkEnd w:id="0"/>
      <w:r w:rsidRPr="00324680">
        <w:rPr>
          <w:lang w:val="it-IT"/>
        </w:rPr>
        <w:t>VENDIM</w:t>
      </w:r>
    </w:p>
    <w:p w:rsidR="00B92FBC" w:rsidRPr="00324680" w:rsidRDefault="00B92FBC" w:rsidP="00B92FBC">
      <w:pPr>
        <w:pStyle w:val="NumriData"/>
        <w:keepNext w:val="0"/>
        <w:rPr>
          <w:lang w:val="it-IT"/>
        </w:rPr>
      </w:pPr>
      <w:r w:rsidRPr="00324680">
        <w:rPr>
          <w:lang w:val="it-IT"/>
        </w:rPr>
        <w:t> Nr.849, datë 21.11.2007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</w:t>
      </w:r>
    </w:p>
    <w:p w:rsidR="00B92FBC" w:rsidRPr="00324680" w:rsidRDefault="00B92FBC" w:rsidP="00B92FBC">
      <w:pPr>
        <w:pStyle w:val="Titulli"/>
        <w:keepNext w:val="0"/>
        <w:rPr>
          <w:lang w:val="sq-AL"/>
        </w:rPr>
      </w:pPr>
      <w:r w:rsidRPr="00324680">
        <w:rPr>
          <w:lang w:val="sq-AL"/>
        </w:rPr>
        <w:t>PËR DISA NDRYSHIME DHE SHTESA NË VENDIMIN NR.88, DATË 15.2.2006 TË KËSHILLIT TË MINISTRAVE “PËR PËRCAKTIMIN E PËRBËRJES STRUKTURORE DHE SHPËRBLIMIN E KËSHILLIT KOMBËTAR TË SPORTIT”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</w:t>
      </w:r>
    </w:p>
    <w:p w:rsidR="00B92FBC" w:rsidRPr="00857001" w:rsidRDefault="00B92FBC" w:rsidP="008B4261">
      <w:pPr>
        <w:pStyle w:val="BazLigjPropozues"/>
      </w:pPr>
      <w:r w:rsidRPr="00857001">
        <w:t>Në mbështetje të nenit 100 të Kushtetutës dhe të pikës 3 të nenit 9 të  ligjit nr.9376,  datë 21.4.2005 “Për sportin”, me propozimin e Ministrit të Turizmit, Kulturës, Rinisë dhe Sporteve, Këshilli i Ministrave</w:t>
      </w:r>
    </w:p>
    <w:p w:rsidR="00B92FBC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</w:t>
      </w:r>
    </w:p>
    <w:p w:rsidR="00B92FBC" w:rsidRPr="00324680" w:rsidRDefault="00B92FBC" w:rsidP="00B92FBC">
      <w:pPr>
        <w:pStyle w:val="VENDOSI"/>
        <w:keepNext w:val="0"/>
        <w:rPr>
          <w:lang w:val="sq-AL"/>
        </w:rPr>
      </w:pPr>
      <w:r w:rsidRPr="00324680">
        <w:rPr>
          <w:lang w:val="sq-AL"/>
        </w:rPr>
        <w:t>VENDOSI: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Në</w:t>
      </w:r>
      <w:r>
        <w:rPr>
          <w:lang w:val="sq-AL"/>
        </w:rPr>
        <w:t xml:space="preserve"> vendimin nr.88, datë 15.2.2006</w:t>
      </w:r>
      <w:r w:rsidRPr="00857001">
        <w:rPr>
          <w:lang w:val="sq-AL"/>
        </w:rPr>
        <w:t xml:space="preserve"> të Këshillit të Ministrave, të bëhen këto ndryshime dhe shtesa: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1. Në pikën 1 numri “14” bëhet “8” dhe hiqen emërtimet e mëposhtme:</w:t>
      </w:r>
    </w:p>
    <w:p w:rsidR="00B92FBC" w:rsidRPr="00857001" w:rsidRDefault="00B92FBC" w:rsidP="00B92FBC">
      <w:pPr>
        <w:pStyle w:val="Paragrafi"/>
        <w:rPr>
          <w:lang w:val="sq-AL"/>
        </w:rPr>
      </w:pPr>
      <w:r>
        <w:rPr>
          <w:lang w:val="sq-AL"/>
        </w:rPr>
        <w:t xml:space="preserve"> “- </w:t>
      </w:r>
      <w:r w:rsidRPr="00857001">
        <w:rPr>
          <w:lang w:val="sq-AL"/>
        </w:rPr>
        <w:t>Presidenti i Federatës Shqiptare të Futbollit;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- Presidenti i Federatës Shqiptare të Basketbollit;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- Presidenti i Federatës Shqiptare të Volejbollit;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- Presidenti i Federatës Shqiptare të Atletikës;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- Presidenti i Federatës Shqiptare të Peshëngritjes;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- Presidenti i Federatës Shqiptare të Boksit.”.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2. Pas pikës 2 shtohet pika 2.1, me këtë përmbajtje: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 xml:space="preserve">  </w:t>
      </w:r>
      <w:r>
        <w:rPr>
          <w:lang w:val="sq-AL"/>
        </w:rPr>
        <w:t>“2.1</w:t>
      </w:r>
      <w:r w:rsidRPr="00857001">
        <w:rPr>
          <w:lang w:val="sq-AL"/>
        </w:rPr>
        <w:t xml:space="preserve"> Anëtarët e Këshillit Kombëtar të Sportit përfitojnë, për pjesëmarrje në çdo mbledhje, një shpërblim prej 5 000 (pesë mijë) lekësh.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Pagesat për shpërblimet të përballohen nga të ardhurat dytësore, miratuar për Ministrinë e Turizmit, Kulturës, Rinisë dhe Sporteve (Fondi Kombëtar i Zhvillimit të Sportit).”.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Ky vendim hyn në fuqi pas botimit në Fletoren Zyrtare.</w:t>
      </w:r>
    </w:p>
    <w:p w:rsidR="00B92FBC" w:rsidRPr="00857001" w:rsidRDefault="00B92FBC" w:rsidP="00B92FBC">
      <w:pPr>
        <w:pStyle w:val="Paragrafi"/>
        <w:rPr>
          <w:lang w:val="sq-AL"/>
        </w:rPr>
      </w:pPr>
      <w:r w:rsidRPr="00857001">
        <w:rPr>
          <w:lang w:val="sq-AL"/>
        </w:rPr>
        <w:t> </w:t>
      </w:r>
    </w:p>
    <w:p w:rsidR="00B92FBC" w:rsidRPr="00324680" w:rsidRDefault="00B92FBC" w:rsidP="00B92FBC">
      <w:pPr>
        <w:pStyle w:val="Autoriteti"/>
        <w:keepNext w:val="0"/>
        <w:rPr>
          <w:lang w:val="it-IT"/>
        </w:rPr>
      </w:pPr>
      <w:r w:rsidRPr="00324680">
        <w:rPr>
          <w:lang w:val="it-IT"/>
        </w:rPr>
        <w:t>KRYEMINISTRI</w:t>
      </w:r>
    </w:p>
    <w:p w:rsidR="00B92FBC" w:rsidRPr="00324680" w:rsidRDefault="00B92FBC" w:rsidP="00B92FBC">
      <w:pPr>
        <w:pStyle w:val="AutoritetiEmer"/>
        <w:rPr>
          <w:lang w:val="it-IT"/>
        </w:rPr>
      </w:pPr>
      <w:r w:rsidRPr="00324680">
        <w:rPr>
          <w:lang w:val="it-IT"/>
        </w:rPr>
        <w:t>Sali Berisha</w:t>
      </w:r>
    </w:p>
    <w:p w:rsidR="00B92FBC" w:rsidRPr="00324680" w:rsidRDefault="00B92FBC" w:rsidP="00B92FBC">
      <w:pPr>
        <w:pStyle w:val="Paragrafi"/>
      </w:pPr>
    </w:p>
    <w:p w:rsidR="00B92FBC" w:rsidRPr="00324680" w:rsidRDefault="00B92FBC" w:rsidP="00B92FBC">
      <w:pPr>
        <w:pStyle w:val="Akti"/>
        <w:keepNext w:val="0"/>
        <w:rPr>
          <w:lang w:val="it-IT"/>
        </w:rPr>
      </w:pPr>
    </w:p>
    <w:p w:rsidR="000178C2" w:rsidRPr="00C84B66" w:rsidRDefault="000178C2" w:rsidP="00B92FB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2FBC"/>
    <w:rsid w:val="000178C2"/>
    <w:rsid w:val="008B4261"/>
    <w:rsid w:val="00957B99"/>
    <w:rsid w:val="00B92FBC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56CF2F-D257-4196-BAF3-D1F72ABF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92FB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92FB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92FB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2FB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