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779" w:rsidRPr="00B524B6" w:rsidRDefault="00266779" w:rsidP="00266779">
      <w:pPr>
        <w:pStyle w:val="Akti"/>
        <w:keepNext w:val="0"/>
        <w:rPr>
          <w:lang w:val="it-IT"/>
        </w:rPr>
      </w:pPr>
      <w:bookmarkStart w:id="0" w:name="_GoBack"/>
      <w:bookmarkEnd w:id="0"/>
      <w:r w:rsidRPr="00B524B6">
        <w:rPr>
          <w:lang w:val="it-IT"/>
        </w:rPr>
        <w:t>VENDIM</w:t>
      </w:r>
    </w:p>
    <w:p w:rsidR="00266779" w:rsidRPr="00B524B6" w:rsidRDefault="00266779" w:rsidP="00266779">
      <w:pPr>
        <w:pStyle w:val="NumriData"/>
        <w:keepNext w:val="0"/>
        <w:rPr>
          <w:lang w:val="it-IT"/>
        </w:rPr>
      </w:pPr>
      <w:r w:rsidRPr="00B524B6">
        <w:rPr>
          <w:lang w:val="it-IT"/>
        </w:rPr>
        <w:t>Nr.814, datë 29.11.2007</w:t>
      </w:r>
    </w:p>
    <w:p w:rsidR="00266779" w:rsidRPr="00455879" w:rsidRDefault="00266779" w:rsidP="00266779">
      <w:pPr>
        <w:pStyle w:val="Paragrafi"/>
        <w:rPr>
          <w:sz w:val="16"/>
          <w:lang w:val="it-IT"/>
        </w:rPr>
      </w:pPr>
      <w:r w:rsidRPr="009A30C5">
        <w:rPr>
          <w:lang w:val="it-IT"/>
        </w:rPr>
        <w:t> </w:t>
      </w:r>
    </w:p>
    <w:p w:rsidR="00266779" w:rsidRPr="00702E19" w:rsidRDefault="00266779" w:rsidP="00266779">
      <w:pPr>
        <w:pStyle w:val="Titulli"/>
        <w:keepNext w:val="0"/>
        <w:rPr>
          <w:lang w:val="it-IT"/>
        </w:rPr>
      </w:pPr>
      <w:r w:rsidRPr="00702E19">
        <w:rPr>
          <w:lang w:val="it-IT"/>
        </w:rPr>
        <w:t>PËR DISA NDRYSHIME NË VENDIMIN NR.663, DATË 18.1.2007</w:t>
      </w:r>
      <w:r>
        <w:rPr>
          <w:lang w:val="it-IT"/>
        </w:rPr>
        <w:t xml:space="preserve"> TË KËSHILLIT TË MINISTRAVE</w:t>
      </w:r>
      <w:r w:rsidRPr="00702E19">
        <w:rPr>
          <w:lang w:val="it-IT"/>
        </w:rPr>
        <w:t xml:space="preserve"> </w:t>
      </w:r>
      <w:r>
        <w:rPr>
          <w:lang w:val="it-IT"/>
        </w:rPr>
        <w:t>“</w:t>
      </w:r>
      <w:r w:rsidRPr="00702E19">
        <w:rPr>
          <w:lang w:val="it-IT"/>
        </w:rPr>
        <w:t>PËR RISHPËRNDARJEN E FONDIT TË KONTIGJENCËS, TË PARASHIKUAR NË BUX</w:t>
      </w:r>
      <w:r>
        <w:rPr>
          <w:lang w:val="it-IT"/>
        </w:rPr>
        <w:t>HETIN E SHTETIT TË VITIT 2007”</w:t>
      </w:r>
    </w:p>
    <w:p w:rsidR="00266779" w:rsidRPr="009A30C5" w:rsidRDefault="00266779" w:rsidP="00266779">
      <w:pPr>
        <w:pStyle w:val="Paragrafi"/>
        <w:rPr>
          <w:lang w:val="it-IT"/>
        </w:rPr>
      </w:pPr>
    </w:p>
    <w:p w:rsidR="00266779" w:rsidRPr="009A30C5" w:rsidRDefault="00266779" w:rsidP="00266779">
      <w:pPr>
        <w:pStyle w:val="Paragrafi"/>
        <w:rPr>
          <w:lang w:val="it-IT"/>
        </w:rPr>
      </w:pPr>
      <w:r w:rsidRPr="009A30C5">
        <w:rPr>
          <w:lang w:val="it-IT"/>
        </w:rPr>
        <w:t>Në mbështetje të nenit 100</w:t>
      </w:r>
      <w:r>
        <w:rPr>
          <w:lang w:val="it-IT"/>
        </w:rPr>
        <w:t xml:space="preserve"> të Kushtetutës dhe të nenit 12</w:t>
      </w:r>
      <w:r w:rsidRPr="009A30C5">
        <w:rPr>
          <w:lang w:val="it-IT"/>
        </w:rPr>
        <w:t xml:space="preserve"> të li</w:t>
      </w:r>
      <w:r>
        <w:rPr>
          <w:lang w:val="it-IT"/>
        </w:rPr>
        <w:t>gjit nr.9645, datë 27.11.2006 “Për B</w:t>
      </w:r>
      <w:r w:rsidRPr="009A30C5">
        <w:rPr>
          <w:lang w:val="it-IT"/>
        </w:rPr>
        <w:t>ux</w:t>
      </w:r>
      <w:r>
        <w:rPr>
          <w:lang w:val="it-IT"/>
        </w:rPr>
        <w:t>hetin e Shtetit të vitit 2007”, me propozimin e M</w:t>
      </w:r>
      <w:r w:rsidRPr="009A30C5">
        <w:rPr>
          <w:lang w:val="it-IT"/>
        </w:rPr>
        <w:t>inistrit të Financave, Këshilli i Ministrave</w:t>
      </w:r>
    </w:p>
    <w:p w:rsidR="00266779" w:rsidRPr="009A30C5" w:rsidRDefault="00266779" w:rsidP="00266779">
      <w:pPr>
        <w:pStyle w:val="Paragrafi"/>
        <w:rPr>
          <w:lang w:val="it-IT"/>
        </w:rPr>
      </w:pPr>
      <w:r w:rsidRPr="009A30C5">
        <w:rPr>
          <w:lang w:val="it-IT"/>
        </w:rPr>
        <w:t> </w:t>
      </w:r>
    </w:p>
    <w:p w:rsidR="00266779" w:rsidRPr="00B524B6" w:rsidRDefault="00266779" w:rsidP="00266779">
      <w:pPr>
        <w:pStyle w:val="VENDOSI"/>
        <w:keepNext w:val="0"/>
        <w:rPr>
          <w:lang w:val="it-IT"/>
        </w:rPr>
      </w:pPr>
      <w:r w:rsidRPr="00B524B6">
        <w:rPr>
          <w:lang w:val="it-IT"/>
        </w:rPr>
        <w:t>VENDOSI:</w:t>
      </w:r>
    </w:p>
    <w:p w:rsidR="00266779" w:rsidRPr="00455879" w:rsidRDefault="00266779" w:rsidP="00266779">
      <w:pPr>
        <w:pStyle w:val="Paragrafi"/>
        <w:rPr>
          <w:sz w:val="14"/>
          <w:lang w:val="it-IT"/>
        </w:rPr>
      </w:pPr>
      <w:r w:rsidRPr="009A30C5">
        <w:rPr>
          <w:lang w:val="it-IT"/>
        </w:rPr>
        <w:t> </w:t>
      </w:r>
    </w:p>
    <w:p w:rsidR="00266779" w:rsidRPr="009A30C5" w:rsidRDefault="00266779" w:rsidP="00266779">
      <w:pPr>
        <w:pStyle w:val="Paragrafi"/>
        <w:rPr>
          <w:lang w:val="it-IT"/>
        </w:rPr>
      </w:pPr>
      <w:r>
        <w:rPr>
          <w:lang w:val="it-IT"/>
        </w:rPr>
        <w:t>1. Në pikën 1</w:t>
      </w:r>
      <w:r w:rsidRPr="009A30C5">
        <w:rPr>
          <w:lang w:val="it-IT"/>
        </w:rPr>
        <w:t xml:space="preserve"> të </w:t>
      </w:r>
      <w:r>
        <w:rPr>
          <w:lang w:val="it-IT"/>
        </w:rPr>
        <w:t>vendimit nr.663, datë 18.1.2007</w:t>
      </w:r>
      <w:r w:rsidRPr="009A30C5">
        <w:rPr>
          <w:lang w:val="it-IT"/>
        </w:rPr>
        <w:t xml:space="preserve"> të Këshillit të Ministrave, të bëhen këto ndryshime:</w:t>
      </w:r>
    </w:p>
    <w:p w:rsidR="00266779" w:rsidRPr="009A30C5" w:rsidRDefault="00266779" w:rsidP="00266779">
      <w:pPr>
        <w:pStyle w:val="Paragrafi"/>
        <w:rPr>
          <w:lang w:val="it-IT"/>
        </w:rPr>
      </w:pPr>
      <w:r>
        <w:rPr>
          <w:lang w:val="it-IT"/>
        </w:rPr>
        <w:t> a) Shkronja “a” ndryshohet, si më poshtë vijon</w:t>
      </w:r>
      <w:r w:rsidRPr="009A30C5">
        <w:rPr>
          <w:lang w:val="it-IT"/>
        </w:rPr>
        <w:t>:</w:t>
      </w:r>
    </w:p>
    <w:p w:rsidR="00266779" w:rsidRPr="009A30C5" w:rsidRDefault="00266779" w:rsidP="00266779">
      <w:pPr>
        <w:pStyle w:val="Paragrafi"/>
        <w:rPr>
          <w:lang w:val="it-IT"/>
        </w:rPr>
      </w:pPr>
      <w:r>
        <w:rPr>
          <w:lang w:val="it-IT"/>
        </w:rPr>
        <w:t> “</w:t>
      </w:r>
      <w:r w:rsidRPr="009A30C5">
        <w:rPr>
          <w:lang w:val="it-IT"/>
        </w:rPr>
        <w:t>a) Ministrisë së Brendshme, në buxhetin e miratuar për vitin 2007, t’i shtohet fondi prej 900 000 000 (nëntëqind milionë) lekësh, nga të cilat:</w:t>
      </w:r>
    </w:p>
    <w:p w:rsidR="00266779" w:rsidRPr="00EE05E3" w:rsidRDefault="00266779" w:rsidP="00266779">
      <w:pPr>
        <w:pStyle w:val="Paragrafi"/>
        <w:rPr>
          <w:lang w:val="it-IT"/>
        </w:rPr>
      </w:pPr>
      <w:r w:rsidRPr="00EE05E3">
        <w:rPr>
          <w:lang w:val="it-IT"/>
        </w:rPr>
        <w:t>i)</w:t>
      </w:r>
      <w:r>
        <w:rPr>
          <w:lang w:val="it-IT"/>
        </w:rPr>
        <w:t> </w:t>
      </w:r>
      <w:r w:rsidRPr="00EE05E3">
        <w:rPr>
          <w:lang w:val="it-IT"/>
        </w:rPr>
        <w:t>100 000 000 (njëqin</w:t>
      </w:r>
      <w:r>
        <w:rPr>
          <w:lang w:val="it-IT"/>
        </w:rPr>
        <w:t>d milionë) lekë, në programin “Policia e Shtetit”, zëri “</w:t>
      </w:r>
      <w:r w:rsidRPr="00EE05E3">
        <w:rPr>
          <w:lang w:val="it-IT"/>
        </w:rPr>
        <w:t>In</w:t>
      </w:r>
      <w:r>
        <w:rPr>
          <w:lang w:val="it-IT"/>
        </w:rPr>
        <w:t>vestime për blerje automjetesh”</w:t>
      </w:r>
      <w:r w:rsidRPr="00EE05E3">
        <w:rPr>
          <w:lang w:val="it-IT"/>
        </w:rPr>
        <w:t>;</w:t>
      </w:r>
    </w:p>
    <w:p w:rsidR="00266779" w:rsidRPr="00EE05E3" w:rsidRDefault="00266779" w:rsidP="00266779">
      <w:pPr>
        <w:pStyle w:val="Paragrafi"/>
        <w:rPr>
          <w:lang w:val="it-IT"/>
        </w:rPr>
      </w:pPr>
      <w:r w:rsidRPr="00EE05E3">
        <w:rPr>
          <w:lang w:val="it-IT"/>
        </w:rPr>
        <w:t>ii) 800 000 000 (tetëqind</w:t>
      </w:r>
      <w:r>
        <w:rPr>
          <w:lang w:val="it-IT"/>
        </w:rPr>
        <w:t xml:space="preserve"> milionë) lekë, në programin  “</w:t>
      </w:r>
      <w:r w:rsidRPr="00EE05E3">
        <w:rPr>
          <w:lang w:val="it-IT"/>
        </w:rPr>
        <w:t>Prefekturat dhe funksionet e</w:t>
      </w:r>
      <w:r>
        <w:rPr>
          <w:lang w:val="it-IT"/>
        </w:rPr>
        <w:t xml:space="preserve"> deleguara të pushtetit vendor”, zëri “</w:t>
      </w:r>
      <w:r w:rsidRPr="00EE05E3">
        <w:rPr>
          <w:lang w:val="it-IT"/>
        </w:rPr>
        <w:t xml:space="preserve">Investime për infrastrukturën </w:t>
      </w:r>
      <w:r>
        <w:rPr>
          <w:lang w:val="it-IT"/>
        </w:rPr>
        <w:t>vendore për objektet në proces”.”</w:t>
      </w:r>
      <w:r w:rsidRPr="00EE05E3">
        <w:rPr>
          <w:lang w:val="it-IT"/>
        </w:rPr>
        <w:t>.</w:t>
      </w:r>
    </w:p>
    <w:p w:rsidR="00266779" w:rsidRPr="00EE05E3" w:rsidRDefault="00266779" w:rsidP="00266779">
      <w:pPr>
        <w:pStyle w:val="Paragrafi"/>
        <w:rPr>
          <w:lang w:val="it-IT"/>
        </w:rPr>
      </w:pPr>
      <w:r>
        <w:rPr>
          <w:lang w:val="it-IT"/>
        </w:rPr>
        <w:t> b) Shkronja “b” ndryshohet, si më poshtë vijon</w:t>
      </w:r>
      <w:r w:rsidRPr="00EE05E3">
        <w:rPr>
          <w:lang w:val="it-IT"/>
        </w:rPr>
        <w:t>:</w:t>
      </w:r>
    </w:p>
    <w:p w:rsidR="00266779" w:rsidRPr="009F7B25" w:rsidRDefault="00266779" w:rsidP="00266779">
      <w:pPr>
        <w:pStyle w:val="Paragrafi"/>
        <w:rPr>
          <w:lang w:val="it-IT"/>
        </w:rPr>
      </w:pPr>
      <w:r>
        <w:rPr>
          <w:lang w:val="it-IT"/>
        </w:rPr>
        <w:t>“</w:t>
      </w:r>
      <w:r w:rsidRPr="009F7B25">
        <w:rPr>
          <w:lang w:val="it-IT"/>
        </w:rPr>
        <w:t>b) Drejtorisë së Përgjithshme të Tatimeve, në buxhetin e miratuar për vitin 2007, t’i shtohet fondi 100 000 000 (njëqi</w:t>
      </w:r>
      <w:r>
        <w:rPr>
          <w:lang w:val="it-IT"/>
        </w:rPr>
        <w:t>nd milionë) lekë në programin “</w:t>
      </w:r>
      <w:r w:rsidRPr="009F7B25">
        <w:rPr>
          <w:lang w:val="it-IT"/>
        </w:rPr>
        <w:t>Planifikim, menaxhim dhe a</w:t>
      </w:r>
      <w:r>
        <w:rPr>
          <w:lang w:val="it-IT"/>
        </w:rPr>
        <w:t>dministrim”, zëri “Investime”.”.</w:t>
      </w:r>
    </w:p>
    <w:p w:rsidR="00266779" w:rsidRPr="00EE05E3" w:rsidRDefault="00266779" w:rsidP="00266779">
      <w:pPr>
        <w:pStyle w:val="Paragrafi"/>
        <w:rPr>
          <w:lang w:val="it-IT"/>
        </w:rPr>
      </w:pPr>
      <w:r w:rsidRPr="00EE05E3">
        <w:rPr>
          <w:lang w:val="it-IT"/>
        </w:rPr>
        <w:t> 2. Ngarkohen Ministria e Financave dhe Ministria e Brendshme për zbatimin e këtij vendimi.</w:t>
      </w:r>
    </w:p>
    <w:p w:rsidR="00266779" w:rsidRPr="00EE05E3" w:rsidRDefault="00266779" w:rsidP="00266779">
      <w:pPr>
        <w:pStyle w:val="Paragrafi"/>
        <w:rPr>
          <w:lang w:val="it-IT"/>
        </w:rPr>
      </w:pPr>
      <w:r w:rsidRPr="00EE05E3">
        <w:rPr>
          <w:lang w:val="it-IT"/>
        </w:rPr>
        <w:t> Ky vendim hyn në fuqi menjëherë.</w:t>
      </w:r>
    </w:p>
    <w:p w:rsidR="00266779" w:rsidRPr="00EE05E3" w:rsidRDefault="00266779" w:rsidP="00266779">
      <w:pPr>
        <w:pStyle w:val="Autoriteti"/>
        <w:keepNext w:val="0"/>
      </w:pPr>
      <w:r>
        <w:t>KRYEMI</w:t>
      </w:r>
      <w:r w:rsidRPr="00EE05E3">
        <w:t>N</w:t>
      </w:r>
      <w:r>
        <w:t>ISTR</w:t>
      </w:r>
      <w:r w:rsidRPr="00EE05E3">
        <w:t>I</w:t>
      </w:r>
    </w:p>
    <w:p w:rsidR="00266779" w:rsidRPr="00EE05E3" w:rsidRDefault="00266779" w:rsidP="00266779">
      <w:pPr>
        <w:pStyle w:val="AutoritetiEmer"/>
      </w:pPr>
      <w:r w:rsidRPr="00EE05E3">
        <w:t> Sali  Berisha</w:t>
      </w:r>
    </w:p>
    <w:p w:rsidR="00266779" w:rsidRDefault="00266779" w:rsidP="00266779">
      <w:pPr>
        <w:pStyle w:val="Akti"/>
        <w:keepNext w:val="0"/>
        <w:rPr>
          <w:lang w:val="it-IT"/>
        </w:rPr>
      </w:pPr>
    </w:p>
    <w:p w:rsidR="000178C2" w:rsidRPr="00C84B66" w:rsidRDefault="000178C2" w:rsidP="00266779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66779"/>
    <w:rsid w:val="000178C2"/>
    <w:rsid w:val="00266779"/>
    <w:rsid w:val="00B72E84"/>
    <w:rsid w:val="00C84B66"/>
    <w:rsid w:val="00FC1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0D66795-CDE5-448D-8FF6-4162B2FE7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FC1CE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DDRESS">
    <w:name w:val="ADDRESS"/>
    <w:basedOn w:val="Normal"/>
    <w:rsid w:val="00FC1CEB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FC1CEB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FC1CEB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C1CEB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Normal"/>
    <w:rsid w:val="00FC1CEB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FC1CEB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FC1CEB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FC1CEB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FC1CEB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FC1CEB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FC1CEB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FC1CEB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FC1CEB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extraclauses">
    <w:name w:val="extra_clauses"/>
    <w:basedOn w:val="Normal"/>
    <w:rsid w:val="00FC1CEB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FC1CEB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FC1CEB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FC1CEB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FC1CEB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FC1CEB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FC1CEB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FC1CEB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FC1CEB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FC1CEB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FC1CEB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FC1CEB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link w:val="ParagrafiChar"/>
    <w:rsid w:val="00FC1CEB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FC1CEB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FC1CEB"/>
    <w:pPr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FC1CEB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FC1CEB"/>
    <w:rPr>
      <w:rFonts w:ascii="CG Times" w:hAnsi="CG Times"/>
      <w:sz w:val="22"/>
      <w:lang w:val="en-GB"/>
    </w:rPr>
  </w:style>
  <w:style w:type="paragraph" w:customStyle="1" w:styleId="text">
    <w:name w:val="text"/>
    <w:basedOn w:val="Normal"/>
    <w:rsid w:val="00FC1CEB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FC1CEB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FC1CEB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FC1CEB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character" w:customStyle="1" w:styleId="AutoritetiEmerChar">
    <w:name w:val="Autoriteti_Emer Char"/>
    <w:basedOn w:val="DefaultParagraphFont"/>
    <w:link w:val="AutoritetiEmer"/>
    <w:rsid w:val="00266779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266779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266779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266779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QBZ Admin</cp:lastModifiedBy>
  <cp:revision>2</cp:revision>
  <dcterms:created xsi:type="dcterms:W3CDTF">2019-04-03T13:34:00Z</dcterms:created>
  <dcterms:modified xsi:type="dcterms:W3CDTF">2019-04-03T13:34:00Z</dcterms:modified>
</cp:coreProperties>
</file>