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DA9" w:rsidRPr="007C0218" w:rsidRDefault="00E96DA9" w:rsidP="00E96DA9">
      <w:pPr>
        <w:pStyle w:val="Akti"/>
        <w:keepNext w:val="0"/>
        <w:rPr>
          <w:lang w:val="sq-AL"/>
        </w:rPr>
      </w:pPr>
      <w:bookmarkStart w:id="0" w:name="_GoBack"/>
      <w:bookmarkEnd w:id="0"/>
      <w:r w:rsidRPr="007C0218">
        <w:rPr>
          <w:lang w:val="sq-AL"/>
        </w:rPr>
        <w:t>Vendim</w:t>
      </w:r>
    </w:p>
    <w:p w:rsidR="00E96DA9" w:rsidRPr="007C0218" w:rsidRDefault="00E96DA9" w:rsidP="00E96DA9">
      <w:pPr>
        <w:pStyle w:val="NumriData"/>
        <w:keepNext w:val="0"/>
        <w:rPr>
          <w:lang w:val="sq-AL"/>
        </w:rPr>
      </w:pPr>
      <w:r w:rsidRPr="007C0218">
        <w:rPr>
          <w:lang w:val="sq-AL"/>
        </w:rPr>
        <w:t>Nr.821, datë 5.12.2007</w:t>
      </w:r>
    </w:p>
    <w:p w:rsidR="00E96DA9" w:rsidRPr="00873E03" w:rsidRDefault="00E96DA9" w:rsidP="00E96DA9">
      <w:pPr>
        <w:pStyle w:val="Paragrafi"/>
        <w:rPr>
          <w:szCs w:val="22"/>
          <w:lang w:val="sq-AL"/>
        </w:rPr>
      </w:pPr>
    </w:p>
    <w:p w:rsidR="00E96DA9" w:rsidRPr="00E21D0B" w:rsidRDefault="00E96DA9" w:rsidP="00E96DA9">
      <w:pPr>
        <w:pStyle w:val="Titulli"/>
        <w:keepNext w:val="0"/>
        <w:rPr>
          <w:lang w:val="sq-AL"/>
        </w:rPr>
      </w:pPr>
      <w:r w:rsidRPr="007C0218">
        <w:rPr>
          <w:lang w:val="sq-AL"/>
        </w:rPr>
        <w:t>Për krijimin e dis</w:t>
      </w:r>
      <w:r>
        <w:rPr>
          <w:lang w:val="sq-AL"/>
        </w:rPr>
        <w:t>a njësive kryesore, fakulteteve</w:t>
      </w:r>
      <w:r w:rsidRPr="007C0218">
        <w:rPr>
          <w:lang w:val="sq-AL"/>
        </w:rPr>
        <w:t xml:space="preserve"> të U</w:t>
      </w:r>
      <w:r w:rsidRPr="00E21D0B">
        <w:rPr>
          <w:lang w:val="sq-AL"/>
        </w:rPr>
        <w:t>niversitetit “Aleksandër Xhuvani”, Elbasan</w:t>
      </w:r>
    </w:p>
    <w:p w:rsidR="00E96DA9" w:rsidRPr="00E21D0B" w:rsidRDefault="00E96DA9" w:rsidP="00E96DA9">
      <w:pPr>
        <w:pStyle w:val="Paragrafi"/>
        <w:rPr>
          <w:lang w:val="sq-AL"/>
        </w:rPr>
      </w:pPr>
    </w:p>
    <w:p w:rsidR="00E96DA9" w:rsidRPr="00E21D0B" w:rsidRDefault="00E96DA9" w:rsidP="00E96DA9">
      <w:pPr>
        <w:pStyle w:val="Paragrafi"/>
        <w:rPr>
          <w:lang w:val="sq-AL"/>
        </w:rPr>
      </w:pPr>
      <w:r w:rsidRPr="00E21D0B">
        <w:rPr>
          <w:lang w:val="sq-AL"/>
        </w:rPr>
        <w:t>Në mbështetje të nenit 100 të Kushtetutës, të neneve 9, pika 2, 41 e vijues të ligjit nr.9741, datë 21.5.2007 “Për arsimin e lartë në Republikën e Shqipërisë”, të ndryshuar, me propozimin e Ministrit të Arsimit dhe Shkencës, Këshilli i Ministrave</w:t>
      </w:r>
    </w:p>
    <w:p w:rsidR="00E96DA9" w:rsidRPr="00E21D0B" w:rsidRDefault="00E96DA9" w:rsidP="00E96DA9">
      <w:pPr>
        <w:pStyle w:val="Paragrafi"/>
        <w:rPr>
          <w:lang w:val="sq-AL"/>
        </w:rPr>
      </w:pPr>
    </w:p>
    <w:p w:rsidR="00E96DA9" w:rsidRPr="00C80EC1" w:rsidRDefault="00E96DA9" w:rsidP="00E96DA9">
      <w:pPr>
        <w:pStyle w:val="VENDOSI"/>
        <w:keepNext w:val="0"/>
        <w:rPr>
          <w:lang w:val="it-IT"/>
        </w:rPr>
      </w:pPr>
      <w:r w:rsidRPr="00C80EC1">
        <w:rPr>
          <w:lang w:val="it-IT"/>
        </w:rPr>
        <w:t>Vendosi:</w:t>
      </w:r>
    </w:p>
    <w:p w:rsidR="00E96DA9" w:rsidRPr="009A30C5" w:rsidRDefault="00E96DA9" w:rsidP="00E96DA9">
      <w:pPr>
        <w:pStyle w:val="Paragrafi"/>
        <w:rPr>
          <w:lang w:val="it-IT"/>
        </w:rPr>
      </w:pPr>
    </w:p>
    <w:p w:rsidR="00E96DA9" w:rsidRPr="009D6B42" w:rsidRDefault="00E96DA9" w:rsidP="00E96DA9">
      <w:pPr>
        <w:pStyle w:val="Paragrafi"/>
        <w:rPr>
          <w:lang w:val="it-IT"/>
        </w:rPr>
      </w:pPr>
      <w:r w:rsidRPr="009D6B42">
        <w:rPr>
          <w:lang w:val="it-IT"/>
        </w:rPr>
        <w:t>1.</w:t>
      </w:r>
      <w:r>
        <w:rPr>
          <w:lang w:val="it-IT"/>
        </w:rPr>
        <w:t xml:space="preserve"> </w:t>
      </w:r>
      <w:r w:rsidRPr="009D6B42">
        <w:rPr>
          <w:lang w:val="it-IT"/>
        </w:rPr>
        <w:t>Në Universitetin “Aleksandër Xhuvani”, Elbasan: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a) Krijohet Fakulteti i Shkencave të Edukimit nga bashkimi i ish-Fakultetit të Mësuesisë dhe ish-Fakultetit të Shkencave Sociale, i cili të ketë këto departamente: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- Departamentin e Metodologjisë së Mësimdhënies, që krijohet nga bashkimi i Departamentit të Pedagogji-Didaktikës me Departamentin e Arteve të Aplikuara;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- Departamentin e Psikologjisë, Sociologjisë dhe Shkencave të Edukimit, që krijohet nga ish-Departamenti i Psikologjisë dhe Sociologjisë;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- Departamentin e Edukimit Qytetar, që krijohet nga ish-Departamenti i Edukimit Qytetar dhe Gazetarisë.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b) Fakultetit të Shkencave Humane i bashkohet ish-Fakulteti i Gjuhëve të Huaja dhe do të ketë në përbërje këto departamente: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- Departamentin e Gjuhësisë, Letërsisë dhe Gazetarisë, që krijohet nga ish-Departamenti i Gjuhësisë dhe i Letërsisë dhe Seksioni i Gazetarisë, pjesë e ish-Departamentit të Edukimit Qytetar dhe Gazetarisë;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- Departamentin e Historisë dhe Gjeografisë;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- Departamentin e Gjuhëve të Huaja, që krijohet nga bashkimi i ish-Departamentit të Gjuhës Angleze dhe ish-Departamentit të gjuhës gjermane, frënge dhe Italiane.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c) Fakultetit të Shkencave të Natyrës iu bashkohet ish-Shkolla e Lartë e Infermierisë dhe do të ketë në përbërje këto departamente: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- Departamentin e Matematikës;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- Departamentin e Fizikës;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- Departamentin e Biologjisë dhe të Kimisë;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- Departamentin e Infermierisë.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2.Universiteti “Aleksandër Xhuvani”, Elbasan, për vitin akademik 2007-2008, do të vazhdojë të ofrojë të njëjtat programe studimi, që ka ofruar me fillimin e këtij viti akademik.</w:t>
      </w:r>
    </w:p>
    <w:p w:rsidR="00E96DA9" w:rsidRDefault="00E96DA9" w:rsidP="00E96DA9">
      <w:pPr>
        <w:pStyle w:val="Paragrafi"/>
        <w:rPr>
          <w:lang w:val="it-IT"/>
        </w:rPr>
      </w:pPr>
      <w:r>
        <w:rPr>
          <w:lang w:val="it-IT"/>
        </w:rPr>
        <w:t>3. Ngarkohen Ministria e Arsimit dhe Shkencës dhe Universiteti “Aleksandër Xhuvani”, Elbasan, për zbatimin e këtij vendimi.</w:t>
      </w:r>
    </w:p>
    <w:p w:rsidR="00E96DA9" w:rsidRPr="00DB7908" w:rsidRDefault="00E96DA9" w:rsidP="00E96DA9">
      <w:pPr>
        <w:pStyle w:val="Paragrafi"/>
        <w:rPr>
          <w:lang w:val="it-IT"/>
        </w:rPr>
      </w:pPr>
      <w:r w:rsidRPr="00DB7908">
        <w:rPr>
          <w:lang w:val="it-IT"/>
        </w:rPr>
        <w:t>Ky vendim hyn në fuqi pas botimit në Fletoren Zyrtare.</w:t>
      </w:r>
    </w:p>
    <w:p w:rsidR="00E96DA9" w:rsidRPr="00C80EC1" w:rsidRDefault="00E96DA9" w:rsidP="00E96DA9">
      <w:pPr>
        <w:pStyle w:val="Autoriteti"/>
        <w:keepNext w:val="0"/>
        <w:rPr>
          <w:lang w:val="it-IT"/>
        </w:rPr>
      </w:pPr>
      <w:r w:rsidRPr="00C80EC1">
        <w:rPr>
          <w:lang w:val="it-IT"/>
        </w:rPr>
        <w:t>Kryeministri</w:t>
      </w:r>
    </w:p>
    <w:p w:rsidR="00E96DA9" w:rsidRPr="00C80EC1" w:rsidRDefault="00E96DA9" w:rsidP="00E96DA9">
      <w:pPr>
        <w:pStyle w:val="AutoritetiEmer"/>
        <w:rPr>
          <w:lang w:val="it-IT"/>
        </w:rPr>
      </w:pPr>
      <w:r w:rsidRPr="00C80EC1">
        <w:rPr>
          <w:lang w:val="it-IT"/>
        </w:rPr>
        <w:t>Sali Berisha</w:t>
      </w:r>
    </w:p>
    <w:p w:rsidR="00E96DA9" w:rsidRDefault="00E96DA9" w:rsidP="00E96DA9">
      <w:pPr>
        <w:pStyle w:val="Akti"/>
        <w:keepNext w:val="0"/>
        <w:rPr>
          <w:lang w:val="it-IT"/>
        </w:rPr>
      </w:pPr>
    </w:p>
    <w:p w:rsidR="00E96DA9" w:rsidRDefault="00E96DA9" w:rsidP="00E96DA9">
      <w:pPr>
        <w:pStyle w:val="Akti"/>
        <w:keepNext w:val="0"/>
        <w:rPr>
          <w:lang w:val="it-IT"/>
        </w:rPr>
      </w:pPr>
    </w:p>
    <w:p w:rsidR="000178C2" w:rsidRPr="00C84B66" w:rsidRDefault="000178C2" w:rsidP="00E96DA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6DA9"/>
    <w:rsid w:val="000178C2"/>
    <w:rsid w:val="00340A69"/>
    <w:rsid w:val="00C84B66"/>
    <w:rsid w:val="00E96DA9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5C7C2C-DC31-415A-819F-EF94D9F9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E96DA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96DA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96DA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96DA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2019-04-03T13:34:00Z</dcterms:created>
  <dcterms:modified xsi:type="dcterms:W3CDTF">2019-04-03T13:34:00Z</dcterms:modified>
</cp:coreProperties>
</file>