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D4A" w:rsidRPr="00A807DE" w:rsidRDefault="009D5D4A" w:rsidP="009D5D4A">
      <w:pPr>
        <w:pStyle w:val="Akti"/>
        <w:rPr>
          <w:sz w:val="21"/>
          <w:szCs w:val="21"/>
        </w:rPr>
      </w:pPr>
      <w:bookmarkStart w:id="0" w:name="_GoBack"/>
      <w:bookmarkEnd w:id="0"/>
      <w:r w:rsidRPr="00A807DE">
        <w:rPr>
          <w:sz w:val="21"/>
          <w:szCs w:val="21"/>
        </w:rPr>
        <w:t xml:space="preserve">VENDIM </w:t>
      </w:r>
    </w:p>
    <w:p w:rsidR="009D5D4A" w:rsidRPr="00A807DE" w:rsidRDefault="009D5D4A" w:rsidP="009D5D4A">
      <w:pPr>
        <w:pStyle w:val="NumriData"/>
        <w:rPr>
          <w:sz w:val="21"/>
          <w:szCs w:val="21"/>
        </w:rPr>
      </w:pPr>
      <w:r w:rsidRPr="00A807DE">
        <w:rPr>
          <w:sz w:val="21"/>
          <w:szCs w:val="21"/>
        </w:rPr>
        <w:t>Nr.922, datë 19.12.2007</w:t>
      </w:r>
    </w:p>
    <w:p w:rsidR="009D5D4A" w:rsidRPr="00A807DE" w:rsidRDefault="009D5D4A" w:rsidP="009D5D4A">
      <w:pPr>
        <w:pStyle w:val="NumriData"/>
        <w:rPr>
          <w:sz w:val="12"/>
          <w:szCs w:val="21"/>
        </w:rPr>
      </w:pPr>
    </w:p>
    <w:p w:rsidR="009D5D4A" w:rsidRPr="00A807DE" w:rsidRDefault="009D5D4A" w:rsidP="009D5D4A">
      <w:pPr>
        <w:pStyle w:val="Titulli"/>
        <w:rPr>
          <w:sz w:val="21"/>
          <w:szCs w:val="21"/>
        </w:rPr>
      </w:pPr>
      <w:r w:rsidRPr="00A807DE">
        <w:rPr>
          <w:sz w:val="21"/>
          <w:szCs w:val="21"/>
        </w:rPr>
        <w:t xml:space="preserve">PËR SIGURIMIN E INFORMACIONIT TË KLASIFIKUAR “SEKRET SHTETËROR”, </w:t>
      </w:r>
    </w:p>
    <w:p w:rsidR="009D5D4A" w:rsidRPr="00A807DE" w:rsidRDefault="009D5D4A" w:rsidP="009D5D4A">
      <w:pPr>
        <w:pStyle w:val="Titulli"/>
        <w:rPr>
          <w:sz w:val="21"/>
          <w:szCs w:val="21"/>
        </w:rPr>
      </w:pPr>
      <w:r w:rsidRPr="00A807DE">
        <w:rPr>
          <w:sz w:val="21"/>
          <w:szCs w:val="21"/>
        </w:rPr>
        <w:t xml:space="preserve">QË PRODHOHET, RUHET, PËRPUNOHET </w:t>
      </w:r>
      <w:smartTag w:uri="urn:schemas-microsoft-com:office:smarttags" w:element="place">
        <w:r w:rsidRPr="00A807DE">
          <w:rPr>
            <w:sz w:val="21"/>
            <w:szCs w:val="21"/>
          </w:rPr>
          <w:t>APO</w:t>
        </w:r>
      </w:smartTag>
      <w:r w:rsidRPr="00A807DE">
        <w:rPr>
          <w:sz w:val="21"/>
          <w:szCs w:val="21"/>
        </w:rPr>
        <w:t xml:space="preserve"> TRANSMETOHET NË SISTEMET E KOMUNIKIMIT (INFOSEC) </w:t>
      </w:r>
    </w:p>
    <w:p w:rsidR="009D5D4A" w:rsidRPr="00A807DE" w:rsidRDefault="009D5D4A" w:rsidP="009D5D4A">
      <w:pPr>
        <w:pStyle w:val="Paragrafi"/>
      </w:pPr>
    </w:p>
    <w:p w:rsidR="009D5D4A" w:rsidRPr="00A807DE" w:rsidRDefault="009D5D4A" w:rsidP="009D5D4A">
      <w:pPr>
        <w:pStyle w:val="Paragrafi"/>
        <w:rPr>
          <w:sz w:val="21"/>
          <w:szCs w:val="21"/>
        </w:rPr>
      </w:pPr>
      <w:r w:rsidRPr="00A807DE">
        <w:rPr>
          <w:sz w:val="21"/>
          <w:szCs w:val="21"/>
        </w:rPr>
        <w:t>Në mbështetje të nenit 100 të K</w:t>
      </w:r>
      <w:r>
        <w:rPr>
          <w:sz w:val="21"/>
          <w:szCs w:val="21"/>
        </w:rPr>
        <w:t>ushtetutës dhe të neneve 23 e 31</w:t>
      </w:r>
      <w:r w:rsidRPr="00A807DE">
        <w:rPr>
          <w:sz w:val="21"/>
          <w:szCs w:val="21"/>
        </w:rPr>
        <w:t xml:space="preserve"> të l</w:t>
      </w:r>
      <w:r>
        <w:rPr>
          <w:sz w:val="21"/>
          <w:szCs w:val="21"/>
        </w:rPr>
        <w:t>igjit nr.8457, datë 11.2.1999</w:t>
      </w:r>
      <w:r w:rsidRPr="00A807DE">
        <w:rPr>
          <w:sz w:val="21"/>
          <w:szCs w:val="21"/>
        </w:rPr>
        <w:t xml:space="preserve"> “Për informacionin e klasifikuar “Sekret shtetëror”</w:t>
      </w:r>
      <w:r>
        <w:rPr>
          <w:sz w:val="21"/>
          <w:szCs w:val="21"/>
        </w:rPr>
        <w:t>”, të ndryshuar me propozimin e Z</w:t>
      </w:r>
      <w:r w:rsidRPr="00A807DE">
        <w:rPr>
          <w:sz w:val="21"/>
          <w:szCs w:val="21"/>
        </w:rPr>
        <w:t>ëvendëskryeministrit, Këshilli i Ministrave</w:t>
      </w:r>
    </w:p>
    <w:p w:rsidR="009D5D4A" w:rsidRPr="00A807DE" w:rsidRDefault="009D5D4A" w:rsidP="009D5D4A">
      <w:pPr>
        <w:pStyle w:val="VENDOSI"/>
        <w:rPr>
          <w:sz w:val="21"/>
          <w:szCs w:val="21"/>
          <w:lang w:val="it-IT"/>
        </w:rPr>
      </w:pPr>
      <w:r w:rsidRPr="00A807DE">
        <w:rPr>
          <w:sz w:val="21"/>
          <w:szCs w:val="21"/>
        </w:rPr>
        <w:t xml:space="preserve"> </w:t>
      </w:r>
      <w:r w:rsidRPr="009D5D4A">
        <w:rPr>
          <w:sz w:val="21"/>
          <w:szCs w:val="21"/>
          <w:lang w:val="it-IT"/>
        </w:rPr>
        <w:br/>
      </w:r>
      <w:r w:rsidRPr="00A807DE">
        <w:rPr>
          <w:sz w:val="21"/>
          <w:szCs w:val="21"/>
          <w:lang w:val="it-IT"/>
        </w:rPr>
        <w:t>VENDOSI:</w:t>
      </w:r>
    </w:p>
    <w:p w:rsidR="009D5D4A" w:rsidRPr="009D5D4A" w:rsidRDefault="009D5D4A" w:rsidP="009D5D4A">
      <w:pPr>
        <w:pStyle w:val="Paragrafi"/>
        <w:rPr>
          <w:lang w:val="it-IT"/>
        </w:rPr>
      </w:pP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 I. KËRKESAT PËR SISTEMET E KOMUNIKIMIT (INFOSEC)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1. Institucionet shtetërore, që, p</w:t>
      </w:r>
      <w:r>
        <w:rPr>
          <w:sz w:val="21"/>
          <w:szCs w:val="21"/>
          <w:lang w:val="it-IT"/>
        </w:rPr>
        <w:t>ër nevoja pune, prodhojnë</w:t>
      </w:r>
      <w:r w:rsidRPr="00A807DE">
        <w:rPr>
          <w:sz w:val="21"/>
          <w:szCs w:val="21"/>
          <w:lang w:val="it-IT"/>
        </w:rPr>
        <w:t>, ruajnë, përpunojnë, shpërndajnë ose transmetojnë, mbrojnë informacion të kl</w:t>
      </w:r>
      <w:r>
        <w:rPr>
          <w:sz w:val="21"/>
          <w:szCs w:val="21"/>
          <w:lang w:val="it-IT"/>
        </w:rPr>
        <w:t>asifikuar “Sekret shtetëror”, në</w:t>
      </w:r>
      <w:r w:rsidRPr="00A807DE">
        <w:rPr>
          <w:sz w:val="21"/>
          <w:szCs w:val="21"/>
          <w:lang w:val="it-IT"/>
        </w:rPr>
        <w:t>përmjet sistemeve, rrjeteve informatike, mjeteve e pajisjeve të transmetimit, ndërlidhjes së sistemeve dhe mbrojtjes kripto</w:t>
      </w:r>
      <w:r>
        <w:rPr>
          <w:sz w:val="21"/>
          <w:szCs w:val="21"/>
          <w:lang w:val="it-IT"/>
        </w:rPr>
        <w:t>grafike, duhet të veprojnë në pë</w:t>
      </w:r>
      <w:r w:rsidRPr="00A807DE">
        <w:rPr>
          <w:sz w:val="21"/>
          <w:szCs w:val="21"/>
          <w:lang w:val="it-IT"/>
        </w:rPr>
        <w:t xml:space="preserve">rputhje me kërkesat e përcaktuara në këtë vendim.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2. Sistemet, rrjetet informatike, mjetet e pajisjet e transmetimit, ndërlidhja e sistemeve dhe mbrojtja kriptografike, ku prodhohet, ruhet, përpunohet, shpërndahet ose transmetohet e mbrohet informacion i klasifikuar “Sekret shtetëror”, duhet të sigurojnë konfidencialitetin, integritetin dhe disponibilitetin e informacionit të klasifikuar.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3. Pajisjet </w:t>
      </w:r>
      <w:r w:rsidRPr="004D5950">
        <w:rPr>
          <w:i/>
          <w:sz w:val="21"/>
          <w:szCs w:val="21"/>
          <w:lang w:val="it-IT"/>
        </w:rPr>
        <w:t>hardware</w:t>
      </w:r>
      <w:r w:rsidRPr="00A807DE">
        <w:rPr>
          <w:sz w:val="21"/>
          <w:szCs w:val="21"/>
          <w:lang w:val="it-IT"/>
        </w:rPr>
        <w:t xml:space="preserve"> dhe </w:t>
      </w:r>
      <w:r w:rsidRPr="004D5950">
        <w:rPr>
          <w:i/>
          <w:sz w:val="21"/>
          <w:szCs w:val="21"/>
          <w:lang w:val="it-IT"/>
        </w:rPr>
        <w:t>soft-et</w:t>
      </w:r>
      <w:r w:rsidRPr="00A807DE">
        <w:rPr>
          <w:sz w:val="21"/>
          <w:szCs w:val="21"/>
          <w:lang w:val="it-IT"/>
        </w:rPr>
        <w:t xml:space="preserve"> e ndryshme të rrjetit informatik të klasifikuar, mjetet dhe pajisjet e transmetimit, pajisjet e ndryshme të mbrojtjes kriptografike duhet të sigurohen nga shoqëri, prodhuese ose tregtare, të specializuara dhe të mirënjohura në tregun ndërkombëtar, sipas kërkesave të legjislacionit për prokurimin publik.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4. Institucioni shtetëror, para përdorimit të sistemeve të rrjetit informatik, mjeteve e pajisjeve të transmetimit, ndërlidhjes së sistemeve, mbrojtjes kriptografike i dërgon DSIK-së, si autoriteti kombëta</w:t>
      </w:r>
      <w:r>
        <w:rPr>
          <w:sz w:val="21"/>
          <w:szCs w:val="21"/>
          <w:lang w:val="it-IT"/>
        </w:rPr>
        <w:t>r i akreditimit të sigurisë, një</w:t>
      </w:r>
      <w:r w:rsidRPr="00A807DE">
        <w:rPr>
          <w:sz w:val="21"/>
          <w:szCs w:val="21"/>
          <w:lang w:val="it-IT"/>
        </w:rPr>
        <w:t xml:space="preserve"> kërkesë me shkrim për lëshimin e “Certifikatës së sigurisë së sistemit”.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Kjo kërkesë shoqërohet me dokumentacionin e mëposhtëm: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a) Deklaratën e sigurisë së sistemit.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b</w:t>
      </w:r>
      <w:r>
        <w:rPr>
          <w:sz w:val="21"/>
          <w:szCs w:val="21"/>
          <w:lang w:val="it-IT"/>
        </w:rPr>
        <w:t>) Rregulloren e institucionit për sigurinë, ku jepen më</w:t>
      </w:r>
      <w:r w:rsidRPr="00A807DE">
        <w:rPr>
          <w:sz w:val="21"/>
          <w:szCs w:val="21"/>
          <w:lang w:val="it-IT"/>
        </w:rPr>
        <w:t>nyra e zb</w:t>
      </w:r>
      <w:r>
        <w:rPr>
          <w:sz w:val="21"/>
          <w:szCs w:val="21"/>
          <w:lang w:val="it-IT"/>
        </w:rPr>
        <w:t>atimit të deklaratës së sigurisë</w:t>
      </w:r>
      <w:r w:rsidRPr="00A807DE">
        <w:rPr>
          <w:sz w:val="21"/>
          <w:szCs w:val="21"/>
          <w:lang w:val="it-IT"/>
        </w:rPr>
        <w:t xml:space="preserve"> së sistemit e procedurat operacionale, që duhen nd</w:t>
      </w:r>
      <w:r>
        <w:rPr>
          <w:sz w:val="21"/>
          <w:szCs w:val="21"/>
          <w:lang w:val="it-IT"/>
        </w:rPr>
        <w:t>jekur dhe përcaktohen përgjegjë</w:t>
      </w:r>
      <w:r w:rsidRPr="00A807DE">
        <w:rPr>
          <w:sz w:val="21"/>
          <w:szCs w:val="21"/>
          <w:lang w:val="it-IT"/>
        </w:rPr>
        <w:t xml:space="preserve">sitë e personelit.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c) Raportin e analizës së vlerësimit të riskut për sigurinë e sistemit.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ç) Dokumente të tjera, që vërtetojnë dhe mbështesin sigurinë e sistemeve, rrjetit informatik, mjeteve e pajisjeve të transmetimit, ndërlidhjes së sistemeve, mbrojtjes kriptografike.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Forma dhe përmbajtja e certifikatës së sigurisë dhe e deklaratës së sigurisë përcaktohen nga DSIK-ja.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5. Deklarata e sigurisë përmban përshkrimin, e plotë dhe të </w:t>
      </w:r>
      <w:r>
        <w:rPr>
          <w:sz w:val="21"/>
          <w:szCs w:val="21"/>
          <w:lang w:val="it-IT"/>
        </w:rPr>
        <w:t>hollësishëm, të sigurisë s</w:t>
      </w:r>
      <w:r w:rsidRPr="00A807DE">
        <w:rPr>
          <w:sz w:val="21"/>
          <w:szCs w:val="21"/>
          <w:lang w:val="it-IT"/>
        </w:rPr>
        <w:t xml:space="preserve">ë sistemit, të rrjetit informatik, mjeteve e pajisjeve të transmetimit, ndërlidhjes së sistemeve dhe të mbrojtjes kriptografike, gjatë instalimit dhe shfrytëzimit.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Deklarata e sigurisë plotësohet nga institucioni shtetëror, që paraqet në DSIK kërkesën për akreditim.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Deklaratat e sigurisë janë: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- Deklarata e sigurisë së rrjetit;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- Deklarata e sigurisë së mjeteve dhe pajisjeve të transmetimit;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- Deklar</w:t>
      </w:r>
      <w:r>
        <w:rPr>
          <w:sz w:val="21"/>
          <w:szCs w:val="21"/>
          <w:lang w:val="it-IT"/>
        </w:rPr>
        <w:t>ata e sigurisë së ndërlidhjes së</w:t>
      </w:r>
      <w:r w:rsidRPr="00A807DE">
        <w:rPr>
          <w:sz w:val="21"/>
          <w:szCs w:val="21"/>
          <w:lang w:val="it-IT"/>
        </w:rPr>
        <w:t xml:space="preserve"> sistemeve;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- Deklarata e sigurisë së shifrës.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Institucioni shtetëror, para se të instalojë dhe shfrytëzojë sisteme, rrjete informatike, mjete apo pajisje të transmetimit, ndërlidhje të sistemeve dhe mbrojtje kriptografike, i kërkon subjektit, shtetëror apo privat, dokumente, që vërtetojnë plotësimin e kërkesave dhe të standardeve të sigurisë, të shpallura, si cer</w:t>
      </w:r>
      <w:r>
        <w:rPr>
          <w:sz w:val="21"/>
          <w:szCs w:val="21"/>
          <w:lang w:val="it-IT"/>
        </w:rPr>
        <w:t>tifikata, akte dhurimi, manuale</w:t>
      </w:r>
      <w:r w:rsidRPr="00A807DE">
        <w:rPr>
          <w:sz w:val="21"/>
          <w:szCs w:val="21"/>
          <w:lang w:val="it-IT"/>
        </w:rPr>
        <w:t xml:space="preserve"> etj., nënshkruar nga personi, fizik apo juridik, vendas a i huaj, i cili i ka prodhuar, tregtuar, dhuruar apo siguruar ato në një mënyrë tjetër.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6. DSIK-ja shqyrton kër</w:t>
      </w:r>
      <w:r>
        <w:rPr>
          <w:sz w:val="21"/>
          <w:szCs w:val="21"/>
          <w:lang w:val="it-IT"/>
        </w:rPr>
        <w:t>kesën e përmendur në pikën 4, të</w:t>
      </w:r>
      <w:r w:rsidRPr="00A807DE">
        <w:rPr>
          <w:sz w:val="21"/>
          <w:szCs w:val="21"/>
          <w:lang w:val="it-IT"/>
        </w:rPr>
        <w:t xml:space="preserve"> këtij kreu, brenda afateve të mëposhtme: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- 3 muaj, për certifikimin e rrjeteve informatike;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- 2 muaj, për certifikimin e mje</w:t>
      </w:r>
      <w:r>
        <w:rPr>
          <w:sz w:val="21"/>
          <w:szCs w:val="21"/>
          <w:lang w:val="it-IT"/>
        </w:rPr>
        <w:t>teve dhe të pajisjeve të transm</w:t>
      </w:r>
      <w:r w:rsidRPr="00A807DE">
        <w:rPr>
          <w:sz w:val="21"/>
          <w:szCs w:val="21"/>
          <w:lang w:val="it-IT"/>
        </w:rPr>
        <w:t>etimit;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- 3 muaj, për certifikimin e ndërlidhjes së sistemeve;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 xml:space="preserve">- </w:t>
      </w:r>
      <w:r w:rsidRPr="00A807DE">
        <w:rPr>
          <w:sz w:val="21"/>
          <w:szCs w:val="21"/>
          <w:lang w:val="it-IT"/>
        </w:rPr>
        <w:t xml:space="preserve">4 muaj, për certifikimin e shifrave kombëtare.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lastRenderedPageBreak/>
        <w:t>7. Pas shqyrtimit të të gjithë</w:t>
      </w:r>
      <w:r w:rsidRPr="00A807DE">
        <w:rPr>
          <w:sz w:val="21"/>
          <w:szCs w:val="21"/>
          <w:lang w:val="it-IT"/>
        </w:rPr>
        <w:t xml:space="preserve"> dokumentacionit të paraqitur, si dhe verifikimit të zbatimit të masave të sigurisë, siç janë deklaruar në deklaratën e sigurisë, DS</w:t>
      </w:r>
      <w:r>
        <w:rPr>
          <w:sz w:val="21"/>
          <w:szCs w:val="21"/>
          <w:lang w:val="it-IT"/>
        </w:rPr>
        <w:t>IK-ja harton një akt vlerësimi pë</w:t>
      </w:r>
      <w:r w:rsidRPr="00A807DE">
        <w:rPr>
          <w:sz w:val="21"/>
          <w:szCs w:val="21"/>
          <w:lang w:val="it-IT"/>
        </w:rPr>
        <w:t xml:space="preserve">r zbatimin e masave të sigurisë.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Në</w:t>
      </w:r>
      <w:r>
        <w:rPr>
          <w:sz w:val="21"/>
          <w:szCs w:val="21"/>
          <w:lang w:val="it-IT"/>
        </w:rPr>
        <w:t xml:space="preserve"> </w:t>
      </w:r>
      <w:r w:rsidRPr="00A807DE">
        <w:rPr>
          <w:sz w:val="21"/>
          <w:szCs w:val="21"/>
          <w:lang w:val="it-IT"/>
        </w:rPr>
        <w:t>qoftë</w:t>
      </w:r>
      <w:r>
        <w:rPr>
          <w:sz w:val="21"/>
          <w:szCs w:val="21"/>
          <w:lang w:val="it-IT"/>
        </w:rPr>
        <w:t xml:space="preserve"> </w:t>
      </w:r>
      <w:r w:rsidRPr="00A807DE">
        <w:rPr>
          <w:sz w:val="21"/>
          <w:szCs w:val="21"/>
          <w:lang w:val="it-IT"/>
        </w:rPr>
        <w:t>se sistemet, rrjetet informatike, m</w:t>
      </w:r>
      <w:r>
        <w:rPr>
          <w:sz w:val="21"/>
          <w:szCs w:val="21"/>
          <w:lang w:val="it-IT"/>
        </w:rPr>
        <w:t>jetet dhe pajisjet e transmetim</w:t>
      </w:r>
      <w:r w:rsidRPr="00A807DE">
        <w:rPr>
          <w:sz w:val="21"/>
          <w:szCs w:val="21"/>
          <w:lang w:val="it-IT"/>
        </w:rPr>
        <w:t>it, ndërlidhja e sistemeve dhe mbrojtja kriptografike përmbushin kërkesat dhe standardet e sigurisë së informacionit të klasifikuar “Sekret shtetëror”, të përcaktuara në këtë vendim, DSIK-ja lëshon “Certifikatën e si</w:t>
      </w:r>
      <w:r>
        <w:rPr>
          <w:sz w:val="21"/>
          <w:szCs w:val="21"/>
          <w:lang w:val="it-IT"/>
        </w:rPr>
        <w:t>gurisë” të sistemit, niveli i së cilës është në pë</w:t>
      </w:r>
      <w:r w:rsidRPr="00A807DE">
        <w:rPr>
          <w:sz w:val="21"/>
          <w:szCs w:val="21"/>
          <w:lang w:val="it-IT"/>
        </w:rPr>
        <w:t>rputhje me nivelin më të lartë të informacionit të klasifikuar, që prodhohet, ruhet, përpunohet, shpërndahet, transmetohet a mbrohet në këtë sistem.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8. Certifikatat e sigurisë janë: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a) “Certifikata e sigurisë së</w:t>
      </w:r>
      <w:r w:rsidRPr="00A807DE">
        <w:rPr>
          <w:sz w:val="21"/>
          <w:szCs w:val="21"/>
          <w:lang w:val="it-IT"/>
        </w:rPr>
        <w:t xml:space="preserve"> rrjetit”, dokumenti, që vërteton se tërësia e</w:t>
      </w:r>
      <w:r>
        <w:rPr>
          <w:sz w:val="21"/>
          <w:szCs w:val="21"/>
          <w:lang w:val="it-IT"/>
        </w:rPr>
        <w:t xml:space="preserve"> mjeteve dhe e pajisjeve, që përbë</w:t>
      </w:r>
      <w:r w:rsidRPr="00A807DE">
        <w:rPr>
          <w:sz w:val="21"/>
          <w:szCs w:val="21"/>
          <w:lang w:val="it-IT"/>
        </w:rPr>
        <w:t xml:space="preserve">jnë rrjetin informatik, ku prodhohet, ruhet, përpunohet, shpërndahet a transmetohet dhe mbrohet informacioni i klasifikuar “Sekret shtetëror”, plotësojnë standardet e sigurisë.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b) “</w:t>
      </w:r>
      <w:r w:rsidRPr="00A807DE">
        <w:rPr>
          <w:sz w:val="21"/>
          <w:szCs w:val="21"/>
          <w:lang w:val="it-IT"/>
        </w:rPr>
        <w:t xml:space="preserve">Certifikata e sigurisë së mjetit”, dokumenti, që vërteton se mjeti apo pajisja e transmetimit plotëson standardet e sigurisë së informacionit të klasifikuar “Sekret shtetëror”.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c) “Certifikata e sigurisë së ndërlidhjes së sistemeve/rrjeteve”, dokumenti, që vërteton se tërësia e mjeteve dhe e pajisjeve, që përbëjnë lidhjen e dy ose më shumë sistemeve/rrjeteve, ku transmetohet informacioni i klasifikuar “Sekret shtetëror”, plotësojnë standardet e sigurisë.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ç) “Certifikata e sigurisë së shifrës”, dokumenti, që vërteton se mbrojtja kriptografike me këtë shifër plotëson standardet e sigurisë së informacionit të klasifikuar “Sekret shtetëror”.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9. Subjekti kërkues, në rast mosmiratimi t</w:t>
      </w:r>
      <w:r>
        <w:rPr>
          <w:sz w:val="21"/>
          <w:szCs w:val="21"/>
          <w:lang w:val="it-IT"/>
        </w:rPr>
        <w:t>ë</w:t>
      </w:r>
      <w:r w:rsidRPr="00A807DE">
        <w:rPr>
          <w:sz w:val="21"/>
          <w:szCs w:val="21"/>
          <w:lang w:val="it-IT"/>
        </w:rPr>
        <w:t xml:space="preserve"> kërkesës për certifikim, brenda 10 ditëve, ka të drejtë të ankohet te Kryeministri, vendimi i të cilit është përfundimtar.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10. Pas certifikimit të sistemit, institucioni, të cilit i është</w:t>
      </w:r>
      <w:r>
        <w:rPr>
          <w:sz w:val="21"/>
          <w:szCs w:val="21"/>
          <w:lang w:val="it-IT"/>
        </w:rPr>
        <w:t xml:space="preserve"> lëshuar “Certifikata e sigurisë</w:t>
      </w:r>
      <w:r w:rsidRPr="00A807DE">
        <w:rPr>
          <w:sz w:val="21"/>
          <w:szCs w:val="21"/>
          <w:lang w:val="it-IT"/>
        </w:rPr>
        <w:t xml:space="preserve">”, harton dhe zbaton procedura dhe rregulla për administrimin e ndryshimeve në sistem dhe është i detyruar të </w:t>
      </w:r>
      <w:r>
        <w:rPr>
          <w:sz w:val="21"/>
          <w:szCs w:val="21"/>
          <w:lang w:val="it-IT"/>
        </w:rPr>
        <w:t>raportojë, menjëherë, në DSIK pë</w:t>
      </w:r>
      <w:r w:rsidRPr="00A807DE">
        <w:rPr>
          <w:sz w:val="21"/>
          <w:szCs w:val="21"/>
          <w:lang w:val="it-IT"/>
        </w:rPr>
        <w:t xml:space="preserve">r: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çdo ndryshim, që ce</w:t>
      </w:r>
      <w:r w:rsidRPr="00A807DE">
        <w:rPr>
          <w:sz w:val="21"/>
          <w:szCs w:val="21"/>
          <w:lang w:val="it-IT"/>
        </w:rPr>
        <w:t xml:space="preserve">non sigurinë në konfigurimin e hardit ose të softit të sistemit, shoqëruar me kërkesën për riakreditim për pjesën, që ndryshon, në kushtet e certifikimit të mëparshëm.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- çdo incident, që ce</w:t>
      </w:r>
      <w:r w:rsidRPr="00A807DE">
        <w:rPr>
          <w:sz w:val="21"/>
          <w:szCs w:val="21"/>
          <w:lang w:val="it-IT"/>
        </w:rPr>
        <w:t xml:space="preserve">non sigurinë e sistemit.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11. P</w:t>
      </w:r>
      <w:r>
        <w:rPr>
          <w:sz w:val="21"/>
          <w:szCs w:val="21"/>
          <w:lang w:val="it-IT"/>
        </w:rPr>
        <w:t>ersoni apo personat, punonjës të</w:t>
      </w:r>
      <w:r w:rsidRPr="00A807DE">
        <w:rPr>
          <w:sz w:val="21"/>
          <w:szCs w:val="21"/>
          <w:lang w:val="it-IT"/>
        </w:rPr>
        <w:t xml:space="preserve"> institucionit, që instalojnë, mirëmbajnë ose riparojnë rrjetin informatik, mjetet apo pajisjet e transmetimit, sistemet e ndërlidhjes duhet të jenë të pajisur më parë me “Certifikatë sigurie” të përshtatshme.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Në qoftë se nuk janë punonjës të institucionit, ata duhet të jenë nën mbikëqyrjen e vazhdueshme të personelit, të kualifikuar teknikisht dhe të certifikuar, të institucionit.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Kur punimet kryhen nga subjekte shtetërore, private, vendase apo të huaja, do të zbatohen kërkesat për sigurimin e informacion</w:t>
      </w:r>
      <w:r>
        <w:rPr>
          <w:sz w:val="21"/>
          <w:szCs w:val="21"/>
          <w:lang w:val="it-IT"/>
        </w:rPr>
        <w:t>it të klasifikuar “Sekret shtetë</w:t>
      </w:r>
      <w:r w:rsidRPr="00A807DE">
        <w:rPr>
          <w:sz w:val="21"/>
          <w:szCs w:val="21"/>
          <w:lang w:val="it-IT"/>
        </w:rPr>
        <w:t xml:space="preserve">ror”, në fushën industriale.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12. Në qoftë se shkëmbehet informacion i klasifikuar me shtete të tjera apo me or</w:t>
      </w:r>
      <w:r>
        <w:rPr>
          <w:sz w:val="21"/>
          <w:szCs w:val="21"/>
          <w:lang w:val="it-IT"/>
        </w:rPr>
        <w:t>ganizata ndërkombëtare, në marrë</w:t>
      </w:r>
      <w:r w:rsidRPr="00A807DE">
        <w:rPr>
          <w:sz w:val="21"/>
          <w:szCs w:val="21"/>
          <w:lang w:val="it-IT"/>
        </w:rPr>
        <w:t>veshje apo protokolle mund të përcakt</w:t>
      </w:r>
      <w:r>
        <w:rPr>
          <w:sz w:val="21"/>
          <w:szCs w:val="21"/>
          <w:lang w:val="it-IT"/>
        </w:rPr>
        <w:t>ohen edhe standarde a kërkesa të tjera, për sigurinë e rrjeteve informatike, të</w:t>
      </w:r>
      <w:r w:rsidRPr="00A807DE">
        <w:rPr>
          <w:sz w:val="21"/>
          <w:szCs w:val="21"/>
          <w:lang w:val="it-IT"/>
        </w:rPr>
        <w:t xml:space="preserve"> mjeteve e të pajisjeve të transmetimit, ndërlidhjen e sistemeve dhe mbrojtjen kriptografike të informacionit të klasifikuar.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II. MASAT E SIGURISË SË RRJETEVE INFORMATIKE, TË MJETEVE E PAJISJEVE TË TRANSMETIMIT DHE TË NDËRLIDHJES SË SISTEMEVE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A. Sigurimi fizik i rrjeteve informatike, mjeteve dhe i pajisjeve të transmetimit dhe i ndërlidhjes së</w:t>
      </w:r>
      <w:r>
        <w:rPr>
          <w:sz w:val="21"/>
          <w:szCs w:val="21"/>
          <w:lang w:val="it-IT"/>
        </w:rPr>
        <w:t xml:space="preserve"> sistemeve</w:t>
      </w:r>
      <w:r w:rsidRPr="00A807DE">
        <w:rPr>
          <w:sz w:val="21"/>
          <w:szCs w:val="21"/>
          <w:lang w:val="it-IT"/>
        </w:rPr>
        <w:t xml:space="preserve">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1. Rrjetet informatike, mjetet e pajisjet e transmetimit dhe ndërlidhja e siste</w:t>
      </w:r>
      <w:r>
        <w:rPr>
          <w:sz w:val="21"/>
          <w:szCs w:val="21"/>
          <w:lang w:val="it-IT"/>
        </w:rPr>
        <w:t>meve u nënshtrohen rregullave pë</w:t>
      </w:r>
      <w:r w:rsidRPr="00A807DE">
        <w:rPr>
          <w:sz w:val="21"/>
          <w:szCs w:val="21"/>
          <w:lang w:val="it-IT"/>
        </w:rPr>
        <w:t xml:space="preserve">r sigurimin fizik të informacionit të klasifikuar “Sekret shtetëror”, të përcaktuara me akte normative.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2. Rrjetet informatike ndërtohen në përputh</w:t>
      </w:r>
      <w:r>
        <w:rPr>
          <w:sz w:val="21"/>
          <w:szCs w:val="21"/>
          <w:lang w:val="it-IT"/>
        </w:rPr>
        <w:t>je me strukturën organizative të</w:t>
      </w:r>
      <w:r w:rsidRPr="00A807DE">
        <w:rPr>
          <w:sz w:val="21"/>
          <w:szCs w:val="21"/>
          <w:lang w:val="it-IT"/>
        </w:rPr>
        <w:t xml:space="preserve"> institucionit, </w:t>
      </w:r>
      <w:r>
        <w:rPr>
          <w:sz w:val="21"/>
          <w:szCs w:val="21"/>
          <w:lang w:val="it-IT"/>
        </w:rPr>
        <w:t>ku instalohen, dhe me nivelin më</w:t>
      </w:r>
      <w:r w:rsidRPr="00A807DE">
        <w:rPr>
          <w:sz w:val="21"/>
          <w:szCs w:val="21"/>
          <w:lang w:val="it-IT"/>
        </w:rPr>
        <w:t xml:space="preserve"> të lartë t</w:t>
      </w:r>
      <w:r>
        <w:rPr>
          <w:sz w:val="21"/>
          <w:szCs w:val="21"/>
          <w:lang w:val="it-IT"/>
        </w:rPr>
        <w:t>ë informacionit të klasifikuar “</w:t>
      </w:r>
      <w:r w:rsidRPr="00A807DE">
        <w:rPr>
          <w:sz w:val="21"/>
          <w:szCs w:val="21"/>
          <w:lang w:val="it-IT"/>
        </w:rPr>
        <w:t xml:space="preserve">Sekret shtetëror”, që përpunohet.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3. Lidhja fizike me rrjetet vendore </w:t>
      </w:r>
      <w:r>
        <w:rPr>
          <w:sz w:val="21"/>
          <w:szCs w:val="21"/>
          <w:lang w:val="it-IT"/>
        </w:rPr>
        <w:t>informatike duhet të bëhet në mënyrë</w:t>
      </w:r>
      <w:r w:rsidRPr="00A807DE">
        <w:rPr>
          <w:sz w:val="21"/>
          <w:szCs w:val="21"/>
          <w:lang w:val="it-IT"/>
        </w:rPr>
        <w:t xml:space="preserve"> të sigurtë, me fibra optike, me pajisje të certifikuara, duke përdorur më shumë se një tip barriere, të cilat mbështesin njëra-tjetrën. 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4. Ndalohet përdorimi i pajisjeve</w:t>
      </w:r>
      <w:r>
        <w:rPr>
          <w:sz w:val="21"/>
          <w:szCs w:val="21"/>
          <w:lang w:val="it-IT"/>
        </w:rPr>
        <w:t>, si modema personale, wireless, akses point</w:t>
      </w:r>
      <w:r w:rsidRPr="00A807DE">
        <w:rPr>
          <w:sz w:val="21"/>
          <w:szCs w:val="21"/>
          <w:lang w:val="it-IT"/>
        </w:rPr>
        <w:t xml:space="preserve"> etj., të cilat krijojnë lidhje të pakontrolluara me rrjetin informatik. Lidhjet ndërmjet rrjeteve bëhen me pajisje të kriptuara,</w:t>
      </w:r>
      <w:r>
        <w:rPr>
          <w:sz w:val="21"/>
          <w:szCs w:val="21"/>
          <w:lang w:val="it-IT"/>
        </w:rPr>
        <w:t xml:space="preserve"> sisteme kriptografike, që plotësojnë</w:t>
      </w:r>
      <w:r w:rsidRPr="00A807DE">
        <w:rPr>
          <w:sz w:val="21"/>
          <w:szCs w:val="21"/>
          <w:lang w:val="it-IT"/>
        </w:rPr>
        <w:t xml:space="preserve"> kërkesat dhe standardet e sigurisë.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5. Sigurimi fizik i serverave</w:t>
      </w:r>
      <w:r>
        <w:rPr>
          <w:sz w:val="21"/>
          <w:szCs w:val="21"/>
          <w:lang w:val="it-IT"/>
        </w:rPr>
        <w:t xml:space="preserve"> të rrjetit vendor informatik pë</w:t>
      </w:r>
      <w:r w:rsidRPr="00A807DE">
        <w:rPr>
          <w:sz w:val="21"/>
          <w:szCs w:val="21"/>
          <w:lang w:val="it-IT"/>
        </w:rPr>
        <w:t>rputhet me nivelin e masave të sigurisë për informacionin e klasifikuar “</w:t>
      </w:r>
      <w:r>
        <w:rPr>
          <w:sz w:val="21"/>
          <w:szCs w:val="21"/>
          <w:lang w:val="it-IT"/>
        </w:rPr>
        <w:t>Sekret shtetëror”, të nivelit më</w:t>
      </w:r>
      <w:r w:rsidRPr="00A807DE">
        <w:rPr>
          <w:sz w:val="21"/>
          <w:szCs w:val="21"/>
          <w:lang w:val="it-IT"/>
        </w:rPr>
        <w:t xml:space="preserve"> të lartë, që ai ruan.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6. Sistemet, rrjetet informatike, rrjetet e pajisjet e transmetimit dhe ndërlidhja e si</w:t>
      </w:r>
      <w:r>
        <w:rPr>
          <w:sz w:val="21"/>
          <w:szCs w:val="21"/>
          <w:lang w:val="it-IT"/>
        </w:rPr>
        <w:t>s</w:t>
      </w:r>
      <w:r w:rsidRPr="00A807DE">
        <w:rPr>
          <w:sz w:val="21"/>
          <w:szCs w:val="21"/>
          <w:lang w:val="it-IT"/>
        </w:rPr>
        <w:t xml:space="preserve">temeve, që përdoren për përpunimin </w:t>
      </w:r>
      <w:r>
        <w:rPr>
          <w:sz w:val="21"/>
          <w:szCs w:val="21"/>
          <w:lang w:val="it-IT"/>
        </w:rPr>
        <w:t>e informacionit të klasifikuar “</w:t>
      </w:r>
      <w:r w:rsidRPr="00A807DE">
        <w:rPr>
          <w:sz w:val="21"/>
          <w:szCs w:val="21"/>
          <w:lang w:val="it-IT"/>
        </w:rPr>
        <w:t>Sekret shtetë</w:t>
      </w:r>
      <w:r>
        <w:rPr>
          <w:sz w:val="21"/>
          <w:szCs w:val="21"/>
          <w:lang w:val="it-IT"/>
        </w:rPr>
        <w:t>ror” a “</w:t>
      </w:r>
      <w:r w:rsidRPr="00A807DE">
        <w:rPr>
          <w:sz w:val="21"/>
          <w:szCs w:val="21"/>
          <w:lang w:val="it-IT"/>
        </w:rPr>
        <w:t xml:space="preserve">Konfidencial e lart” duhet të mbrohen nga emetimet elektromagnetike kompromentuese, studimi dhe kontrolli i të cilave referohet si </w:t>
      </w:r>
      <w:r w:rsidRPr="00A807DE">
        <w:rPr>
          <w:sz w:val="21"/>
          <w:szCs w:val="21"/>
          <w:lang w:val="it-IT"/>
        </w:rPr>
        <w:lastRenderedPageBreak/>
        <w:t xml:space="preserve">“TEMPEST”.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Masat e marra duhet të jenë në përputhje me pë</w:t>
      </w:r>
      <w:r w:rsidRPr="00A807DE">
        <w:rPr>
          <w:sz w:val="21"/>
          <w:szCs w:val="21"/>
          <w:lang w:val="it-IT"/>
        </w:rPr>
        <w:t xml:space="preserve">rdorimin dhe ndjeshmërinë e informacionit.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B. Siguria e personelit, që punon në sisteme, rrjete informatike, mjete e pajisje të transmetimit, ndërlidhje të sistemeve dhe mbrojtje kriptografike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1. Personeli, që punon në sisteme, rrjete informatike, mjete e pajisje të transmetimit, ndërlidhje të sistemeve dhe mbrojtje kriptografike, duhet të jetë i pajisur, më parë, me “Certifikatë sigurie” të përshtatshme, niveli i së cilës është në përputhje me nivelin më të lartë të informacionit të klasifikuar “Sekret shtetëror”, që njeh e administron ky personel.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Administratorët dhe përdoruesit e rrjetit të klasifikuar nuk duhet të lejojnë akses të paautorizuar n</w:t>
      </w:r>
      <w:r>
        <w:rPr>
          <w:sz w:val="21"/>
          <w:szCs w:val="21"/>
          <w:lang w:val="it-IT"/>
        </w:rPr>
        <w:t>ë informacionin e klasifikuar “S</w:t>
      </w:r>
      <w:r w:rsidRPr="00A807DE">
        <w:rPr>
          <w:sz w:val="21"/>
          <w:szCs w:val="21"/>
          <w:lang w:val="it-IT"/>
        </w:rPr>
        <w:t xml:space="preserve">ekret shtetëror”.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2. Personeli, që punon në sisteme, rrjete informatike, mjete e pajisje të transmetimit, ndërlidhje të sistemeve dhe mbrojtje kriptografike, para përdorimit të tyre, duhet të jetë i trajnuar në </w:t>
      </w:r>
      <w:r>
        <w:rPr>
          <w:sz w:val="21"/>
          <w:szCs w:val="21"/>
          <w:lang w:val="it-IT"/>
        </w:rPr>
        <w:t>fushën e operimit dhe të shfrytë</w:t>
      </w:r>
      <w:r w:rsidRPr="00A807DE">
        <w:rPr>
          <w:sz w:val="21"/>
          <w:szCs w:val="21"/>
          <w:lang w:val="it-IT"/>
        </w:rPr>
        <w:t xml:space="preserve">zimit të sistemeve përkatëse, dhe, veçanërisht, të </w:t>
      </w:r>
      <w:r>
        <w:rPr>
          <w:sz w:val="21"/>
          <w:szCs w:val="21"/>
          <w:lang w:val="it-IT"/>
        </w:rPr>
        <w:t>ketë njohuri për veprimet, që ce</w:t>
      </w:r>
      <w:r w:rsidRPr="00A807DE">
        <w:rPr>
          <w:sz w:val="21"/>
          <w:szCs w:val="21"/>
          <w:lang w:val="it-IT"/>
        </w:rPr>
        <w:t xml:space="preserve">nojnë sigurinë e tyre.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3. Administratorët e rrjetit, oficeri i siguri</w:t>
      </w:r>
      <w:r>
        <w:rPr>
          <w:sz w:val="21"/>
          <w:szCs w:val="21"/>
          <w:lang w:val="it-IT"/>
        </w:rPr>
        <w:t>së dhe personeli mbështetës janë</w:t>
      </w:r>
      <w:r w:rsidRPr="00A807DE">
        <w:rPr>
          <w:sz w:val="21"/>
          <w:szCs w:val="21"/>
          <w:lang w:val="it-IT"/>
        </w:rPr>
        <w:t xml:space="preserve"> përgjegjës p</w:t>
      </w:r>
      <w:r>
        <w:rPr>
          <w:sz w:val="21"/>
          <w:szCs w:val="21"/>
          <w:lang w:val="it-IT"/>
        </w:rPr>
        <w:t>ër zbatimin e masave të sigurisë</w:t>
      </w:r>
      <w:r w:rsidRPr="00A807DE">
        <w:rPr>
          <w:sz w:val="21"/>
          <w:szCs w:val="21"/>
          <w:lang w:val="it-IT"/>
        </w:rPr>
        <w:t>. Ata paji</w:t>
      </w:r>
      <w:r>
        <w:rPr>
          <w:sz w:val="21"/>
          <w:szCs w:val="21"/>
          <w:lang w:val="it-IT"/>
        </w:rPr>
        <w:t>sen me “Certifikatë sigurie”, të nivelit më të lartë të</w:t>
      </w:r>
      <w:r w:rsidRPr="00A807DE">
        <w:rPr>
          <w:sz w:val="21"/>
          <w:szCs w:val="21"/>
          <w:lang w:val="it-IT"/>
        </w:rPr>
        <w:t xml:space="preserve"> klasifikimit të informacionit, që administrojnë, </w:t>
      </w:r>
      <w:r>
        <w:rPr>
          <w:sz w:val="21"/>
          <w:szCs w:val="21"/>
          <w:lang w:val="it-IT"/>
        </w:rPr>
        <w:t>dhe përzgjidhen ndër specialistë</w:t>
      </w:r>
      <w:r w:rsidRPr="00A807DE">
        <w:rPr>
          <w:sz w:val="21"/>
          <w:szCs w:val="21"/>
          <w:lang w:val="it-IT"/>
        </w:rPr>
        <w:t xml:space="preserve">t më të mirë të sistemeve të operimit e të shfrytëzimit të rrjetit dhe të sigurisë së informacionit.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4. Personat, të cilët, për nevoja pune, hyjnë në mjedise</w:t>
      </w:r>
      <w:r>
        <w:rPr>
          <w:sz w:val="21"/>
          <w:szCs w:val="21"/>
          <w:lang w:val="it-IT"/>
        </w:rPr>
        <w:t>t me sisteme/rrjete informatike</w:t>
      </w:r>
      <w:r w:rsidRPr="00A807DE">
        <w:rPr>
          <w:sz w:val="21"/>
          <w:szCs w:val="21"/>
          <w:lang w:val="it-IT"/>
        </w:rPr>
        <w:t xml:space="preserve"> etj., u nënshtrohen rregullave për ruajtjen </w:t>
      </w:r>
      <w:r>
        <w:rPr>
          <w:sz w:val="21"/>
          <w:szCs w:val="21"/>
          <w:lang w:val="it-IT"/>
        </w:rPr>
        <w:t>e informacionit të klasifikuar “</w:t>
      </w:r>
      <w:r w:rsidRPr="00A807DE">
        <w:rPr>
          <w:sz w:val="21"/>
          <w:szCs w:val="21"/>
          <w:lang w:val="it-IT"/>
        </w:rPr>
        <w:t xml:space="preserve">Sekret shtetëror”, të përcaktuara nga titullari i institucionit.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C. Sigurimi i informacionit të klasifikuar “Sekret shtetëror”, në rrjetet informatike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1. Sigurimi i informacion</w:t>
      </w:r>
      <w:r>
        <w:rPr>
          <w:sz w:val="21"/>
          <w:szCs w:val="21"/>
          <w:lang w:val="it-IT"/>
        </w:rPr>
        <w:t>it të klasifikuar “Sekret shtetë</w:t>
      </w:r>
      <w:r w:rsidRPr="00A807DE">
        <w:rPr>
          <w:sz w:val="21"/>
          <w:szCs w:val="21"/>
          <w:lang w:val="it-IT"/>
        </w:rPr>
        <w:t>ror”</w:t>
      </w:r>
      <w:r>
        <w:rPr>
          <w:sz w:val="21"/>
          <w:szCs w:val="21"/>
          <w:lang w:val="it-IT"/>
        </w:rPr>
        <w:t>,</w:t>
      </w:r>
      <w:r w:rsidRPr="00A807DE">
        <w:rPr>
          <w:sz w:val="21"/>
          <w:szCs w:val="21"/>
          <w:lang w:val="it-IT"/>
        </w:rPr>
        <w:t xml:space="preserve"> në rrjetet informatike</w:t>
      </w:r>
      <w:r>
        <w:rPr>
          <w:sz w:val="21"/>
          <w:szCs w:val="21"/>
          <w:lang w:val="it-IT"/>
        </w:rPr>
        <w:t>,</w:t>
      </w:r>
      <w:r w:rsidRPr="00A807DE">
        <w:rPr>
          <w:sz w:val="21"/>
          <w:szCs w:val="21"/>
          <w:lang w:val="it-IT"/>
        </w:rPr>
        <w:t xml:space="preserve"> bëhet në të gjitha fazat e ciklit</w:t>
      </w:r>
      <w:r>
        <w:rPr>
          <w:sz w:val="21"/>
          <w:szCs w:val="21"/>
          <w:lang w:val="it-IT"/>
        </w:rPr>
        <w:t xml:space="preserve"> të pl</w:t>
      </w:r>
      <w:r w:rsidRPr="00A807DE">
        <w:rPr>
          <w:sz w:val="21"/>
          <w:szCs w:val="21"/>
          <w:lang w:val="it-IT"/>
        </w:rPr>
        <w:t xml:space="preserve">otë të tij.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2. Kompjuterë</w:t>
      </w:r>
      <w:r w:rsidRPr="00A807DE">
        <w:rPr>
          <w:sz w:val="21"/>
          <w:szCs w:val="21"/>
          <w:lang w:val="it-IT"/>
        </w:rPr>
        <w:t>t, që punojnë jashtë rrjetit dhe trajto</w:t>
      </w:r>
      <w:r>
        <w:rPr>
          <w:sz w:val="21"/>
          <w:szCs w:val="21"/>
          <w:lang w:val="it-IT"/>
        </w:rPr>
        <w:t>jnë informacion të klasifikuar “</w:t>
      </w:r>
      <w:r w:rsidRPr="00A807DE">
        <w:rPr>
          <w:sz w:val="21"/>
          <w:szCs w:val="21"/>
          <w:lang w:val="it-IT"/>
        </w:rPr>
        <w:t>Sekret shtetëror”, duhet të sigurojnë nivelin maksimal të mbrojtje</w:t>
      </w:r>
      <w:r>
        <w:rPr>
          <w:sz w:val="21"/>
          <w:szCs w:val="21"/>
          <w:lang w:val="it-IT"/>
        </w:rPr>
        <w:t>s, fizike dhe elektronike, në pë</w:t>
      </w:r>
      <w:r w:rsidRPr="00A807DE">
        <w:rPr>
          <w:sz w:val="21"/>
          <w:szCs w:val="21"/>
          <w:lang w:val="it-IT"/>
        </w:rPr>
        <w:t xml:space="preserve">rputhje me nivelin më të lartë të klasifikimit të informacionit, që trajtohet në to.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3. Masat e sigurisë përcaktohen sipas nivelit të klasifikimit të informacionit, që trajtohet, </w:t>
      </w:r>
      <w:r>
        <w:rPr>
          <w:sz w:val="21"/>
          <w:szCs w:val="21"/>
          <w:lang w:val="it-IT"/>
        </w:rPr>
        <w:t>ndërsa e drejta e personelit, pë</w:t>
      </w:r>
      <w:r w:rsidRPr="00A807DE">
        <w:rPr>
          <w:sz w:val="21"/>
          <w:szCs w:val="21"/>
          <w:lang w:val="it-IT"/>
        </w:rPr>
        <w:t xml:space="preserve">r t’u njohur me informacionin e klasifikuar, përcaktohet sipas parimit “nevojë për njohje”.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Në masat e sigurisë parashikohen mbrojtja nga dëmtimet, që shkaktojnë viruset e ndryshme, disiplinimi dhe kontrolli i hyrjes në rrjet, si dhe parandalimi i ndërhyrjeve me synime keqdashëse.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4. Përdoruesit e rrj</w:t>
      </w:r>
      <w:r>
        <w:rPr>
          <w:sz w:val="21"/>
          <w:szCs w:val="21"/>
          <w:lang w:val="it-IT"/>
        </w:rPr>
        <w:t>etit organizohen në grupe, në pë</w:t>
      </w:r>
      <w:r w:rsidRPr="00A807DE">
        <w:rPr>
          <w:sz w:val="21"/>
          <w:szCs w:val="21"/>
          <w:lang w:val="it-IT"/>
        </w:rPr>
        <w:t>rputhje me strukturën organizative dhe hierarkinë. Atyre u vihen në dispozicion llogaritë përkatëse, të cilat hapen vetëm pas përdorimit të fjalëkalimeve. Fjalëkalimet ndërtoh</w:t>
      </w:r>
      <w:r>
        <w:rPr>
          <w:sz w:val="21"/>
          <w:szCs w:val="21"/>
          <w:lang w:val="it-IT"/>
        </w:rPr>
        <w:t>en në bazë të procedurave, në pë</w:t>
      </w:r>
      <w:r w:rsidRPr="00A807DE">
        <w:rPr>
          <w:sz w:val="21"/>
          <w:szCs w:val="21"/>
          <w:lang w:val="it-IT"/>
        </w:rPr>
        <w:t xml:space="preserve">rputhje me politikat e sigurisë, dhe ndërrohen periodikisht.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5. Fjalëkalimet e superadministratorëve ruhen nga administratorët, në formën e një </w:t>
      </w:r>
      <w:r w:rsidRPr="0036258D">
        <w:rPr>
          <w:i/>
          <w:sz w:val="21"/>
          <w:szCs w:val="21"/>
          <w:lang w:val="it-IT"/>
        </w:rPr>
        <w:t>database</w:t>
      </w:r>
      <w:r>
        <w:rPr>
          <w:sz w:val="21"/>
          <w:szCs w:val="21"/>
          <w:lang w:val="it-IT"/>
        </w:rPr>
        <w:t>, të shifruar ose në zarfe të mbyllur</w:t>
      </w:r>
      <w:r w:rsidRPr="00A807DE">
        <w:rPr>
          <w:sz w:val="21"/>
          <w:szCs w:val="21"/>
          <w:lang w:val="it-IT"/>
        </w:rPr>
        <w:t xml:space="preserve"> brenda në kasafortë. Kasaforta u nënshtrohet kus</w:t>
      </w:r>
      <w:r>
        <w:rPr>
          <w:sz w:val="21"/>
          <w:szCs w:val="21"/>
          <w:lang w:val="it-IT"/>
        </w:rPr>
        <w:t>hteve të sigurisë, në nivelin më</w:t>
      </w:r>
      <w:r w:rsidRPr="00A807DE">
        <w:rPr>
          <w:sz w:val="21"/>
          <w:szCs w:val="21"/>
          <w:lang w:val="it-IT"/>
        </w:rPr>
        <w:t xml:space="preserve"> të lartë.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6. Përdoruesit e rrjetit përgjigjen për fshehtësinë e fjalëkalimeve të tyre dhe raportoj</w:t>
      </w:r>
      <w:r>
        <w:rPr>
          <w:sz w:val="21"/>
          <w:szCs w:val="21"/>
          <w:lang w:val="it-IT"/>
        </w:rPr>
        <w:t>në incidentet e vërejtura, që ce</w:t>
      </w:r>
      <w:r w:rsidRPr="00A807DE">
        <w:rPr>
          <w:sz w:val="21"/>
          <w:szCs w:val="21"/>
          <w:lang w:val="it-IT"/>
        </w:rPr>
        <w:t xml:space="preserve">nojnë sigurinë e rrjetit informatik.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7. Rrjeti informatik duhet të ruajë gjurmët e përdorimit dhe të ndryshimit të fjalëkalimeve, përpjekjet, e suksesshme ose të pasuksesshme, për t’u futur në rrjet, printimin e informacioneve të klasifikuara, si dhe ngjarjet jonormale, si p</w:t>
      </w:r>
      <w:r>
        <w:rPr>
          <w:sz w:val="21"/>
          <w:szCs w:val="21"/>
          <w:lang w:val="it-IT"/>
        </w:rPr>
        <w:t>.</w:t>
      </w:r>
      <w:r w:rsidRPr="00A807DE">
        <w:rPr>
          <w:sz w:val="21"/>
          <w:szCs w:val="21"/>
          <w:lang w:val="it-IT"/>
        </w:rPr>
        <w:t>sh.</w:t>
      </w:r>
      <w:r>
        <w:rPr>
          <w:sz w:val="21"/>
          <w:szCs w:val="21"/>
          <w:lang w:val="it-IT"/>
        </w:rPr>
        <w:t>,</w:t>
      </w:r>
      <w:r w:rsidRPr="00A807DE">
        <w:rPr>
          <w:sz w:val="21"/>
          <w:szCs w:val="21"/>
          <w:lang w:val="it-IT"/>
        </w:rPr>
        <w:t xml:space="preserve"> puna me rrjetin e klasifikuar</w:t>
      </w:r>
      <w:r>
        <w:rPr>
          <w:sz w:val="21"/>
          <w:szCs w:val="21"/>
          <w:lang w:val="it-IT"/>
        </w:rPr>
        <w:t>, qëndrimi jashtë orarit zyrtar</w:t>
      </w:r>
      <w:r w:rsidRPr="00A807DE">
        <w:rPr>
          <w:sz w:val="21"/>
          <w:szCs w:val="21"/>
          <w:lang w:val="it-IT"/>
        </w:rPr>
        <w:t xml:space="preserve"> etj.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Për çdo ngjarje duhet ruajtur ora, data, tipi dhe origjina e ngjarjes.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8. Përdoruesit të rrjetit informatik i ndalohet: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a) të provojë pë</w:t>
      </w:r>
      <w:r w:rsidRPr="00A807DE">
        <w:rPr>
          <w:sz w:val="21"/>
          <w:szCs w:val="21"/>
          <w:lang w:val="it-IT"/>
        </w:rPr>
        <w:t>r t’u futur</w:t>
      </w:r>
      <w:r>
        <w:rPr>
          <w:sz w:val="21"/>
          <w:szCs w:val="21"/>
          <w:lang w:val="it-IT"/>
        </w:rPr>
        <w:t xml:space="preserve"> në rrjet me një identitet tjetë</w:t>
      </w:r>
      <w:r w:rsidRPr="00A807DE">
        <w:rPr>
          <w:sz w:val="21"/>
          <w:szCs w:val="21"/>
          <w:lang w:val="it-IT"/>
        </w:rPr>
        <w:t xml:space="preserve">r; 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b) të provojë për të njohur dhe administr</w:t>
      </w:r>
      <w:r>
        <w:rPr>
          <w:sz w:val="21"/>
          <w:szCs w:val="21"/>
          <w:lang w:val="it-IT"/>
        </w:rPr>
        <w:t>uar informacion të klasifikuar “Sekret shtetë</w:t>
      </w:r>
      <w:r w:rsidRPr="00A807DE">
        <w:rPr>
          <w:sz w:val="21"/>
          <w:szCs w:val="21"/>
          <w:lang w:val="it-IT"/>
        </w:rPr>
        <w:t xml:space="preserve">ror”, jashtë të drejtave që ka; 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c) të importojë apo eksportojë informacion të klasifikuar “Sekret shtetëror”, aplikim</w:t>
      </w:r>
      <w:r>
        <w:rPr>
          <w:sz w:val="21"/>
          <w:szCs w:val="21"/>
          <w:lang w:val="it-IT"/>
        </w:rPr>
        <w:t>e, lojëra me media të lëvizshme</w:t>
      </w:r>
      <w:r w:rsidRPr="00A807DE">
        <w:rPr>
          <w:sz w:val="21"/>
          <w:szCs w:val="21"/>
          <w:lang w:val="it-IT"/>
        </w:rPr>
        <w:t xml:space="preserve"> etj.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ç) të</w:t>
      </w:r>
      <w:r w:rsidRPr="00A807DE">
        <w:rPr>
          <w:sz w:val="21"/>
          <w:szCs w:val="21"/>
          <w:lang w:val="it-IT"/>
        </w:rPr>
        <w:t xml:space="preserve"> instalojë apo të ndryshojë në ndonjë mënyrë hardware-in, software-in ose aplikime;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d) të pë</w:t>
      </w:r>
      <w:r w:rsidRPr="00A807DE">
        <w:rPr>
          <w:sz w:val="21"/>
          <w:szCs w:val="21"/>
          <w:lang w:val="it-IT"/>
        </w:rPr>
        <w:t>rdorë në rrjetin e klasifikuar media të lëvizshme, si disketa, CD, f</w:t>
      </w:r>
      <w:r>
        <w:rPr>
          <w:sz w:val="21"/>
          <w:szCs w:val="21"/>
          <w:lang w:val="it-IT"/>
        </w:rPr>
        <w:t>lesh drive</w:t>
      </w:r>
      <w:r w:rsidRPr="00A807DE">
        <w:rPr>
          <w:sz w:val="21"/>
          <w:szCs w:val="21"/>
          <w:lang w:val="it-IT"/>
        </w:rPr>
        <w:t xml:space="preserve"> etj., pa autorizimin, me shkrim, të titullarit të institucionit.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9. Mirëmbajtja e hardware-v</w:t>
      </w:r>
      <w:r w:rsidRPr="00A807DE">
        <w:rPr>
          <w:sz w:val="21"/>
          <w:szCs w:val="21"/>
          <w:lang w:val="it-IT"/>
        </w:rPr>
        <w:t xml:space="preserve">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lastRenderedPageBreak/>
        <w:t xml:space="preserve">Mirëmbajtja e pajisjeve të ndryshme të rrjetit informatik duhet të bëhet </w:t>
      </w:r>
      <w:r>
        <w:rPr>
          <w:sz w:val="21"/>
          <w:szCs w:val="21"/>
          <w:lang w:val="it-IT"/>
        </w:rPr>
        <w:t>brenda zonës së sigurisë përkatë</w:t>
      </w:r>
      <w:r w:rsidRPr="00A807DE">
        <w:rPr>
          <w:sz w:val="21"/>
          <w:szCs w:val="21"/>
          <w:lang w:val="it-IT"/>
        </w:rPr>
        <w:t>se nga personeli përgjegjës dhe i certifik</w:t>
      </w:r>
      <w:r>
        <w:rPr>
          <w:sz w:val="21"/>
          <w:szCs w:val="21"/>
          <w:lang w:val="it-IT"/>
        </w:rPr>
        <w:t>uar përshtatshmë</w:t>
      </w:r>
      <w:r w:rsidRPr="00A807DE">
        <w:rPr>
          <w:sz w:val="21"/>
          <w:szCs w:val="21"/>
          <w:lang w:val="it-IT"/>
        </w:rPr>
        <w:t xml:space="preserve">risht.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Në</w:t>
      </w:r>
      <w:r w:rsidRPr="00A807DE">
        <w:rPr>
          <w:sz w:val="21"/>
          <w:szCs w:val="21"/>
          <w:lang w:val="it-IT"/>
        </w:rPr>
        <w:t xml:space="preserve"> qoftë</w:t>
      </w:r>
      <w:r>
        <w:rPr>
          <w:sz w:val="21"/>
          <w:szCs w:val="21"/>
          <w:lang w:val="it-IT"/>
        </w:rPr>
        <w:t xml:space="preserve"> </w:t>
      </w:r>
      <w:r w:rsidRPr="00A807DE">
        <w:rPr>
          <w:sz w:val="21"/>
          <w:szCs w:val="21"/>
          <w:lang w:val="it-IT"/>
        </w:rPr>
        <w:t>se pajisjet e sistemeve të klasifikuara deklarohen të tepërta ose të papërdorshme, informaci</w:t>
      </w:r>
      <w:r>
        <w:rPr>
          <w:sz w:val="21"/>
          <w:szCs w:val="21"/>
          <w:lang w:val="it-IT"/>
        </w:rPr>
        <w:t>oni i klasifikuar, që mund të pë</w:t>
      </w:r>
      <w:r w:rsidRPr="00A807DE">
        <w:rPr>
          <w:sz w:val="21"/>
          <w:szCs w:val="21"/>
          <w:lang w:val="it-IT"/>
        </w:rPr>
        <w:t xml:space="preserve">rmbajnë ato, kur është e mundur, transferohet e sigurohet.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Më pas, shkatërrohet media pë</w:t>
      </w:r>
      <w:r w:rsidRPr="00A807DE">
        <w:rPr>
          <w:sz w:val="21"/>
          <w:szCs w:val="21"/>
          <w:lang w:val="it-IT"/>
        </w:rPr>
        <w:t xml:space="preserve">rkatëse, që përmbante informacion të klasifikuar “Konfidencial e lart”, dhe bëhet deklasifikimi i pajisjeve, sipas rregullave të përcaktuara, në mbikëqyrjen e personelit të sigurisë.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Media e kompjuterit, që përmban informacion të k</w:t>
      </w:r>
      <w:r>
        <w:rPr>
          <w:sz w:val="21"/>
          <w:szCs w:val="21"/>
          <w:lang w:val="it-IT"/>
        </w:rPr>
        <w:t>lasifikuar “I kufizuar”, mund të</w:t>
      </w:r>
      <w:r w:rsidRPr="00A807DE">
        <w:rPr>
          <w:sz w:val="21"/>
          <w:szCs w:val="21"/>
          <w:lang w:val="it-IT"/>
        </w:rPr>
        <w:t xml:space="preserve"> shfrytëzohet për qëllim tjetër, pas deklasifikimit të saj. 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Në qoftë se pajisja nxirret jashtë zonës së sigurisë, informacioni i klasifikuar, që mund të përmbajë, pasi transferohet dhe sigurohet, kur është e mund</w:t>
      </w:r>
      <w:r>
        <w:rPr>
          <w:sz w:val="21"/>
          <w:szCs w:val="21"/>
          <w:lang w:val="it-IT"/>
        </w:rPr>
        <w:t>ur, asgjësohet nga media përkatë</w:t>
      </w:r>
      <w:r w:rsidRPr="00A807DE">
        <w:rPr>
          <w:sz w:val="21"/>
          <w:szCs w:val="21"/>
          <w:lang w:val="it-IT"/>
        </w:rPr>
        <w:t xml:space="preserve">se.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Më pas</w:t>
      </w:r>
      <w:r>
        <w:rPr>
          <w:sz w:val="21"/>
          <w:szCs w:val="21"/>
          <w:lang w:val="it-IT"/>
        </w:rPr>
        <w:t>,</w:t>
      </w:r>
      <w:r w:rsidRPr="00A807DE">
        <w:rPr>
          <w:sz w:val="21"/>
          <w:szCs w:val="21"/>
          <w:lang w:val="it-IT"/>
        </w:rPr>
        <w:t xml:space="preserve"> shk</w:t>
      </w:r>
      <w:r>
        <w:rPr>
          <w:sz w:val="21"/>
          <w:szCs w:val="21"/>
          <w:lang w:val="it-IT"/>
        </w:rPr>
        <w:t>atërrohet media përkatëse me më</w:t>
      </w:r>
      <w:r w:rsidRPr="00A807DE">
        <w:rPr>
          <w:sz w:val="21"/>
          <w:szCs w:val="21"/>
          <w:lang w:val="it-IT"/>
        </w:rPr>
        <w:t>nyra prof</w:t>
      </w:r>
      <w:r>
        <w:rPr>
          <w:sz w:val="21"/>
          <w:szCs w:val="21"/>
          <w:lang w:val="it-IT"/>
        </w:rPr>
        <w:t>esionale, sipas rregullave të pë</w:t>
      </w:r>
      <w:r w:rsidRPr="00A807DE">
        <w:rPr>
          <w:sz w:val="21"/>
          <w:szCs w:val="21"/>
          <w:lang w:val="it-IT"/>
        </w:rPr>
        <w:t xml:space="preserve">rcaktuara, dhe bëhet deklasifikimi i pajisjes.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10. Mirëmbajtja e software-v</w:t>
      </w:r>
      <w:r w:rsidRPr="00A807DE">
        <w:rPr>
          <w:sz w:val="21"/>
          <w:szCs w:val="21"/>
          <w:lang w:val="it-IT"/>
        </w:rPr>
        <w:t xml:space="preserve">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Mirëmbajtja e soft</w:t>
      </w:r>
      <w:r>
        <w:rPr>
          <w:sz w:val="21"/>
          <w:szCs w:val="21"/>
          <w:lang w:val="it-IT"/>
        </w:rPr>
        <w:t>eve, që kontribuojnë në sigurinë</w:t>
      </w:r>
      <w:r w:rsidRPr="00A807DE">
        <w:rPr>
          <w:sz w:val="21"/>
          <w:szCs w:val="21"/>
          <w:lang w:val="it-IT"/>
        </w:rPr>
        <w:t xml:space="preserve"> e sistemit, kryhet nga personeli i certifikuar, i cili mban përgjegjësi jo vetëm për miratimin dhe zbatimin e ndryshimeve, që mund t’u bëhen softeve, por edhe për vazhdimësinë e sigurisë së rrjetit, pas zbatimit të këtyre ndryshimeve.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Ky personel është përgjegjës për hartimin dhe zbatimin e procedurave për menaxhimin dhe kontrollin e origjinës së softeve, prokurimin, instalimin dhe mënyrën e përdorimit të tyre, duke përcaktuar: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a) përdorimin e softeve të licencuara; 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b) ndalimin e përdorimit të softeve pirate dhe të softeve, me përdorim të kufizuar kohor, </w:t>
      </w:r>
      <w:r>
        <w:rPr>
          <w:sz w:val="21"/>
          <w:szCs w:val="21"/>
          <w:lang w:val="it-IT"/>
        </w:rPr>
        <w:t>sepse përmbajtja e tyre mund të</w:t>
      </w:r>
      <w:r w:rsidRPr="00A807DE">
        <w:rPr>
          <w:sz w:val="21"/>
          <w:szCs w:val="21"/>
          <w:lang w:val="it-IT"/>
        </w:rPr>
        <w:t xml:space="preserve"> jetë modifikuar;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c) ndalimin e instalimit në rrjet të softeve të panevojshme;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ç) ndalimin e modifikimit të softit, të sistemit nga përdoruesit, mbrojtjen e softit të sistemit dhe monitorimin e çdo përpjekje për akses të paautorizuar.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11. Administratorët e rrjetit dhe personeli p</w:t>
      </w:r>
      <w:r>
        <w:rPr>
          <w:sz w:val="21"/>
          <w:szCs w:val="21"/>
          <w:lang w:val="it-IT"/>
        </w:rPr>
        <w:t>ërgjegjës për sigurinë e tij, për të zvogë</w:t>
      </w:r>
      <w:r w:rsidRPr="00A807DE">
        <w:rPr>
          <w:sz w:val="21"/>
          <w:szCs w:val="21"/>
          <w:lang w:val="it-IT"/>
        </w:rPr>
        <w:t>lua</w:t>
      </w:r>
      <w:r>
        <w:rPr>
          <w:sz w:val="21"/>
          <w:szCs w:val="21"/>
          <w:lang w:val="it-IT"/>
        </w:rPr>
        <w:t>r risqet, me të cilat mund të pë</w:t>
      </w:r>
      <w:r w:rsidRPr="00A807DE">
        <w:rPr>
          <w:sz w:val="21"/>
          <w:szCs w:val="21"/>
          <w:lang w:val="it-IT"/>
        </w:rPr>
        <w:t xml:space="preserve">rballet rrjeti informatik, duhet të marrin masa: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a) për të parë, duke kryer kontrollin periodik të konfigurimit, fizik dhe elektronik, ndryshimet në rrjet, masat e sigurisë së informacionit të klasifikuar “Sekret shtetëror” dhe përshtatjen e tyre me arritjet e kohës;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b) për të ruajtur informacionin e klasifikuar “Sekret shtetëror” dhe konfigurimin e rrjeteve, që e përpunojnë atë, duke bërë rezervimin e tyre në media të ndryshme, si shirit manjetik, CD dhe server rezervë (Backup server). Pajisjet, ku ruhet backup-i, u nënshtrohen te</w:t>
      </w:r>
      <w:r>
        <w:rPr>
          <w:sz w:val="21"/>
          <w:szCs w:val="21"/>
          <w:lang w:val="it-IT"/>
        </w:rPr>
        <w:t>stimeve të vazhdueshme për rindërtimin e sistemeve. Për ruajtjen e kë</w:t>
      </w:r>
      <w:r w:rsidRPr="00A807DE">
        <w:rPr>
          <w:sz w:val="21"/>
          <w:szCs w:val="21"/>
          <w:lang w:val="it-IT"/>
        </w:rPr>
        <w:t>tyre pajisjeve krijohen k</w:t>
      </w:r>
      <w:r>
        <w:rPr>
          <w:sz w:val="21"/>
          <w:szCs w:val="21"/>
          <w:lang w:val="it-IT"/>
        </w:rPr>
        <w:t>ushte të</w:t>
      </w:r>
      <w:r w:rsidRPr="00A807DE">
        <w:rPr>
          <w:sz w:val="21"/>
          <w:szCs w:val="21"/>
          <w:lang w:val="it-IT"/>
        </w:rPr>
        <w:t xml:space="preserve"> veçanta, në përputhje me nivelin më të lartë të klasifikimit të informacio</w:t>
      </w:r>
      <w:r>
        <w:rPr>
          <w:sz w:val="21"/>
          <w:szCs w:val="21"/>
          <w:lang w:val="it-IT"/>
        </w:rPr>
        <w:t>nit, që është regjistruar në to;</w:t>
      </w:r>
      <w:r w:rsidRPr="00A807DE">
        <w:rPr>
          <w:sz w:val="21"/>
          <w:szCs w:val="21"/>
          <w:lang w:val="it-IT"/>
        </w:rPr>
        <w:t xml:space="preserve">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c) duke monitoruar veprimtarinë e përdoruesve në rrjet, për të zbuluar dhe par</w:t>
      </w:r>
      <w:r>
        <w:rPr>
          <w:sz w:val="21"/>
          <w:szCs w:val="21"/>
          <w:lang w:val="it-IT"/>
        </w:rPr>
        <w:t>andaluar ngjarjet, që mund të ce</w:t>
      </w:r>
      <w:r w:rsidRPr="00A807DE">
        <w:rPr>
          <w:sz w:val="21"/>
          <w:szCs w:val="21"/>
          <w:lang w:val="it-IT"/>
        </w:rPr>
        <w:t xml:space="preserve">nojnë sigurinë e informacionit të </w:t>
      </w:r>
      <w:r>
        <w:rPr>
          <w:sz w:val="21"/>
          <w:szCs w:val="21"/>
          <w:lang w:val="it-IT"/>
        </w:rPr>
        <w:t>klasifikuar “Sekret shtetëror”;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ç) duke prishur, me autorizim, informacionin e klasifikuar “Sekret shtetëror”, të magazinuar në media të ndryshme, me mënyra profesionale, ose duke bërë shkatërrimin e tyre fizik. Prishja bëhet vetëm kur është e domosdoshme dhe pasi informacioni i klasifikuar “Sekret shtetëror”</w:t>
      </w:r>
      <w:r>
        <w:rPr>
          <w:sz w:val="21"/>
          <w:szCs w:val="21"/>
          <w:lang w:val="it-IT"/>
        </w:rPr>
        <w:t xml:space="preserve"> është printuar dhe regjistruar;</w:t>
      </w:r>
      <w:r w:rsidRPr="00A807DE">
        <w:rPr>
          <w:sz w:val="21"/>
          <w:szCs w:val="21"/>
          <w:lang w:val="it-IT"/>
        </w:rPr>
        <w:t xml:space="preserve">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 xml:space="preserve">d) duke printuar dhe administruar dokumentet e klasifikuara, sipas rregullave përkatëse;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>dh) duke ndaluar trajtimin e informacionit të klasifikuar “Sekret shtetëror”, në pajisjet kompjuterike private dhe futjen e këtyre pajisjeve në mjediset ose rrjetet, ku ruhet, përpunohet dhe transmetohet informacion i klasifikuar.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 xml:space="preserve">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D. Analiza e vlerësimit të riskut 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1. Analiza e vlerësimit të riskut është një</w:t>
      </w:r>
      <w:r w:rsidRPr="00A807DE">
        <w:rPr>
          <w:sz w:val="21"/>
          <w:szCs w:val="21"/>
          <w:lang w:val="it-IT"/>
        </w:rPr>
        <w:t xml:space="preserve"> proces i vazhdueshëm</w:t>
      </w:r>
      <w:r>
        <w:rPr>
          <w:sz w:val="21"/>
          <w:szCs w:val="21"/>
          <w:lang w:val="it-IT"/>
        </w:rPr>
        <w:t xml:space="preserve"> analitik për mbledhjen e të dhë</w:t>
      </w:r>
      <w:r w:rsidRPr="00A807DE">
        <w:rPr>
          <w:sz w:val="21"/>
          <w:szCs w:val="21"/>
          <w:lang w:val="it-IT"/>
        </w:rPr>
        <w:t>nave, në shërbim të mbrojtjes së informacionit të klasifikuar.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 2. Qëllimi i analizës së vlerësimit të riskut është përcaktimi i rreziqeve dhe i dëmeve, që mund të shkaktohen nga aksesi ose përpjekjet për akses të paautorizuar në rrjetet informatike, mjetet e pajisjet e transmetimit, ndërlidhjen e sistemeve dhe mbrojtjen kriptografike, e i pasojave, që mund të vijnë nga veprimtaritë terroriste apo aktet e sabotimit.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3. Analiza e vlerësimit të riskut duhet të bëhet sipas kritereve të mëposhtme: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lastRenderedPageBreak/>
        <w:t xml:space="preserve">a) nivelit të klasifikimit të informacionit;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 xml:space="preserve">b) vëllimit dhe tipit të informacionit të klasifikuar;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 xml:space="preserve">c) numrit të “Certifikatave të sigurisë”, të lëshuara sipas parimit “nevojë për njohje”, dhe nivelit të tyre të klasifikimit;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>ç) mënyrës së ruajtjes së informacionit të klasifikuar.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4. Procesi i analizës së vlerësimit të riskut përmban:</w:t>
      </w:r>
    </w:p>
    <w:p w:rsidR="009D5D4A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a) përcaktimin e pjesëve të sistemit, të ekspozuara ndaj riskut;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b) përcaktimin e shkallës së rrezikut dhe të dobësisë së sistemit, kur aksesohet</w:t>
      </w:r>
      <w:r>
        <w:rPr>
          <w:sz w:val="21"/>
          <w:szCs w:val="21"/>
          <w:lang w:val="it-IT"/>
        </w:rPr>
        <w:t xml:space="preserve"> në më</w:t>
      </w:r>
      <w:r w:rsidRPr="00A807DE">
        <w:rPr>
          <w:sz w:val="21"/>
          <w:szCs w:val="21"/>
          <w:lang w:val="it-IT"/>
        </w:rPr>
        <w:t xml:space="preserve">nyrë të paautorizuar;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c) analizën e masave ekzistuese të sigurisë;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ç) p</w:t>
      </w:r>
      <w:r>
        <w:rPr>
          <w:sz w:val="21"/>
          <w:szCs w:val="21"/>
          <w:lang w:val="it-IT"/>
        </w:rPr>
        <w:t>ërmirësimin e masave të sigurisë</w:t>
      </w:r>
      <w:r w:rsidRPr="00A807DE">
        <w:rPr>
          <w:sz w:val="21"/>
          <w:szCs w:val="21"/>
          <w:lang w:val="it-IT"/>
        </w:rPr>
        <w:t xml:space="preserve"> së sistemit;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d) përcaktimin e</w:t>
      </w:r>
      <w:r>
        <w:rPr>
          <w:sz w:val="21"/>
          <w:szCs w:val="21"/>
          <w:lang w:val="it-IT"/>
        </w:rPr>
        <w:t xml:space="preserve"> riskut të mbetur dhe pranueshmërinë</w:t>
      </w:r>
      <w:r w:rsidRPr="00A807DE">
        <w:rPr>
          <w:sz w:val="21"/>
          <w:szCs w:val="21"/>
          <w:lang w:val="it-IT"/>
        </w:rPr>
        <w:t xml:space="preserve"> e tij; </w:t>
      </w:r>
    </w:p>
    <w:p w:rsidR="009D5D4A" w:rsidRPr="00A807DE" w:rsidRDefault="009D5D4A" w:rsidP="009D5D4A">
      <w:pPr>
        <w:pStyle w:val="Paragrafi"/>
        <w:rPr>
          <w:sz w:val="21"/>
          <w:szCs w:val="21"/>
        </w:rPr>
      </w:pPr>
      <w:r w:rsidRPr="00A807DE">
        <w:rPr>
          <w:sz w:val="21"/>
          <w:szCs w:val="21"/>
        </w:rPr>
        <w:t xml:space="preserve">dh) </w:t>
      </w:r>
      <w:r>
        <w:rPr>
          <w:sz w:val="21"/>
          <w:szCs w:val="21"/>
        </w:rPr>
        <w:t>inspektimet periodike, rishikim</w:t>
      </w:r>
      <w:r w:rsidRPr="00A807DE">
        <w:rPr>
          <w:sz w:val="21"/>
          <w:szCs w:val="21"/>
        </w:rPr>
        <w:t xml:space="preserve">et dhe rivlerësimet e riskut. </w:t>
      </w:r>
    </w:p>
    <w:p w:rsidR="009D5D4A" w:rsidRPr="00A807DE" w:rsidRDefault="009D5D4A" w:rsidP="009D5D4A">
      <w:pPr>
        <w:pStyle w:val="Paragrafi"/>
        <w:rPr>
          <w:sz w:val="21"/>
          <w:szCs w:val="21"/>
        </w:rPr>
      </w:pPr>
      <w:r w:rsidRPr="00A807DE">
        <w:rPr>
          <w:sz w:val="21"/>
          <w:szCs w:val="21"/>
        </w:rPr>
        <w:t xml:space="preserve">5. Procesi i analizës së vlerësimit të riskut kryhet nga personeli përgjegjës për sigurinë e sistemit. </w:t>
      </w:r>
    </w:p>
    <w:p w:rsidR="009D5D4A" w:rsidRPr="00A807DE" w:rsidRDefault="009D5D4A" w:rsidP="009D5D4A">
      <w:pPr>
        <w:pStyle w:val="Paragrafi"/>
        <w:rPr>
          <w:sz w:val="21"/>
          <w:szCs w:val="21"/>
        </w:rPr>
      </w:pPr>
      <w:r w:rsidRPr="00A807DE">
        <w:rPr>
          <w:sz w:val="21"/>
          <w:szCs w:val="21"/>
        </w:rPr>
        <w:t xml:space="preserve">E. Sigurimi i komunikimeve </w:t>
      </w:r>
    </w:p>
    <w:p w:rsidR="009D5D4A" w:rsidRPr="005035F2" w:rsidRDefault="009D5D4A" w:rsidP="009D5D4A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Drejtoria e shifrës, strukturë në varësi të Shërbimit Inform</w:t>
      </w:r>
      <w:r w:rsidRPr="00A807DE">
        <w:rPr>
          <w:sz w:val="21"/>
          <w:szCs w:val="21"/>
        </w:rPr>
        <w:t xml:space="preserve">ativ të Shtetit, është </w:t>
      </w:r>
      <w:r w:rsidRPr="005035F2">
        <w:rPr>
          <w:sz w:val="21"/>
          <w:szCs w:val="21"/>
        </w:rPr>
        <w:t xml:space="preserve">Autoriteti Kombëtar për Sigurimin e Komunikimeve dhe Autoriteti Kombëtar i Shpërndarjes.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Autoriteti Kombëtar i Sigurimit të Komunikimeve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Detyrat kryesore të kë</w:t>
      </w:r>
      <w:r>
        <w:rPr>
          <w:sz w:val="21"/>
          <w:szCs w:val="21"/>
          <w:lang w:val="it-IT"/>
        </w:rPr>
        <w:t>tij autoriteti janë</w:t>
      </w:r>
      <w:r w:rsidRPr="00A807DE">
        <w:rPr>
          <w:sz w:val="21"/>
          <w:szCs w:val="21"/>
          <w:lang w:val="it-IT"/>
        </w:rPr>
        <w:t xml:space="preserve">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1. Hartimi, prodhimi, instalimi dhe kontrolli i përdorimit të shifrës për të gjitha institucionet shtetërore.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2. Mbrojtja e informacionit të klasifikuar “Sekret shtetëror” në të gjitha strukturat shtetërore, kur ky informacion transmetohet me mjete të komunikimit, masiv e publik.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3. Përdorimi i mjeteve, pajisjeve e sistemeve kriptografike, të specializuara, fortësia</w:t>
      </w:r>
      <w:r>
        <w:rPr>
          <w:sz w:val="21"/>
          <w:szCs w:val="21"/>
          <w:lang w:val="it-IT"/>
        </w:rPr>
        <w:t xml:space="preserve"> e të cilave duhet të jetë në pë</w:t>
      </w:r>
      <w:r w:rsidRPr="00A807DE">
        <w:rPr>
          <w:sz w:val="21"/>
          <w:szCs w:val="21"/>
          <w:lang w:val="it-IT"/>
        </w:rPr>
        <w:t xml:space="preserve">rputhje me nivelin e klasifikimit të informacionit.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4. Përdorimi i sistemeve kriptografike, i mjeteve e i pajisjeve të</w:t>
      </w:r>
      <w:r>
        <w:rPr>
          <w:sz w:val="21"/>
          <w:szCs w:val="21"/>
          <w:lang w:val="it-IT"/>
        </w:rPr>
        <w:t xml:space="preserve"> komunikimit të informacionit të</w:t>
      </w:r>
      <w:r w:rsidRPr="00A807DE">
        <w:rPr>
          <w:sz w:val="21"/>
          <w:szCs w:val="21"/>
          <w:lang w:val="it-IT"/>
        </w:rPr>
        <w:t xml:space="preserve"> klasifikuar “Sekret shtetëror” bëhet pas miratimit e certifikimit nga DSIK-ja.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 Autoriteti Kombëtar i Shpërndarjes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Autoriteti Kombëtar i Shpë</w:t>
      </w:r>
      <w:r w:rsidRPr="00A807DE">
        <w:rPr>
          <w:sz w:val="21"/>
          <w:szCs w:val="21"/>
          <w:lang w:val="it-IT"/>
        </w:rPr>
        <w:t xml:space="preserve">rndarjes është përgjegjës për menaxhimin e materialit shifror. Detyrat e këtij autoriteti janë: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1. Shpërndarja e materialit çelës kriptografik në organet shtetërore;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2. Zbatimi i rregullave të sigurimit, fizik</w:t>
      </w:r>
      <w:r>
        <w:rPr>
          <w:sz w:val="21"/>
          <w:szCs w:val="21"/>
          <w:lang w:val="it-IT"/>
        </w:rPr>
        <w:t xml:space="preserve"> dhe elektronik, sipas akteve në</w:t>
      </w:r>
      <w:r w:rsidRPr="00A807DE">
        <w:rPr>
          <w:sz w:val="21"/>
          <w:szCs w:val="21"/>
          <w:lang w:val="it-IT"/>
        </w:rPr>
        <w:t xml:space="preserve">nligjore në fuqi, për ruajtjen e materialit çelës kriptografik;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3. Sigurimi i materialit çelës kriptografik, me qëllim që të jetë në çdo kohë në kushte pune;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4. Shkatërrimi i materialit çelës kriptografik, sipas rregullores, kur është e nevojshme;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5. Hartimi i procedurave, që duhen ndjekur për raportimin e incidenteve;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>6. Hartimi i procedurave, që duhe</w:t>
      </w:r>
      <w:r>
        <w:rPr>
          <w:sz w:val="21"/>
          <w:szCs w:val="21"/>
          <w:lang w:val="it-IT"/>
        </w:rPr>
        <w:t>n ndjekur në rastet e emergjencë</w:t>
      </w:r>
      <w:r w:rsidRPr="00A807DE">
        <w:rPr>
          <w:sz w:val="21"/>
          <w:szCs w:val="21"/>
          <w:lang w:val="it-IT"/>
        </w:rPr>
        <w:t xml:space="preserve">s;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7. Sigurimi se i gjithë</w:t>
      </w:r>
      <w:r w:rsidRPr="00A807DE">
        <w:rPr>
          <w:sz w:val="21"/>
          <w:szCs w:val="21"/>
          <w:lang w:val="it-IT"/>
        </w:rPr>
        <w:t xml:space="preserve"> personeli, që ka akses në materialin çelës kriptografik, është i autorizuar, i certifikuar, sipas akteve nënligjore në fuqi, dhe i trajnuar.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III. RREGULLA TË</w:t>
      </w:r>
      <w:r w:rsidRPr="00A807DE">
        <w:rPr>
          <w:sz w:val="21"/>
          <w:szCs w:val="21"/>
          <w:lang w:val="it-IT"/>
        </w:rPr>
        <w:t xml:space="preserve"> VEÇANTA </w:t>
      </w:r>
    </w:p>
    <w:p w:rsidR="009D5D4A" w:rsidRPr="00A807DE" w:rsidRDefault="009D5D4A" w:rsidP="009D5D4A">
      <w:pPr>
        <w:pStyle w:val="Paragrafi"/>
        <w:rPr>
          <w:sz w:val="21"/>
          <w:szCs w:val="21"/>
          <w:lang w:val="it-IT"/>
        </w:rPr>
      </w:pPr>
      <w:r w:rsidRPr="00A807DE">
        <w:rPr>
          <w:sz w:val="21"/>
          <w:szCs w:val="21"/>
          <w:lang w:val="it-IT"/>
        </w:rPr>
        <w:t xml:space="preserve">1. Institucionet shtetërore janë përgjegjëse për mbrojtjen dhe sigurimin e informacionit të klasifikuar “Sekret shtetëror” në rrjetet informatike, mjetet dhe pajisjet e transmetimit.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 xml:space="preserve">2. Ngarkohen institucionet shtetërore për zbatimin e këtij vendimi. Drejtuesit e këtyre institucioneve, brenda 30 ditëve nga hyrja në fuqi e këtij vendimi, detyrohen të nxjerrin rregullore, në zbatim të këtij vendimi.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 xml:space="preserve">3. Ngarkohet Drejtoria e Sigurimit të Informacionit të Klasifikuar për ndjekjen e zbatimit të këtij vendimi. 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>4. Vendimi nr.478, datë 19.7.2001 i Këshillit të Ministrave “Për sigurimin e informacionit të klasifikuar “Sekret shtetëror” në rrjetet informatike, mjetet dhe pajisjet e transmetimit”, shfuqizohet.</w:t>
      </w:r>
    </w:p>
    <w:p w:rsidR="009D5D4A" w:rsidRPr="009D5D4A" w:rsidRDefault="009D5D4A" w:rsidP="009D5D4A">
      <w:pPr>
        <w:pStyle w:val="Paragrafi"/>
        <w:rPr>
          <w:sz w:val="21"/>
          <w:szCs w:val="21"/>
          <w:lang w:val="es-CL"/>
        </w:rPr>
      </w:pPr>
      <w:r w:rsidRPr="009D5D4A">
        <w:rPr>
          <w:sz w:val="21"/>
          <w:szCs w:val="21"/>
          <w:lang w:val="es-CL"/>
        </w:rPr>
        <w:t>Ky vendim hyn në fuqi pas botimit në Fletoren Zyrtare.</w:t>
      </w:r>
    </w:p>
    <w:p w:rsidR="009D5D4A" w:rsidRDefault="009D5D4A" w:rsidP="009D5D4A">
      <w:pPr>
        <w:pStyle w:val="Autoriteti"/>
        <w:rPr>
          <w:sz w:val="21"/>
          <w:szCs w:val="21"/>
          <w:lang w:val="it-IT"/>
        </w:rPr>
      </w:pPr>
    </w:p>
    <w:p w:rsidR="009D5D4A" w:rsidRPr="004D5950" w:rsidRDefault="009D5D4A" w:rsidP="009D5D4A">
      <w:pPr>
        <w:pStyle w:val="Autoriteti"/>
        <w:rPr>
          <w:sz w:val="21"/>
          <w:szCs w:val="21"/>
          <w:lang w:val="it-IT"/>
        </w:rPr>
      </w:pPr>
      <w:r w:rsidRPr="004D5950">
        <w:rPr>
          <w:sz w:val="21"/>
          <w:szCs w:val="21"/>
          <w:lang w:val="it-IT"/>
        </w:rPr>
        <w:t>Kryeministri</w:t>
      </w:r>
    </w:p>
    <w:p w:rsidR="009D5D4A" w:rsidRPr="004D5950" w:rsidRDefault="009D5D4A" w:rsidP="009D5D4A">
      <w:pPr>
        <w:pStyle w:val="AutoritetiEmer"/>
        <w:rPr>
          <w:sz w:val="21"/>
          <w:szCs w:val="21"/>
          <w:lang w:val="it-IT"/>
        </w:rPr>
      </w:pPr>
      <w:r w:rsidRPr="004D5950">
        <w:rPr>
          <w:sz w:val="21"/>
          <w:szCs w:val="21"/>
          <w:lang w:val="it-IT"/>
        </w:rPr>
        <w:t>Sali Berisha</w:t>
      </w:r>
    </w:p>
    <w:p w:rsidR="000178C2" w:rsidRPr="00C84B66" w:rsidRDefault="000178C2" w:rsidP="009D5D4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5D4A"/>
    <w:rsid w:val="000178C2"/>
    <w:rsid w:val="009D5D4A"/>
    <w:rsid w:val="00A00388"/>
    <w:rsid w:val="00A853A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E6006E-6775-4669-9C43-07AF7D82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D5D4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D5D4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9D5D4A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9D5D4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D5D4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9D5D4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D5D4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D5D4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D5D4A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D5D4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D5D4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3117</Words>
  <Characters>17769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20845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