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49D1" w:rsidRPr="003F4B4B" w:rsidRDefault="007B49D1" w:rsidP="007B49D1">
      <w:pPr>
        <w:pStyle w:val="Akti"/>
        <w:keepNext w:val="0"/>
      </w:pPr>
      <w:r w:rsidRPr="003F4B4B">
        <w:t xml:space="preserve">VENDIM </w:t>
      </w:r>
    </w:p>
    <w:p w:rsidR="007B49D1" w:rsidRPr="003F4B4B" w:rsidRDefault="007B49D1" w:rsidP="007B49D1">
      <w:pPr>
        <w:pStyle w:val="NumriData"/>
        <w:keepNext w:val="0"/>
      </w:pPr>
      <w:r w:rsidRPr="003F4B4B">
        <w:t>Nr.53, datë 16.1.2008</w:t>
      </w:r>
    </w:p>
    <w:p w:rsidR="007B49D1" w:rsidRPr="003F4B4B" w:rsidRDefault="007B49D1" w:rsidP="007B49D1">
      <w:pPr>
        <w:pStyle w:val="Paragrafi"/>
        <w:rPr>
          <w:lang w:val="it-IT"/>
        </w:rPr>
      </w:pPr>
    </w:p>
    <w:p w:rsidR="007B49D1" w:rsidRPr="000D35B6" w:rsidRDefault="007B49D1" w:rsidP="007B49D1">
      <w:pPr>
        <w:pStyle w:val="Titulli"/>
        <w:keepNext w:val="0"/>
        <w:rPr>
          <w:lang w:val="it-IT"/>
        </w:rPr>
      </w:pPr>
      <w:r w:rsidRPr="000D35B6">
        <w:rPr>
          <w:lang w:val="it-IT"/>
        </w:rPr>
        <w:t>PËR NGARKIMIN E MINISTRISË SË BRENDSHME PËR KRYERJEN E PROCEDURAVE TË PROKURIMIT PUBLIK, PËR DISA MALLRA DHE SHËRBIME, NË EMËR DHE PËR LLOGARI TË KRYEMINISTRISË, MINIst</w:t>
      </w:r>
      <w:r>
        <w:rPr>
          <w:lang w:val="it-IT"/>
        </w:rPr>
        <w:t>Ri</w:t>
      </w:r>
      <w:r w:rsidRPr="000D35B6">
        <w:rPr>
          <w:lang w:val="it-IT"/>
        </w:rPr>
        <w:t>VE DHE INSTITUCIONEVE TË VARËSISË</w:t>
      </w:r>
    </w:p>
    <w:p w:rsidR="007B49D1" w:rsidRPr="003F4B4B" w:rsidRDefault="007B49D1" w:rsidP="007B49D1">
      <w:pPr>
        <w:pStyle w:val="Paragrafi"/>
        <w:rPr>
          <w:lang w:val="it-IT"/>
        </w:rPr>
      </w:pPr>
    </w:p>
    <w:p w:rsidR="007B49D1" w:rsidRPr="003F4B4B" w:rsidRDefault="007B49D1" w:rsidP="007B49D1">
      <w:pPr>
        <w:pStyle w:val="Paragrafi"/>
        <w:rPr>
          <w:lang w:val="it-IT"/>
        </w:rPr>
      </w:pPr>
      <w:r w:rsidRPr="003F4B4B">
        <w:rPr>
          <w:lang w:val="it-IT"/>
        </w:rPr>
        <w:t>Në mbështetje të nenit</w:t>
      </w:r>
      <w:r>
        <w:rPr>
          <w:lang w:val="it-IT"/>
        </w:rPr>
        <w:t xml:space="preserve"> 100 të Kushtetutës, të pikës 3 të nenit 11</w:t>
      </w:r>
      <w:r w:rsidRPr="003F4B4B">
        <w:rPr>
          <w:lang w:val="it-IT"/>
        </w:rPr>
        <w:t xml:space="preserve"> të </w:t>
      </w:r>
      <w:r>
        <w:rPr>
          <w:lang w:val="it-IT"/>
        </w:rPr>
        <w:t>ligjit nr.9643, datë 20.11.2006</w:t>
      </w:r>
      <w:r w:rsidRPr="003F4B4B">
        <w:rPr>
          <w:lang w:val="it-IT"/>
        </w:rPr>
        <w:t xml:space="preserve"> “Për prokurimin publik”, të </w:t>
      </w:r>
      <w:r>
        <w:rPr>
          <w:lang w:val="it-IT"/>
        </w:rPr>
        <w:t>ndryshuar, dhe të shkronjës “b” të pikës 2</w:t>
      </w:r>
      <w:r w:rsidRPr="003F4B4B">
        <w:rPr>
          <w:lang w:val="it-IT"/>
        </w:rPr>
        <w:t xml:space="preserve"> të vendimit nr.1, datë 10.1.2007</w:t>
      </w:r>
      <w:r>
        <w:rPr>
          <w:lang w:val="it-IT"/>
        </w:rPr>
        <w:t xml:space="preserve"> të Këshillit të Ministrave</w:t>
      </w:r>
      <w:r w:rsidRPr="003F4B4B">
        <w:rPr>
          <w:lang w:val="it-IT"/>
        </w:rPr>
        <w:t xml:space="preserve"> “Për miratimin e </w:t>
      </w:r>
      <w:r>
        <w:rPr>
          <w:lang w:val="it-IT"/>
        </w:rPr>
        <w:t>rregullave të prokurimit publik”</w:t>
      </w:r>
      <w:r w:rsidRPr="003F4B4B">
        <w:rPr>
          <w:lang w:val="it-IT"/>
        </w:rPr>
        <w:t>,</w:t>
      </w:r>
      <w:r>
        <w:rPr>
          <w:lang w:val="it-IT"/>
        </w:rPr>
        <w:t xml:space="preserve"> të ndryshuar, me propozimin e z</w:t>
      </w:r>
      <w:r w:rsidRPr="003F4B4B">
        <w:rPr>
          <w:lang w:val="it-IT"/>
        </w:rPr>
        <w:t>ëvendëskryeministrit, Këshilli i Ministrave</w:t>
      </w:r>
    </w:p>
    <w:p w:rsidR="007B49D1" w:rsidRPr="003F4B4B" w:rsidRDefault="007B49D1" w:rsidP="007B49D1">
      <w:pPr>
        <w:pStyle w:val="Paragrafi"/>
        <w:rPr>
          <w:lang w:val="it-IT"/>
        </w:rPr>
      </w:pPr>
    </w:p>
    <w:p w:rsidR="007B49D1" w:rsidRPr="003F4B4B" w:rsidRDefault="007B49D1" w:rsidP="007B49D1">
      <w:pPr>
        <w:pStyle w:val="NeniNr"/>
        <w:keepNext w:val="0"/>
        <w:rPr>
          <w:lang w:val="it-IT"/>
        </w:rPr>
      </w:pPr>
      <w:r w:rsidRPr="003F4B4B">
        <w:rPr>
          <w:lang w:val="it-IT"/>
        </w:rPr>
        <w:t>VENDOSI:</w:t>
      </w:r>
    </w:p>
    <w:p w:rsidR="007B49D1" w:rsidRPr="003F4B4B" w:rsidRDefault="007B49D1" w:rsidP="007B49D1">
      <w:pPr>
        <w:pStyle w:val="Paragrafi"/>
        <w:rPr>
          <w:lang w:val="it-IT"/>
        </w:rPr>
      </w:pPr>
    </w:p>
    <w:p w:rsidR="007B49D1" w:rsidRPr="003F4B4B" w:rsidRDefault="007B49D1" w:rsidP="007B49D1">
      <w:pPr>
        <w:pStyle w:val="Paragrafi"/>
        <w:rPr>
          <w:lang w:val="it-IT"/>
        </w:rPr>
      </w:pPr>
      <w:r w:rsidRPr="003F4B4B">
        <w:rPr>
          <w:lang w:val="it-IT"/>
        </w:rPr>
        <w:t>1.</w:t>
      </w:r>
      <w:r>
        <w:rPr>
          <w:lang w:val="it-IT"/>
        </w:rPr>
        <w:t xml:space="preserve"> </w:t>
      </w:r>
      <w:r w:rsidRPr="003F4B4B">
        <w:rPr>
          <w:lang w:val="it-IT"/>
        </w:rPr>
        <w:t>Ngarkimin e Mini</w:t>
      </w:r>
      <w:r>
        <w:rPr>
          <w:lang w:val="it-IT"/>
        </w:rPr>
        <w:t>strisë së Brendshme, si organ qe</w:t>
      </w:r>
      <w:r w:rsidRPr="003F4B4B">
        <w:rPr>
          <w:lang w:val="it-IT"/>
        </w:rPr>
        <w:t>ndror blerës, për kryerjen e procedurave të prokurimit, në emër dhe për llogari të Kryeministrisë e të institucioneve, në varësi të Këshillit të Ministrave/Kryeministrit, të ministrive e institucioneve, në varësi të ministrisë/ministrit, për blerjen e mallrave dhe të shërbimeve të poshtëshënuara:</w:t>
      </w:r>
    </w:p>
    <w:p w:rsidR="007B49D1" w:rsidRPr="00466969" w:rsidRDefault="007B49D1" w:rsidP="007B49D1">
      <w:pPr>
        <w:pStyle w:val="Paragrafi"/>
        <w:rPr>
          <w:lang w:val="en-GB"/>
        </w:rPr>
      </w:pPr>
      <w:r w:rsidRPr="00466969">
        <w:rPr>
          <w:lang w:val="en-GB"/>
        </w:rPr>
        <w:t>a) furnizimin me karburant, gazoil, benzol dhe karburant për ngrohje;</w:t>
      </w:r>
    </w:p>
    <w:p w:rsidR="007B49D1" w:rsidRPr="00466969" w:rsidRDefault="007B49D1" w:rsidP="007B49D1">
      <w:pPr>
        <w:pStyle w:val="Paragrafi"/>
        <w:rPr>
          <w:lang w:val="en-GB"/>
        </w:rPr>
      </w:pPr>
      <w:r w:rsidRPr="00466969">
        <w:rPr>
          <w:lang w:val="en-GB"/>
        </w:rPr>
        <w:t>b) shërbimet e komunikimit me internet dhe e-mail (abonime të reja);</w:t>
      </w:r>
    </w:p>
    <w:p w:rsidR="007B49D1" w:rsidRPr="00466969" w:rsidRDefault="007B49D1" w:rsidP="007B49D1">
      <w:pPr>
        <w:pStyle w:val="Paragrafi"/>
        <w:rPr>
          <w:lang w:val="en-GB"/>
        </w:rPr>
      </w:pPr>
      <w:r w:rsidRPr="00466969">
        <w:rPr>
          <w:lang w:val="en-GB"/>
        </w:rPr>
        <w:t>c) blerjen e autoveturave për funksionarët e lartë të shtetit ose për nevojat e institucioneve;</w:t>
      </w:r>
    </w:p>
    <w:p w:rsidR="007B49D1" w:rsidRPr="00466969" w:rsidRDefault="007B49D1" w:rsidP="007B49D1">
      <w:pPr>
        <w:pStyle w:val="Paragrafi"/>
        <w:rPr>
          <w:lang w:val="en-GB"/>
        </w:rPr>
      </w:pPr>
      <w:r w:rsidRPr="00466969">
        <w:rPr>
          <w:lang w:val="en-GB"/>
        </w:rPr>
        <w:t>ç) blerjen e kompjuterave dhe të makinave të shumëfishimit;</w:t>
      </w:r>
    </w:p>
    <w:p w:rsidR="007B49D1" w:rsidRPr="00706443" w:rsidRDefault="007B49D1" w:rsidP="007B49D1">
      <w:pPr>
        <w:pStyle w:val="Paragrafi"/>
        <w:rPr>
          <w:lang w:val="it-IT"/>
        </w:rPr>
      </w:pPr>
      <w:r>
        <w:rPr>
          <w:lang w:val="it-IT"/>
        </w:rPr>
        <w:t>d) b</w:t>
      </w:r>
      <w:r w:rsidRPr="00706443">
        <w:rPr>
          <w:lang w:val="it-IT"/>
        </w:rPr>
        <w:t>lerjen e mallrave e të produkteve të kancelerisë;</w:t>
      </w:r>
    </w:p>
    <w:p w:rsidR="007B49D1" w:rsidRPr="003F4B4B" w:rsidRDefault="007B49D1" w:rsidP="007B49D1">
      <w:pPr>
        <w:pStyle w:val="Paragrafi"/>
        <w:rPr>
          <w:lang w:val="it-IT"/>
        </w:rPr>
      </w:pPr>
      <w:r>
        <w:rPr>
          <w:lang w:val="it-IT"/>
        </w:rPr>
        <w:t>dh) s</w:t>
      </w:r>
      <w:r w:rsidRPr="003F4B4B">
        <w:rPr>
          <w:lang w:val="it-IT"/>
        </w:rPr>
        <w:t>hërbimin e ruajtjes dhe të sigurisë fizike me subjekte private të ndërtesave të ministrive.</w:t>
      </w:r>
    </w:p>
    <w:p w:rsidR="007B49D1" w:rsidRPr="003F4B4B" w:rsidRDefault="007B49D1" w:rsidP="007B49D1">
      <w:pPr>
        <w:pStyle w:val="Paragrafi"/>
        <w:rPr>
          <w:lang w:val="it-IT"/>
        </w:rPr>
      </w:pPr>
      <w:r w:rsidRPr="003F4B4B">
        <w:rPr>
          <w:lang w:val="it-IT"/>
        </w:rPr>
        <w:t>2. Ministria e Brendshme të prokurojë fondin limit, të llogarit</w:t>
      </w:r>
      <w:r>
        <w:rPr>
          <w:lang w:val="it-IT"/>
        </w:rPr>
        <w:t>ur si  shumë të</w:t>
      </w:r>
      <w:r w:rsidRPr="003F4B4B">
        <w:rPr>
          <w:lang w:val="it-IT"/>
        </w:rPr>
        <w:t xml:space="preserve"> fondeve buxhetore, të miratuara për çdo institucion, për secilin nga mallrat dhe sh</w:t>
      </w:r>
      <w:r>
        <w:rPr>
          <w:lang w:val="it-IT"/>
        </w:rPr>
        <w:t>ërbimet e përmendura në pikën 1</w:t>
      </w:r>
      <w:r w:rsidRPr="003F4B4B">
        <w:rPr>
          <w:lang w:val="it-IT"/>
        </w:rPr>
        <w:t xml:space="preserve"> të këtij vendimi.</w:t>
      </w:r>
    </w:p>
    <w:p w:rsidR="007B49D1" w:rsidRPr="003F4B4B" w:rsidRDefault="007B49D1" w:rsidP="007B49D1">
      <w:pPr>
        <w:pStyle w:val="Paragrafi"/>
        <w:rPr>
          <w:lang w:val="it-IT"/>
        </w:rPr>
      </w:pPr>
      <w:r w:rsidRPr="003F4B4B">
        <w:rPr>
          <w:lang w:val="it-IT"/>
        </w:rPr>
        <w:t>3. Autoritetet kontraktuese, instit</w:t>
      </w:r>
      <w:r>
        <w:rPr>
          <w:lang w:val="it-IT"/>
        </w:rPr>
        <w:t>ucionet e përmendura në pikën 1</w:t>
      </w:r>
      <w:r w:rsidRPr="003F4B4B">
        <w:rPr>
          <w:lang w:val="it-IT"/>
        </w:rPr>
        <w:t xml:space="preserve"> të këtij vendimi, brenda datës 31 janar, të dërgojnë në Mini</w:t>
      </w:r>
      <w:r>
        <w:rPr>
          <w:lang w:val="it-IT"/>
        </w:rPr>
        <w:t>strinë e Brendshme, si organi qe</w:t>
      </w:r>
      <w:r w:rsidRPr="003F4B4B">
        <w:rPr>
          <w:lang w:val="it-IT"/>
        </w:rPr>
        <w:t>ndror blerës, të dhënat teknike e sasiore dhe fondin përkatës, për çdo prokurim.</w:t>
      </w:r>
    </w:p>
    <w:p w:rsidR="007B49D1" w:rsidRPr="003F4B4B" w:rsidRDefault="007B49D1" w:rsidP="007B49D1">
      <w:pPr>
        <w:pStyle w:val="Paragrafi"/>
        <w:rPr>
          <w:lang w:val="it-IT"/>
        </w:rPr>
      </w:pPr>
      <w:r w:rsidRPr="003F4B4B">
        <w:rPr>
          <w:lang w:val="it-IT"/>
        </w:rPr>
        <w:t>4. Ministria e Brendshme, brenda datës 15 shkurt, të shpallë ftesën për ofertë.</w:t>
      </w:r>
    </w:p>
    <w:p w:rsidR="007B49D1" w:rsidRPr="003F4B4B" w:rsidRDefault="007B49D1" w:rsidP="007B49D1">
      <w:pPr>
        <w:pStyle w:val="Paragrafi"/>
        <w:rPr>
          <w:lang w:val="it-IT"/>
        </w:rPr>
      </w:pPr>
      <w:r w:rsidRPr="003F4B4B">
        <w:rPr>
          <w:lang w:val="it-IT"/>
        </w:rPr>
        <w:t>5. Ngarkohen Agjencia e Prokurimit Publik të udhëzojë autoritetet  kontraktuese për zbatimin e këtij vendimi.</w:t>
      </w:r>
    </w:p>
    <w:p w:rsidR="007B49D1" w:rsidRPr="00706443" w:rsidRDefault="007B49D1" w:rsidP="007B49D1">
      <w:pPr>
        <w:pStyle w:val="Paragrafi"/>
        <w:rPr>
          <w:lang w:val="it-IT"/>
        </w:rPr>
      </w:pPr>
      <w:r>
        <w:rPr>
          <w:lang w:val="it-IT"/>
        </w:rPr>
        <w:t>6. Ngarkohet M</w:t>
      </w:r>
      <w:r w:rsidRPr="00706443">
        <w:rPr>
          <w:lang w:val="it-IT"/>
        </w:rPr>
        <w:t>inistria e Brendshme dhe institucionet e përmendura për zbatimin e këtij vendimi.</w:t>
      </w:r>
    </w:p>
    <w:p w:rsidR="007B49D1" w:rsidRPr="00706443" w:rsidRDefault="007B49D1" w:rsidP="007B49D1">
      <w:pPr>
        <w:pStyle w:val="Paragrafi"/>
        <w:rPr>
          <w:lang w:val="it-IT"/>
        </w:rPr>
      </w:pPr>
      <w:r w:rsidRPr="00706443">
        <w:rPr>
          <w:lang w:val="it-IT"/>
        </w:rPr>
        <w:t>Ky vendim hyn në</w:t>
      </w:r>
      <w:r>
        <w:rPr>
          <w:lang w:val="it-IT"/>
        </w:rPr>
        <w:t xml:space="preserve"> fuqi menjëherë dhe botohet në Fletoren Zyrtare.</w:t>
      </w:r>
    </w:p>
    <w:p w:rsidR="007B49D1" w:rsidRPr="00706443" w:rsidRDefault="007B49D1" w:rsidP="007B49D1">
      <w:pPr>
        <w:pStyle w:val="Paragrafi"/>
        <w:rPr>
          <w:lang w:val="it-IT"/>
        </w:rPr>
      </w:pPr>
    </w:p>
    <w:p w:rsidR="007B49D1" w:rsidRPr="007104C7" w:rsidRDefault="007B49D1" w:rsidP="007B49D1">
      <w:pPr>
        <w:pStyle w:val="Autoriteti"/>
      </w:pPr>
      <w:r w:rsidRPr="007104C7">
        <w:t xml:space="preserve">KRYEMINISTRI </w:t>
      </w:r>
    </w:p>
    <w:p w:rsidR="007B49D1" w:rsidRPr="007104C7" w:rsidRDefault="007B49D1" w:rsidP="007B49D1">
      <w:pPr>
        <w:pStyle w:val="AutoritetiEmer"/>
        <w:rPr>
          <w:lang w:val="it-IT"/>
        </w:rPr>
      </w:pPr>
      <w:r w:rsidRPr="007104C7">
        <w:rPr>
          <w:lang w:val="it-IT"/>
        </w:rPr>
        <w:t xml:space="preserve">Sali  Berisha   </w:t>
      </w:r>
    </w:p>
    <w:p w:rsidR="007B49D1" w:rsidRDefault="007B49D1" w:rsidP="007B49D1">
      <w:pPr>
        <w:pStyle w:val="NeniNr"/>
        <w:keepNext w:val="0"/>
        <w:rPr>
          <w:lang w:val="it-IT"/>
        </w:rPr>
      </w:pPr>
    </w:p>
    <w:p w:rsidR="007B49D1" w:rsidRDefault="007B49D1" w:rsidP="007B49D1">
      <w:pPr>
        <w:pStyle w:val="NeniNr"/>
        <w:keepNext w:val="0"/>
        <w:rPr>
          <w:lang w:val="it-IT"/>
        </w:rPr>
      </w:pPr>
    </w:p>
    <w:p w:rsidR="007B49D1" w:rsidRDefault="007B49D1" w:rsidP="007B49D1">
      <w:pPr>
        <w:pStyle w:val="NeniNr"/>
        <w:keepNext w:val="0"/>
        <w:rPr>
          <w:lang w:val="it-IT"/>
        </w:rPr>
      </w:pPr>
    </w:p>
    <w:p w:rsidR="00E56DDF" w:rsidRDefault="00E56DDF">
      <w:bookmarkStart w:id="0" w:name="_GoBack"/>
      <w:bookmarkEnd w:id="0"/>
    </w:p>
    <w:sectPr w:rsidR="00E56D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9D1"/>
    <w:rsid w:val="007B49D1"/>
    <w:rsid w:val="00E56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2AFEC5-B659-4588-909C-F6557F3A9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7B49D1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7B49D1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7B49D1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/>
    </w:rPr>
  </w:style>
  <w:style w:type="paragraph" w:customStyle="1" w:styleId="NeniNr">
    <w:name w:val="Neni_Nr"/>
    <w:next w:val="Normal"/>
    <w:rsid w:val="007B49D1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szCs w:val="20"/>
      <w:lang w:val="en-GB"/>
    </w:rPr>
  </w:style>
  <w:style w:type="paragraph" w:customStyle="1" w:styleId="NumriData">
    <w:name w:val="Numri_Data"/>
    <w:next w:val="Normal"/>
    <w:rsid w:val="007B49D1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paragraph" w:customStyle="1" w:styleId="Paragrafi">
    <w:name w:val="Paragrafi"/>
    <w:rsid w:val="007B49D1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Titulli">
    <w:name w:val="Titulli"/>
    <w:next w:val="Normal"/>
    <w:rsid w:val="007B49D1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1905</Characters>
  <Application>Microsoft Office Word</Application>
  <DocSecurity>0</DocSecurity>
  <Lines>15</Lines>
  <Paragraphs>4</Paragraphs>
  <ScaleCrop>false</ScaleCrop>
  <Company/>
  <LinksUpToDate>false</LinksUpToDate>
  <CharactersWithSpaces>2235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Malvin Zaimi</dc:creator>
  <cp:keywords/>
  <dc:description/>
  <cp:lastModifiedBy>Malvin Zaimi</cp:lastModifiedBy>
  <cp:revision>1</cp:revision>
  <dcterms:created xsi:type="dcterms:W3CDTF">2018-10-11T09:46:00Z</dcterms:created>
  <dcterms:modified xsi:type="dcterms:W3CDTF">2018-10-11T09:46:00Z</dcterms:modified>
</cp:coreProperties>
</file>