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EA1" w:rsidRPr="003479E8" w:rsidRDefault="000C7EA1" w:rsidP="000C7EA1">
      <w:pPr>
        <w:pStyle w:val="Akti"/>
        <w:keepNext w:val="0"/>
      </w:pPr>
      <w:bookmarkStart w:id="0" w:name="_GoBack"/>
      <w:bookmarkEnd w:id="0"/>
      <w:r w:rsidRPr="003479E8">
        <w:t>Vendim</w:t>
      </w:r>
    </w:p>
    <w:p w:rsidR="000C7EA1" w:rsidRPr="003479E8" w:rsidRDefault="000C7EA1" w:rsidP="000C7EA1">
      <w:pPr>
        <w:pStyle w:val="NumriData"/>
        <w:keepNext w:val="0"/>
      </w:pPr>
      <w:r w:rsidRPr="003479E8">
        <w:t>Nr.164, datë 28.1.2008</w:t>
      </w:r>
    </w:p>
    <w:p w:rsidR="000C7EA1" w:rsidRPr="003479E8" w:rsidRDefault="000C7EA1" w:rsidP="000C7EA1">
      <w:pPr>
        <w:pStyle w:val="Paragrafi"/>
      </w:pPr>
    </w:p>
    <w:p w:rsidR="000C7EA1" w:rsidRPr="003479E8" w:rsidRDefault="000C7EA1" w:rsidP="000C7EA1">
      <w:pPr>
        <w:pStyle w:val="Titulli"/>
        <w:keepNext w:val="0"/>
      </w:pPr>
      <w:r>
        <w:t>Për përcaktimin e kri</w:t>
      </w:r>
      <w:r w:rsidRPr="003479E8">
        <w:t>tereve dhe të</w:t>
      </w:r>
      <w:r>
        <w:t xml:space="preserve"> </w:t>
      </w:r>
      <w:r w:rsidRPr="003479E8">
        <w:t>procedurave për licencimin e vlerësuesve të dëmeve në</w:t>
      </w:r>
      <w:r>
        <w:t xml:space="preserve"> </w:t>
      </w:r>
      <w:r w:rsidRPr="003479E8">
        <w:t>sigurime</w:t>
      </w:r>
    </w:p>
    <w:p w:rsidR="000C7EA1" w:rsidRPr="003479E8" w:rsidRDefault="000C7EA1" w:rsidP="000C7EA1">
      <w:pPr>
        <w:pStyle w:val="Paragrafi"/>
      </w:pPr>
    </w:p>
    <w:p w:rsidR="000C7EA1" w:rsidRPr="003479E8" w:rsidRDefault="000C7EA1" w:rsidP="000C7EA1">
      <w:pPr>
        <w:pStyle w:val="BazLigjPropozues"/>
        <w:keepNext w:val="0"/>
      </w:pPr>
      <w:r w:rsidRPr="003479E8">
        <w:t>Në mbështetje të nenit 10</w:t>
      </w:r>
      <w:r>
        <w:t>0 të Kushtetutës dhe të pikës 2 të nenit 89</w:t>
      </w:r>
      <w:r w:rsidRPr="003479E8">
        <w:t xml:space="preserve"> të ligjit nr.9267, datë 29.7.2004 “Për veprimtarinë e sigurimit, risigurimit dhe ndërmjetësimit në sigurime dhe risigurime”</w:t>
      </w:r>
      <w:r>
        <w:t>, me propozimin e Ministrit të F</w:t>
      </w:r>
      <w:r w:rsidRPr="003479E8">
        <w:t>inancave, Këshilli i Ministrave</w:t>
      </w:r>
    </w:p>
    <w:p w:rsidR="000C7EA1" w:rsidRPr="003479E8" w:rsidRDefault="000C7EA1" w:rsidP="000C7EA1">
      <w:pPr>
        <w:pStyle w:val="Paragrafi"/>
      </w:pPr>
    </w:p>
    <w:p w:rsidR="000C7EA1" w:rsidRPr="003479E8" w:rsidRDefault="000C7EA1" w:rsidP="000C7EA1">
      <w:pPr>
        <w:pStyle w:val="VENDOSI"/>
        <w:keepNext w:val="0"/>
      </w:pPr>
      <w:r w:rsidRPr="003479E8">
        <w:t>Vendosi:</w:t>
      </w:r>
    </w:p>
    <w:p w:rsidR="000C7EA1" w:rsidRPr="003479E8" w:rsidRDefault="000C7EA1" w:rsidP="000C7EA1">
      <w:pPr>
        <w:pStyle w:val="Paragrafi"/>
      </w:pPr>
    </w:p>
    <w:p w:rsidR="000C7EA1" w:rsidRPr="003479E8" w:rsidRDefault="000C7EA1" w:rsidP="000C7EA1">
      <w:pPr>
        <w:pStyle w:val="Paragrafi"/>
      </w:pPr>
      <w:r w:rsidRPr="003479E8">
        <w:t>1.</w:t>
      </w:r>
      <w:r>
        <w:t xml:space="preserve"> </w:t>
      </w:r>
      <w:r w:rsidRPr="003479E8">
        <w:t>Vlerësuesi i dëmeve në sigurime licencohet nga Autoriteti i Mbikëqyrjes Financiare për vlerësimin e dëmeve të ndodhura, në përputhje me rregullat e përcaktua</w:t>
      </w:r>
      <w:r>
        <w:t>ra</w:t>
      </w:r>
      <w:r w:rsidRPr="003479E8">
        <w:t xml:space="preserve"> në këtë vendim.</w:t>
      </w:r>
    </w:p>
    <w:p w:rsidR="000C7EA1" w:rsidRPr="003479E8" w:rsidRDefault="000C7EA1" w:rsidP="000C7EA1">
      <w:pPr>
        <w:pStyle w:val="Paragrafi"/>
      </w:pPr>
      <w:r w:rsidRPr="003479E8">
        <w:t>2.</w:t>
      </w:r>
      <w:r>
        <w:t xml:space="preserve"> </w:t>
      </w:r>
      <w:r w:rsidRPr="003479E8">
        <w:t>Vlerësuesi i licencuar i dëmeve, në ushtrimin e profesionit, mund të kryejë vetëm ato veprimtari dytësore, që janë në përputhje me natyr</w:t>
      </w:r>
      <w:r>
        <w:t>ë</w:t>
      </w:r>
      <w:r w:rsidRPr="003479E8">
        <w:t>n e profesionit dhe me ligjin për konfliktin e interesave.</w:t>
      </w:r>
    </w:p>
    <w:p w:rsidR="000C7EA1" w:rsidRPr="003479E8" w:rsidRDefault="000C7EA1" w:rsidP="000C7EA1">
      <w:pPr>
        <w:pStyle w:val="Paragrafi"/>
      </w:pPr>
      <w:r w:rsidRPr="003479E8">
        <w:t>3.Nuk mund të licencohet si vlerësues dëmesh personi, i cili</w:t>
      </w:r>
      <w:r>
        <w:t xml:space="preserve"> e </w:t>
      </w:r>
      <w:r w:rsidRPr="003479E8">
        <w:t>ushtron veprimtarinë si sipërmarrës dhe drejtues kryesor i sipërmarrjes së sigurimit dhe risigurimit.</w:t>
      </w:r>
    </w:p>
    <w:p w:rsidR="000C7EA1" w:rsidRPr="003479E8" w:rsidRDefault="000C7EA1" w:rsidP="000C7EA1">
      <w:pPr>
        <w:pStyle w:val="Paragrafi"/>
        <w:rPr>
          <w:lang w:val="it-IT"/>
        </w:rPr>
      </w:pPr>
      <w:r w:rsidRPr="003479E8">
        <w:rPr>
          <w:lang w:val="it-IT"/>
        </w:rPr>
        <w:t>4.</w:t>
      </w:r>
      <w:r>
        <w:rPr>
          <w:lang w:val="it-IT"/>
        </w:rPr>
        <w:t xml:space="preserve"> </w:t>
      </w:r>
      <w:r w:rsidRPr="003479E8">
        <w:rPr>
          <w:lang w:val="it-IT"/>
        </w:rPr>
        <w:t>Licenca e</w:t>
      </w:r>
      <w:r>
        <w:rPr>
          <w:lang w:val="it-IT"/>
        </w:rPr>
        <w:t xml:space="preserve"> vlerësuesve të dëmeve në siguri</w:t>
      </w:r>
      <w:r w:rsidRPr="003479E8">
        <w:rPr>
          <w:lang w:val="it-IT"/>
        </w:rPr>
        <w:t>me është profesionale, individuale dhe e patjetërsueshme.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Autoriteti, në përputhje me kërkesën, arsimimin dhe kualifikimet e aplikuesit, përcakton, në licencën e vlerësuesve të dëmeve në sigurime, fushën e veprimtarisë, sipas llojeve të dëmeve:</w:t>
      </w:r>
    </w:p>
    <w:p w:rsidR="000C7EA1" w:rsidRPr="006B4708" w:rsidRDefault="000C7EA1" w:rsidP="000C7EA1">
      <w:pPr>
        <w:pStyle w:val="Paragrafi"/>
        <w:rPr>
          <w:lang w:val="it-IT"/>
        </w:rPr>
      </w:pPr>
      <w:r>
        <w:rPr>
          <w:lang w:val="it-IT"/>
        </w:rPr>
        <w:t>a) v</w:t>
      </w:r>
      <w:r w:rsidRPr="006B4708">
        <w:rPr>
          <w:lang w:val="it-IT"/>
        </w:rPr>
        <w:t>lerësues i</w:t>
      </w:r>
      <w:r>
        <w:rPr>
          <w:lang w:val="it-IT"/>
        </w:rPr>
        <w:t xml:space="preserve"> </w:t>
      </w:r>
      <w:r w:rsidRPr="006B4708">
        <w:rPr>
          <w:lang w:val="it-IT"/>
        </w:rPr>
        <w:t>licencuar i dëmeve materiale (motorike dhe të pronës);</w:t>
      </w:r>
    </w:p>
    <w:p w:rsidR="000C7EA1" w:rsidRPr="006B4708" w:rsidRDefault="000C7EA1" w:rsidP="000C7EA1">
      <w:pPr>
        <w:pStyle w:val="Paragrafi"/>
        <w:rPr>
          <w:lang w:val="it-IT"/>
        </w:rPr>
      </w:pPr>
      <w:r>
        <w:rPr>
          <w:lang w:val="it-IT"/>
        </w:rPr>
        <w:t>b) v</w:t>
      </w:r>
      <w:r w:rsidRPr="006B4708">
        <w:rPr>
          <w:lang w:val="it-IT"/>
        </w:rPr>
        <w:t>lerësues i licencuar i dëmeve shëndetësore.</w:t>
      </w:r>
    </w:p>
    <w:p w:rsidR="000C7EA1" w:rsidRPr="003479E8" w:rsidRDefault="000C7EA1" w:rsidP="000C7EA1">
      <w:pPr>
        <w:pStyle w:val="Paragrafi"/>
        <w:rPr>
          <w:lang w:val="it-IT"/>
        </w:rPr>
      </w:pPr>
      <w:r w:rsidRPr="006B4708">
        <w:rPr>
          <w:lang w:val="it-IT"/>
        </w:rPr>
        <w:t>5.</w:t>
      </w:r>
      <w:r>
        <w:rPr>
          <w:lang w:val="it-IT"/>
        </w:rPr>
        <w:t xml:space="preserve"> </w:t>
      </w:r>
      <w:r w:rsidRPr="006B4708">
        <w:rPr>
          <w:lang w:val="it-IT"/>
        </w:rPr>
        <w:t>Vlerësuesit e licencuar të dëmeve në</w:t>
      </w:r>
      <w:r>
        <w:rPr>
          <w:lang w:val="it-IT"/>
        </w:rPr>
        <w:t xml:space="preserve"> sigurime regjis</w:t>
      </w:r>
      <w:r w:rsidRPr="006B4708">
        <w:rPr>
          <w:lang w:val="it-IT"/>
        </w:rPr>
        <w:t>trohen në regjistrin përkatës, që mbahet nga Autoriteti i Mbik</w:t>
      </w:r>
      <w:r>
        <w:rPr>
          <w:lang w:val="it-IT"/>
        </w:rPr>
        <w:t>ë</w:t>
      </w:r>
      <w:r w:rsidRPr="006B4708">
        <w:rPr>
          <w:lang w:val="it-IT"/>
        </w:rPr>
        <w:t>q</w:t>
      </w:r>
      <w:r>
        <w:rPr>
          <w:lang w:val="it-IT"/>
        </w:rPr>
        <w:t>yrjes F</w:t>
      </w:r>
      <w:r w:rsidRPr="006B4708">
        <w:rPr>
          <w:lang w:val="it-IT"/>
        </w:rPr>
        <w:t xml:space="preserve">inanciare. </w:t>
      </w:r>
      <w:r w:rsidRPr="003479E8">
        <w:rPr>
          <w:lang w:val="it-IT"/>
        </w:rPr>
        <w:t>N</w:t>
      </w:r>
      <w:r>
        <w:rPr>
          <w:lang w:val="it-IT"/>
        </w:rPr>
        <w:t>ë</w:t>
      </w:r>
      <w:r w:rsidRPr="003479E8">
        <w:rPr>
          <w:lang w:val="it-IT"/>
        </w:rPr>
        <w:t xml:space="preserve"> regjist</w:t>
      </w:r>
      <w:r>
        <w:rPr>
          <w:lang w:val="it-IT"/>
        </w:rPr>
        <w:t>ë</w:t>
      </w:r>
      <w:r w:rsidRPr="003479E8">
        <w:rPr>
          <w:lang w:val="it-IT"/>
        </w:rPr>
        <w:t>r cil</w:t>
      </w:r>
      <w:r>
        <w:rPr>
          <w:lang w:val="it-IT"/>
        </w:rPr>
        <w:t>ë</w:t>
      </w:r>
      <w:r w:rsidRPr="003479E8">
        <w:rPr>
          <w:lang w:val="it-IT"/>
        </w:rPr>
        <w:t>sohet edhe statusi i vler</w:t>
      </w:r>
      <w:r>
        <w:rPr>
          <w:lang w:val="it-IT"/>
        </w:rPr>
        <w:t>ë</w:t>
      </w:r>
      <w:r w:rsidRPr="003479E8">
        <w:rPr>
          <w:lang w:val="it-IT"/>
        </w:rPr>
        <w:t>suesit, i pun</w:t>
      </w:r>
      <w:r>
        <w:rPr>
          <w:lang w:val="it-IT"/>
        </w:rPr>
        <w:t>ë</w:t>
      </w:r>
      <w:r w:rsidRPr="003479E8">
        <w:rPr>
          <w:lang w:val="it-IT"/>
        </w:rPr>
        <w:t>suar apo i pavarur.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6. Vetëm një vlerësues i licencuar i dëmeve mund të angazhohet nga organet shtetërore, për rregullimin dhe vlerësimin e dëmeve.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7. Vlerësuesi i dëmeve në sigurime siguron në një shoqëri sigurimi përgjegjësitë profesionale ndaj palëve të treta, për rastet e shkeljeve  gjatë  ushtrimit të veprimtarisë,  me  limit 30 000 000 lekë, për një ngjarje sigurimi, dhe limit maksimal 100 000 000 lekë, për një periudhë kohore njëvjeçare.</w:t>
      </w:r>
    </w:p>
    <w:p w:rsidR="000C7EA1" w:rsidRPr="000D59B6" w:rsidRDefault="000C7EA1" w:rsidP="000C7EA1">
      <w:pPr>
        <w:pStyle w:val="Paragrafi"/>
        <w:rPr>
          <w:lang w:val="it-IT"/>
        </w:rPr>
      </w:pPr>
      <w:r>
        <w:rPr>
          <w:lang w:val="it-IT"/>
        </w:rPr>
        <w:t xml:space="preserve">8. Personi fizik, i cili kërkon të pajiset me licencë për të kryer veprimtarinë e vlerësuesit të dëmeve, duhet të jetë me arsim të lartë. Ai paraqet një kërkesë me shkrim pranë Autoriteti të Mbikëqyrjes Financiare, me të dhënat identifikuese, adresën e vendbanimit, adresën e selisë, ku do të ushtrojë veprimtarinë e vlerësuesit të dëmeve, sipas pikës 4 të këtij vendimi. </w:t>
      </w:r>
      <w:r w:rsidRPr="000D59B6">
        <w:rPr>
          <w:lang w:val="it-IT"/>
        </w:rPr>
        <w:t>Kërkesa për licencë shoqërohet me: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a)</w:t>
      </w:r>
      <w:r>
        <w:rPr>
          <w:lang w:val="it-IT"/>
        </w:rPr>
        <w:t xml:space="preserve"> </w:t>
      </w:r>
      <w:r w:rsidRPr="000D59B6">
        <w:rPr>
          <w:lang w:val="it-IT"/>
        </w:rPr>
        <w:t>dokumentacionin me karakter të përgjithshëm: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i)</w:t>
      </w:r>
      <w:r>
        <w:rPr>
          <w:lang w:val="it-IT"/>
        </w:rPr>
        <w:t xml:space="preserve"> t</w:t>
      </w:r>
      <w:r w:rsidRPr="000D59B6">
        <w:rPr>
          <w:lang w:val="it-IT"/>
        </w:rPr>
        <w:t>ë dhënat identifikuese;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ii)</w:t>
      </w:r>
      <w:r>
        <w:rPr>
          <w:lang w:val="it-IT"/>
        </w:rPr>
        <w:t xml:space="preserve"> v</w:t>
      </w:r>
      <w:r w:rsidRPr="000D59B6">
        <w:rPr>
          <w:lang w:val="it-IT"/>
        </w:rPr>
        <w:t>ërtetimin origjinal ose kopjen e noterizuar, që provon se ka shlyer detyrimet financiare, sipas legjislacionit në fuqi, me afat kohor jo më vonë se tre muaj nga data e dorëzimit të kërkesës;</w:t>
      </w:r>
    </w:p>
    <w:p w:rsidR="000C7EA1" w:rsidRPr="004915C5" w:rsidRDefault="000C7EA1" w:rsidP="000C7EA1">
      <w:pPr>
        <w:pStyle w:val="Paragrafi"/>
        <w:rPr>
          <w:lang w:val="it-IT"/>
        </w:rPr>
      </w:pPr>
      <w:r w:rsidRPr="004915C5">
        <w:rPr>
          <w:lang w:val="it-IT"/>
        </w:rPr>
        <w:t>iii)</w:t>
      </w:r>
      <w:r>
        <w:rPr>
          <w:lang w:val="it-IT"/>
        </w:rPr>
        <w:t xml:space="preserve"> d</w:t>
      </w:r>
      <w:r w:rsidRPr="004915C5">
        <w:rPr>
          <w:lang w:val="it-IT"/>
        </w:rPr>
        <w:t>iplomën e shkollës së</w:t>
      </w:r>
      <w:r>
        <w:rPr>
          <w:lang w:val="it-IT"/>
        </w:rPr>
        <w:t xml:space="preserve"> </w:t>
      </w:r>
      <w:r w:rsidRPr="004915C5">
        <w:rPr>
          <w:lang w:val="it-IT"/>
        </w:rPr>
        <w:t>lartë (origjinale ose kopje e noterizuar);</w:t>
      </w:r>
    </w:p>
    <w:p w:rsidR="000C7EA1" w:rsidRPr="003479E8" w:rsidRDefault="000C7EA1" w:rsidP="000C7EA1">
      <w:pPr>
        <w:pStyle w:val="Paragrafi"/>
        <w:rPr>
          <w:lang w:val="it-IT"/>
        </w:rPr>
      </w:pPr>
      <w:r w:rsidRPr="003479E8">
        <w:rPr>
          <w:lang w:val="it-IT"/>
        </w:rPr>
        <w:t>iv)</w:t>
      </w:r>
      <w:r>
        <w:rPr>
          <w:lang w:val="it-IT"/>
        </w:rPr>
        <w:t xml:space="preserve"> d</w:t>
      </w:r>
      <w:r w:rsidRPr="003479E8">
        <w:rPr>
          <w:lang w:val="it-IT"/>
        </w:rPr>
        <w:t>okumentacionin, q</w:t>
      </w:r>
      <w:r>
        <w:rPr>
          <w:lang w:val="it-IT"/>
        </w:rPr>
        <w:t>ë</w:t>
      </w:r>
      <w:r w:rsidRPr="003479E8">
        <w:rPr>
          <w:lang w:val="it-IT"/>
        </w:rPr>
        <w:t xml:space="preserve"> v</w:t>
      </w:r>
      <w:r>
        <w:rPr>
          <w:lang w:val="it-IT"/>
        </w:rPr>
        <w:t>ë</w:t>
      </w:r>
      <w:r w:rsidRPr="003479E8">
        <w:rPr>
          <w:lang w:val="it-IT"/>
        </w:rPr>
        <w:t>rteton p</w:t>
      </w:r>
      <w:r>
        <w:rPr>
          <w:lang w:val="it-IT"/>
        </w:rPr>
        <w:t>ë</w:t>
      </w:r>
      <w:r w:rsidRPr="003479E8">
        <w:rPr>
          <w:lang w:val="it-IT"/>
        </w:rPr>
        <w:t>rvoj</w:t>
      </w:r>
      <w:r>
        <w:rPr>
          <w:lang w:val="it-IT"/>
        </w:rPr>
        <w:t>ë</w:t>
      </w:r>
      <w:r w:rsidRPr="003479E8">
        <w:rPr>
          <w:lang w:val="it-IT"/>
        </w:rPr>
        <w:t>n n</w:t>
      </w:r>
      <w:r>
        <w:rPr>
          <w:lang w:val="it-IT"/>
        </w:rPr>
        <w:t>ë</w:t>
      </w:r>
      <w:r w:rsidRPr="003479E8">
        <w:rPr>
          <w:lang w:val="it-IT"/>
        </w:rPr>
        <w:t xml:space="preserve"> pun</w:t>
      </w:r>
      <w:r>
        <w:rPr>
          <w:lang w:val="it-IT"/>
        </w:rPr>
        <w:t>ë</w:t>
      </w:r>
      <w:r w:rsidRPr="003479E8">
        <w:rPr>
          <w:lang w:val="it-IT"/>
        </w:rPr>
        <w:t>, sipas profesionit (CV);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v) deklaratën e interesit se do ta ushtrojë veprimtarinë në mënyrë të pavarur dhe në përputhje me standardet profesionale;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vi) të paktën një letër rekomandimi.</w:t>
      </w:r>
    </w:p>
    <w:p w:rsidR="000C7EA1" w:rsidRPr="003479E8" w:rsidRDefault="000C7EA1" w:rsidP="000C7EA1">
      <w:pPr>
        <w:pStyle w:val="Paragrafi"/>
        <w:rPr>
          <w:lang w:val="it-IT"/>
        </w:rPr>
      </w:pPr>
      <w:r w:rsidRPr="003479E8">
        <w:rPr>
          <w:lang w:val="it-IT"/>
        </w:rPr>
        <w:t>K</w:t>
      </w:r>
      <w:r>
        <w:rPr>
          <w:lang w:val="it-IT"/>
        </w:rPr>
        <w:t>ërke</w:t>
      </w:r>
      <w:r w:rsidRPr="003479E8">
        <w:rPr>
          <w:lang w:val="it-IT"/>
        </w:rPr>
        <w:t>sat sipas n</w:t>
      </w:r>
      <w:r>
        <w:rPr>
          <w:lang w:val="it-IT"/>
        </w:rPr>
        <w:t>ënndarjes “ii”</w:t>
      </w:r>
      <w:r w:rsidRPr="003479E8">
        <w:rPr>
          <w:lang w:val="it-IT"/>
        </w:rPr>
        <w:t xml:space="preserve"> t</w:t>
      </w:r>
      <w:r>
        <w:rPr>
          <w:lang w:val="it-IT"/>
        </w:rPr>
        <w:t>ë</w:t>
      </w:r>
      <w:r w:rsidRPr="003479E8">
        <w:rPr>
          <w:lang w:val="it-IT"/>
        </w:rPr>
        <w:t xml:space="preserve"> shkronj</w:t>
      </w:r>
      <w:r>
        <w:rPr>
          <w:lang w:val="it-IT"/>
        </w:rPr>
        <w:t>ës “a”</w:t>
      </w:r>
      <w:r w:rsidRPr="003479E8">
        <w:rPr>
          <w:lang w:val="it-IT"/>
        </w:rPr>
        <w:t xml:space="preserve"> nuk zbatohen p</w:t>
      </w:r>
      <w:r>
        <w:rPr>
          <w:lang w:val="it-IT"/>
        </w:rPr>
        <w:t>ë</w:t>
      </w:r>
      <w:r w:rsidRPr="003479E8">
        <w:rPr>
          <w:lang w:val="it-IT"/>
        </w:rPr>
        <w:t>r personin fizik, i</w:t>
      </w:r>
      <w:r>
        <w:rPr>
          <w:lang w:val="it-IT"/>
        </w:rPr>
        <w:t xml:space="preserve"> </w:t>
      </w:r>
      <w:r w:rsidRPr="003479E8">
        <w:rPr>
          <w:lang w:val="it-IT"/>
        </w:rPr>
        <w:t>cili aplikon p</w:t>
      </w:r>
      <w:r>
        <w:rPr>
          <w:lang w:val="it-IT"/>
        </w:rPr>
        <w:t>ë</w:t>
      </w:r>
      <w:r w:rsidRPr="003479E8">
        <w:rPr>
          <w:lang w:val="it-IT"/>
        </w:rPr>
        <w:t>r her</w:t>
      </w:r>
      <w:r>
        <w:rPr>
          <w:lang w:val="it-IT"/>
        </w:rPr>
        <w:t>ë</w:t>
      </w:r>
      <w:r w:rsidRPr="003479E8">
        <w:rPr>
          <w:lang w:val="it-IT"/>
        </w:rPr>
        <w:t xml:space="preserve"> t</w:t>
      </w:r>
      <w:r>
        <w:rPr>
          <w:lang w:val="it-IT"/>
        </w:rPr>
        <w:t>ë</w:t>
      </w:r>
      <w:r w:rsidRPr="003479E8">
        <w:rPr>
          <w:lang w:val="it-IT"/>
        </w:rPr>
        <w:t xml:space="preserve"> par</w:t>
      </w:r>
      <w:r>
        <w:rPr>
          <w:lang w:val="it-IT"/>
        </w:rPr>
        <w:t>ë</w:t>
      </w:r>
      <w:r w:rsidRPr="003479E8">
        <w:rPr>
          <w:lang w:val="it-IT"/>
        </w:rPr>
        <w:t>.</w:t>
      </w:r>
    </w:p>
    <w:p w:rsidR="000C7EA1" w:rsidRDefault="000C7EA1" w:rsidP="000C7EA1">
      <w:pPr>
        <w:pStyle w:val="Paragrafi"/>
        <w:rPr>
          <w:lang w:val="it-IT"/>
        </w:rPr>
      </w:pPr>
      <w:r w:rsidRPr="004915C5">
        <w:rPr>
          <w:lang w:val="it-IT"/>
        </w:rPr>
        <w:t>b)</w:t>
      </w:r>
      <w:r>
        <w:rPr>
          <w:lang w:val="it-IT"/>
        </w:rPr>
        <w:t xml:space="preserve"> </w:t>
      </w:r>
      <w:r w:rsidRPr="004915C5">
        <w:rPr>
          <w:lang w:val="it-IT"/>
        </w:rPr>
        <w:t>dokumentacionin, që vërteton plotësimin e njërit prej kë</w:t>
      </w:r>
      <w:r>
        <w:rPr>
          <w:lang w:val="it-IT"/>
        </w:rPr>
        <w:t>tyre kus</w:t>
      </w:r>
      <w:r w:rsidRPr="004915C5">
        <w:rPr>
          <w:lang w:val="it-IT"/>
        </w:rPr>
        <w:t>h</w:t>
      </w:r>
      <w:r>
        <w:rPr>
          <w:lang w:val="it-IT"/>
        </w:rPr>
        <w:t>teve: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i) përfundimin e studimeve të specializuara të larta në sigurime, risigurime apo të lidhura me procesin e dëmshpërblimit ose të ndërmjetësimit në sigurime;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 xml:space="preserve">ii) përfundimin e një kualifikimi për vlerësimin e dëmeve në sigurime, pranë një instituti trajnimi në sigurime, brenda ose jashtë vendit, me një program të njohur nga Autoriteti i Mbikëqyrjes Financiare, si dhe të ketë përvojë profesionale në fushën e sigurimeve ose risigurimeve jo më pak se </w:t>
      </w:r>
      <w:r>
        <w:rPr>
          <w:lang w:val="it-IT"/>
        </w:rPr>
        <w:lastRenderedPageBreak/>
        <w:t>dy vjet.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iii) përvojë profesionale jo më pak se pesë vjet, në mënyrë të vazhdueshme, në fushën e sigurimeve ose të risigurimeve, e lidhur me procesin e vlerësimit.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c) dokumentacionin, që vërteton besueshmërinë, si: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i) dëshminë e penalitetit, e cila nuk paraqitet nga personi fizik, por verifikohet nga Autoriteti i Mbikëqyrjes Financiare, që vërteton se aplikuesi nuk është dënuar për ndonjë krim (ekonomik ose jo);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ii) deklaratën se nuk zotëron aksione ose nuk ka lidhje biznesi, të drejtpërdrejta ose të tërthorta, me shoqëritë e sigurimit;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iii) vërtetimin, i cili provon se asetet e tij nuk janë deklaruar në proces falimentimi;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iv)</w:t>
      </w:r>
      <w:r>
        <w:rPr>
          <w:lang w:val="it-IT"/>
        </w:rPr>
        <w:t xml:space="preserve"> d</w:t>
      </w:r>
      <w:r w:rsidRPr="000D59B6">
        <w:rPr>
          <w:lang w:val="it-IT"/>
        </w:rPr>
        <w:t>eklaratën noteriale, se gjatë 5 viteve të fundit, para datës së paraqitjes së aplikimit, nuk ka qenë anëtar i këshillave mbikëqyrëse apo drejtues i shoqërive, në proces falimentimi apo liku</w:t>
      </w:r>
      <w:r>
        <w:rPr>
          <w:lang w:val="it-IT"/>
        </w:rPr>
        <w:t>i</w:t>
      </w:r>
      <w:r w:rsidRPr="000D59B6">
        <w:rPr>
          <w:lang w:val="it-IT"/>
        </w:rPr>
        <w:t>dimi.</w:t>
      </w:r>
    </w:p>
    <w:p w:rsidR="000C7EA1" w:rsidRPr="000D59B6" w:rsidRDefault="000C7EA1" w:rsidP="000C7EA1">
      <w:pPr>
        <w:pStyle w:val="Paragrafi"/>
        <w:rPr>
          <w:lang w:val="it-IT"/>
        </w:rPr>
      </w:pPr>
      <w:r>
        <w:rPr>
          <w:lang w:val="it-IT"/>
        </w:rPr>
        <w:t>D</w:t>
      </w:r>
      <w:r w:rsidRPr="000D59B6">
        <w:rPr>
          <w:lang w:val="it-IT"/>
        </w:rPr>
        <w:t>okumentacioni i përcaktuar në pikën 8, shkronja “a”, nën</w:t>
      </w:r>
      <w:r>
        <w:rPr>
          <w:lang w:val="it-IT"/>
        </w:rPr>
        <w:t>n</w:t>
      </w:r>
      <w:r w:rsidRPr="000D59B6">
        <w:rPr>
          <w:lang w:val="it-IT"/>
        </w:rPr>
        <w:t>darjet “i” e “v</w:t>
      </w:r>
      <w:r>
        <w:rPr>
          <w:lang w:val="it-IT"/>
        </w:rPr>
        <w:t>”</w:t>
      </w:r>
      <w:r w:rsidRPr="000D59B6">
        <w:rPr>
          <w:lang w:val="it-IT"/>
        </w:rPr>
        <w:t>, dhe “c”, nën</w:t>
      </w:r>
      <w:r>
        <w:rPr>
          <w:lang w:val="it-IT"/>
        </w:rPr>
        <w:t>n</w:t>
      </w:r>
      <w:r w:rsidRPr="000D59B6">
        <w:rPr>
          <w:lang w:val="it-IT"/>
        </w:rPr>
        <w:t>darjet “ii”, “iii e “iv”, duhet të vetë</w:t>
      </w:r>
      <w:r>
        <w:rPr>
          <w:lang w:val="it-IT"/>
        </w:rPr>
        <w:t>deklarohet nga</w:t>
      </w:r>
      <w:r w:rsidRPr="000D59B6">
        <w:rPr>
          <w:lang w:val="it-IT"/>
        </w:rPr>
        <w:t xml:space="preserve"> personi fizik, sipas legjislacioni</w:t>
      </w:r>
      <w:r>
        <w:rPr>
          <w:lang w:val="it-IT"/>
        </w:rPr>
        <w:t>t</w:t>
      </w:r>
      <w:r w:rsidRPr="000D59B6">
        <w:rPr>
          <w:lang w:val="it-IT"/>
        </w:rPr>
        <w:t xml:space="preserve"> në fuqi.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9. Personat juridikë, që</w:t>
      </w:r>
      <w:r>
        <w:rPr>
          <w:lang w:val="it-IT"/>
        </w:rPr>
        <w:t xml:space="preserve"> </w:t>
      </w:r>
      <w:r w:rsidRPr="000D59B6">
        <w:rPr>
          <w:lang w:val="it-IT"/>
        </w:rPr>
        <w:t>kërkojnë të pajisen me licencë për të</w:t>
      </w:r>
      <w:r>
        <w:rPr>
          <w:lang w:val="it-IT"/>
        </w:rPr>
        <w:t xml:space="preserve"> kryer vepr</w:t>
      </w:r>
      <w:r w:rsidRPr="000D59B6">
        <w:rPr>
          <w:lang w:val="it-IT"/>
        </w:rPr>
        <w:t>imtarinë e vlerësuesit të dëmeve të</w:t>
      </w:r>
      <w:r>
        <w:rPr>
          <w:lang w:val="it-IT"/>
        </w:rPr>
        <w:t xml:space="preserve"> </w:t>
      </w:r>
      <w:r w:rsidRPr="000D59B6">
        <w:rPr>
          <w:lang w:val="it-IT"/>
        </w:rPr>
        <w:t>kenë të paktën 70 për qind të aksioneve, vlerësues të licencuar dëmesh.</w:t>
      </w:r>
    </w:p>
    <w:p w:rsidR="000C7EA1" w:rsidRPr="000D59B6" w:rsidRDefault="000C7EA1" w:rsidP="000C7EA1">
      <w:pPr>
        <w:pStyle w:val="Paragrafi"/>
        <w:rPr>
          <w:lang w:val="it-IT"/>
        </w:rPr>
      </w:pPr>
      <w:r>
        <w:rPr>
          <w:lang w:val="it-IT"/>
        </w:rPr>
        <w:t>10</w:t>
      </w:r>
      <w:r w:rsidRPr="000D59B6">
        <w:rPr>
          <w:lang w:val="it-IT"/>
        </w:rPr>
        <w:t>.</w:t>
      </w:r>
      <w:r>
        <w:rPr>
          <w:lang w:val="it-IT"/>
        </w:rPr>
        <w:t xml:space="preserve"> </w:t>
      </w:r>
      <w:r w:rsidRPr="000D59B6">
        <w:rPr>
          <w:lang w:val="it-IT"/>
        </w:rPr>
        <w:t>Personi juridik, i cili kërkon të</w:t>
      </w:r>
      <w:r>
        <w:rPr>
          <w:lang w:val="it-IT"/>
        </w:rPr>
        <w:t xml:space="preserve"> p</w:t>
      </w:r>
      <w:r w:rsidRPr="000D59B6">
        <w:rPr>
          <w:lang w:val="it-IT"/>
        </w:rPr>
        <w:t>ajiset me licencë për të kryer veprimtarinë e vlerësue</w:t>
      </w:r>
      <w:r>
        <w:rPr>
          <w:lang w:val="it-IT"/>
        </w:rPr>
        <w:t>s</w:t>
      </w:r>
      <w:r w:rsidRPr="000D59B6">
        <w:rPr>
          <w:lang w:val="it-IT"/>
        </w:rPr>
        <w:t>it të dëmeve</w:t>
      </w:r>
      <w:r>
        <w:rPr>
          <w:lang w:val="it-IT"/>
        </w:rPr>
        <w:t>,</w:t>
      </w:r>
      <w:r w:rsidRPr="000D59B6">
        <w:rPr>
          <w:lang w:val="it-IT"/>
        </w:rPr>
        <w:t xml:space="preserve"> paraqet një kërkesë me shkrim pranë Autoritetit të Mbikëqyrjes Financiare, ku të</w:t>
      </w:r>
      <w:r>
        <w:rPr>
          <w:lang w:val="it-IT"/>
        </w:rPr>
        <w:t xml:space="preserve"> </w:t>
      </w:r>
      <w:r w:rsidRPr="000D59B6">
        <w:rPr>
          <w:lang w:val="it-IT"/>
        </w:rPr>
        <w:t>jepen të dhëna për drejtuesit e shoqërisë, formën ligjore të</w:t>
      </w:r>
      <w:r>
        <w:rPr>
          <w:lang w:val="it-IT"/>
        </w:rPr>
        <w:t xml:space="preserve"> </w:t>
      </w:r>
      <w:r w:rsidRPr="000D59B6">
        <w:rPr>
          <w:lang w:val="it-IT"/>
        </w:rPr>
        <w:t>shoqërisë dhe fushat, për të cilat kërkon të ushtrojë veprimt</w:t>
      </w:r>
      <w:r>
        <w:rPr>
          <w:lang w:val="it-IT"/>
        </w:rPr>
        <w:t>a</w:t>
      </w:r>
      <w:r w:rsidRPr="000D59B6">
        <w:rPr>
          <w:lang w:val="it-IT"/>
        </w:rPr>
        <w:t>rinë e vlerësuesit të dëmeve, sipas pikë</w:t>
      </w:r>
      <w:r>
        <w:rPr>
          <w:lang w:val="it-IT"/>
        </w:rPr>
        <w:t>s 4</w:t>
      </w:r>
      <w:r w:rsidRPr="000D59B6">
        <w:rPr>
          <w:lang w:val="it-IT"/>
        </w:rPr>
        <w:t xml:space="preserve"> të këtij vendimi.</w:t>
      </w:r>
    </w:p>
    <w:p w:rsidR="000C7EA1" w:rsidRPr="000C7EA1" w:rsidRDefault="000C7EA1" w:rsidP="000C7EA1">
      <w:pPr>
        <w:pStyle w:val="Paragrafi"/>
        <w:rPr>
          <w:lang w:val="it-IT"/>
        </w:rPr>
      </w:pPr>
      <w:r w:rsidRPr="000C7EA1">
        <w:rPr>
          <w:lang w:val="it-IT"/>
        </w:rPr>
        <w:t>Kërkesa për licencë shoqërohet me:</w:t>
      </w:r>
    </w:p>
    <w:p w:rsidR="000C7EA1" w:rsidRPr="000C7EA1" w:rsidRDefault="000C7EA1" w:rsidP="000C7EA1">
      <w:pPr>
        <w:pStyle w:val="Paragrafi"/>
        <w:rPr>
          <w:lang w:val="it-IT"/>
        </w:rPr>
      </w:pPr>
      <w:r w:rsidRPr="000C7EA1">
        <w:rPr>
          <w:lang w:val="it-IT"/>
        </w:rPr>
        <w:t>a) dokumentacionin e mëposhtëm, me karakter të përgjithshëm dhe profesional:</w:t>
      </w:r>
    </w:p>
    <w:p w:rsidR="000C7EA1" w:rsidRPr="000C7EA1" w:rsidRDefault="000C7EA1" w:rsidP="000C7EA1">
      <w:pPr>
        <w:pStyle w:val="Paragrafi"/>
        <w:rPr>
          <w:lang w:val="it-IT"/>
        </w:rPr>
      </w:pPr>
      <w:r w:rsidRPr="000C7EA1">
        <w:rPr>
          <w:lang w:val="it-IT"/>
        </w:rPr>
        <w:t>i) të dhëna identifikuese për drejtorin e shoqërisë dhe anëtarët e organit më të lartë drejtues;</w:t>
      </w:r>
    </w:p>
    <w:p w:rsidR="000C7EA1" w:rsidRPr="000C7EA1" w:rsidRDefault="000C7EA1" w:rsidP="000C7EA1">
      <w:pPr>
        <w:pStyle w:val="Paragrafi"/>
        <w:rPr>
          <w:lang w:val="it-IT"/>
        </w:rPr>
      </w:pPr>
      <w:r w:rsidRPr="000C7EA1">
        <w:rPr>
          <w:lang w:val="it-IT"/>
        </w:rPr>
        <w:t>ii) vendimin e regjistrimit në gjykatë, statusin dhe aktin e themelimit të shoqërisë (origjinal ose kopje e noterizuar);</w:t>
      </w:r>
    </w:p>
    <w:p w:rsidR="000C7EA1" w:rsidRPr="000C7EA1" w:rsidRDefault="000C7EA1" w:rsidP="000C7EA1">
      <w:pPr>
        <w:pStyle w:val="Paragrafi"/>
        <w:rPr>
          <w:lang w:val="it-IT"/>
        </w:rPr>
      </w:pPr>
      <w:r w:rsidRPr="000C7EA1">
        <w:rPr>
          <w:lang w:val="it-IT"/>
        </w:rPr>
        <w:t>iii) vërtetimin, se nuk është debitor ndaj organeve tatimore dhe të sigurimeve shoqërore, me afat kohor jo më vonë se tre muaj nga data e dorëzimit të kërkesës;</w:t>
      </w:r>
    </w:p>
    <w:p w:rsidR="000C7EA1" w:rsidRPr="000C7EA1" w:rsidRDefault="000C7EA1" w:rsidP="000C7EA1">
      <w:pPr>
        <w:pStyle w:val="Paragrafi"/>
        <w:rPr>
          <w:lang w:val="it-IT"/>
        </w:rPr>
      </w:pPr>
      <w:r w:rsidRPr="000C7EA1">
        <w:rPr>
          <w:lang w:val="it-IT"/>
        </w:rPr>
        <w:t>iv) dokumentacionin, i cili vërteton se administratori dhe çdo i punësuar i shoqërisë, që do të përfshihet drejtpërdrejt në veprimtarinë e vlerësimit të dëmit, është i diplomuar dhe ka përvojën e aftësitë profesionale, të parashikuara në shkronjën “b” të pikës 8 të këtij vendimi;</w:t>
      </w:r>
    </w:p>
    <w:p w:rsidR="000C7EA1" w:rsidRPr="000C7EA1" w:rsidRDefault="000C7EA1" w:rsidP="000C7EA1">
      <w:pPr>
        <w:pStyle w:val="Paragrafi"/>
        <w:rPr>
          <w:lang w:val="it-IT"/>
        </w:rPr>
      </w:pPr>
      <w:r w:rsidRPr="000C7EA1">
        <w:rPr>
          <w:lang w:val="it-IT"/>
        </w:rPr>
        <w:t>v) deklaratën e drejtuesit ligjor, se shoqëria do të ushtrojë veprimtarinë në mënyrë të pavarur dhe në përputhje me standardet profesionale.</w:t>
      </w:r>
    </w:p>
    <w:p w:rsidR="000C7EA1" w:rsidRPr="000C7EA1" w:rsidRDefault="000C7EA1" w:rsidP="000C7EA1">
      <w:pPr>
        <w:pStyle w:val="Paragrafi"/>
        <w:rPr>
          <w:lang w:val="it-IT"/>
        </w:rPr>
      </w:pPr>
      <w:r w:rsidRPr="000C7EA1">
        <w:rPr>
          <w:lang w:val="it-IT"/>
        </w:rPr>
        <w:t>Kërkesat sipas nënndarjes “iii” të shkronjës “a” të kësaj pike, nuk zbatohen për shoqëritë, të cilat aplikojnë për herë të parë.</w:t>
      </w:r>
    </w:p>
    <w:p w:rsidR="000C7EA1" w:rsidRPr="000C7EA1" w:rsidRDefault="000C7EA1" w:rsidP="000C7EA1">
      <w:pPr>
        <w:pStyle w:val="Paragrafi"/>
        <w:rPr>
          <w:lang w:val="it-IT"/>
        </w:rPr>
      </w:pPr>
      <w:r w:rsidRPr="000C7EA1">
        <w:rPr>
          <w:lang w:val="it-IT"/>
        </w:rPr>
        <w:t>b) dokumentacionin që vërteton besueshmërinë:</w:t>
      </w:r>
    </w:p>
    <w:p w:rsidR="000C7EA1" w:rsidRPr="000C7EA1" w:rsidRDefault="000C7EA1" w:rsidP="000C7EA1">
      <w:pPr>
        <w:pStyle w:val="Paragrafi"/>
        <w:rPr>
          <w:lang w:val="it-IT"/>
        </w:rPr>
      </w:pPr>
      <w:r w:rsidRPr="000C7EA1">
        <w:rPr>
          <w:lang w:val="it-IT"/>
        </w:rPr>
        <w:t>i) dëshminë e penalitetit, që nuk paraqitet nga subjekti, por verifikohet nga Autoriteti i Mbikëqyrjes Financiare, për anëtarët e organeve drejtuese të shoqërisë, që provon se personi nuk është dënuar për ndonjë krim (ekonomik ose jo);</w:t>
      </w:r>
    </w:p>
    <w:p w:rsidR="000C7EA1" w:rsidRPr="000C7EA1" w:rsidRDefault="000C7EA1" w:rsidP="000C7EA1">
      <w:pPr>
        <w:pStyle w:val="Paragrafi"/>
        <w:rPr>
          <w:lang w:val="it-IT"/>
        </w:rPr>
      </w:pPr>
      <w:r w:rsidRPr="000C7EA1">
        <w:rPr>
          <w:lang w:val="it-IT"/>
        </w:rPr>
        <w:t>ii) deklaratën e drejtuesit ligjor, se shoqëria nuk zotëron aksione ose nuk ka lidhje biznesi, të drejtpërdrejta ose të tërthorta me shoqëritë e sigurimit;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iii)</w:t>
      </w:r>
      <w:r>
        <w:rPr>
          <w:lang w:val="it-IT"/>
        </w:rPr>
        <w:t xml:space="preserve"> v</w:t>
      </w:r>
      <w:r w:rsidRPr="000D59B6">
        <w:rPr>
          <w:lang w:val="it-IT"/>
        </w:rPr>
        <w:t>ërtetimin se asetet e shoqërisë nuk janë deklaruar në proces falimentimi.</w:t>
      </w:r>
    </w:p>
    <w:p w:rsidR="000C7EA1" w:rsidRPr="000D59B6" w:rsidRDefault="000C7EA1" w:rsidP="000C7EA1">
      <w:pPr>
        <w:pStyle w:val="Paragrafi"/>
        <w:rPr>
          <w:lang w:val="it-IT"/>
        </w:rPr>
      </w:pPr>
      <w:r>
        <w:rPr>
          <w:lang w:val="it-IT"/>
        </w:rPr>
        <w:t>Dokumentacioni i p</w:t>
      </w:r>
      <w:r w:rsidRPr="000D59B6">
        <w:rPr>
          <w:lang w:val="it-IT"/>
        </w:rPr>
        <w:t>ë</w:t>
      </w:r>
      <w:r>
        <w:rPr>
          <w:lang w:val="it-IT"/>
        </w:rPr>
        <w:t>rc</w:t>
      </w:r>
      <w:r w:rsidRPr="000D59B6">
        <w:rPr>
          <w:lang w:val="it-IT"/>
        </w:rPr>
        <w:t>aktuar në shkronjat “a”, nën</w:t>
      </w:r>
      <w:r>
        <w:rPr>
          <w:lang w:val="it-IT"/>
        </w:rPr>
        <w:t>n</w:t>
      </w:r>
      <w:r w:rsidRPr="000D59B6">
        <w:rPr>
          <w:lang w:val="it-IT"/>
        </w:rPr>
        <w:t xml:space="preserve">darjet </w:t>
      </w:r>
      <w:r>
        <w:rPr>
          <w:lang w:val="it-IT"/>
        </w:rPr>
        <w:t>“</w:t>
      </w:r>
      <w:r w:rsidRPr="000D59B6">
        <w:rPr>
          <w:lang w:val="it-IT"/>
        </w:rPr>
        <w:t>i” e “v”, dhe “b”, nën</w:t>
      </w:r>
      <w:r>
        <w:rPr>
          <w:lang w:val="it-IT"/>
        </w:rPr>
        <w:t>n</w:t>
      </w:r>
      <w:r w:rsidRPr="000D59B6">
        <w:rPr>
          <w:lang w:val="it-IT"/>
        </w:rPr>
        <w:t>darja “ii”, më sipër, duhet të vetëd</w:t>
      </w:r>
      <w:r>
        <w:rPr>
          <w:lang w:val="it-IT"/>
        </w:rPr>
        <w:t>e</w:t>
      </w:r>
      <w:r w:rsidRPr="000D59B6">
        <w:rPr>
          <w:lang w:val="it-IT"/>
        </w:rPr>
        <w:t>klarohet nga personi juridik, sipas legjislacionit në</w:t>
      </w:r>
      <w:r>
        <w:rPr>
          <w:lang w:val="it-IT"/>
        </w:rPr>
        <w:t xml:space="preserve"> </w:t>
      </w:r>
      <w:r w:rsidRPr="000D59B6">
        <w:rPr>
          <w:lang w:val="it-IT"/>
        </w:rPr>
        <w:t>fuqi.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11.</w:t>
      </w:r>
      <w:r>
        <w:rPr>
          <w:lang w:val="it-IT"/>
        </w:rPr>
        <w:t xml:space="preserve"> </w:t>
      </w:r>
      <w:r w:rsidRPr="000D59B6">
        <w:rPr>
          <w:lang w:val="it-IT"/>
        </w:rPr>
        <w:t>Për të</w:t>
      </w:r>
      <w:r>
        <w:rPr>
          <w:lang w:val="it-IT"/>
        </w:rPr>
        <w:t>rheqjen e dokum</w:t>
      </w:r>
      <w:r w:rsidRPr="000D59B6">
        <w:rPr>
          <w:lang w:val="it-IT"/>
        </w:rPr>
        <w:t>entacionit dhe</w:t>
      </w:r>
      <w:r>
        <w:rPr>
          <w:lang w:val="it-IT"/>
        </w:rPr>
        <w:t xml:space="preserve"> </w:t>
      </w:r>
      <w:r w:rsidRPr="000D59B6">
        <w:rPr>
          <w:lang w:val="it-IT"/>
        </w:rPr>
        <w:t xml:space="preserve">për pajisjen me licencë, aplikanti paguan, </w:t>
      </w:r>
      <w:r>
        <w:rPr>
          <w:lang w:val="it-IT"/>
        </w:rPr>
        <w:t>p</w:t>
      </w:r>
      <w:r w:rsidRPr="000D59B6">
        <w:rPr>
          <w:lang w:val="it-IT"/>
        </w:rPr>
        <w:t>ër llogari të Autoritetit të Mbikëqyrjes Financiare, tarifat e përcaktuara në</w:t>
      </w:r>
      <w:r>
        <w:rPr>
          <w:lang w:val="it-IT"/>
        </w:rPr>
        <w:t xml:space="preserve"> vendimin nr.403, datë 9.6.2005</w:t>
      </w:r>
      <w:r w:rsidRPr="000D59B6">
        <w:rPr>
          <w:lang w:val="it-IT"/>
        </w:rPr>
        <w:t xml:space="preserve"> të Këshillit të Ministrave.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12.</w:t>
      </w:r>
      <w:r>
        <w:rPr>
          <w:lang w:val="it-IT"/>
        </w:rPr>
        <w:t xml:space="preserve"> </w:t>
      </w:r>
      <w:r w:rsidRPr="000D59B6">
        <w:rPr>
          <w:lang w:val="it-IT"/>
        </w:rPr>
        <w:t>Autoriteti i Mbikëqyrjes Financiare, brenda 30 ditëve kalendarike nga data e plotësimit të dokumentacionit, të</w:t>
      </w:r>
      <w:r>
        <w:rPr>
          <w:lang w:val="it-IT"/>
        </w:rPr>
        <w:t xml:space="preserve"> </w:t>
      </w:r>
      <w:r w:rsidRPr="000D59B6">
        <w:rPr>
          <w:lang w:val="it-IT"/>
        </w:rPr>
        <w:t>kërkuar në këtë vendim, shprehet për dhë</w:t>
      </w:r>
      <w:r>
        <w:rPr>
          <w:lang w:val="it-IT"/>
        </w:rPr>
        <w:t>nien ose refuzimin e lic</w:t>
      </w:r>
      <w:r w:rsidRPr="000D59B6">
        <w:rPr>
          <w:lang w:val="it-IT"/>
        </w:rPr>
        <w:t>e</w:t>
      </w:r>
      <w:r>
        <w:rPr>
          <w:lang w:val="it-IT"/>
        </w:rPr>
        <w:t>n</w:t>
      </w:r>
      <w:r w:rsidRPr="000D59B6">
        <w:rPr>
          <w:lang w:val="it-IT"/>
        </w:rPr>
        <w:t>cës për ushtrim veprimtarie për vlerësues dëmi në</w:t>
      </w:r>
      <w:r>
        <w:rPr>
          <w:lang w:val="it-IT"/>
        </w:rPr>
        <w:t xml:space="preserve"> </w:t>
      </w:r>
      <w:r w:rsidRPr="000D59B6">
        <w:rPr>
          <w:lang w:val="it-IT"/>
        </w:rPr>
        <w:t>sigurime.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13.</w:t>
      </w:r>
      <w:r>
        <w:rPr>
          <w:lang w:val="it-IT"/>
        </w:rPr>
        <w:t xml:space="preserve"> </w:t>
      </w:r>
      <w:r w:rsidRPr="000D59B6">
        <w:rPr>
          <w:lang w:val="it-IT"/>
        </w:rPr>
        <w:t>Licenca pë</w:t>
      </w:r>
      <w:r>
        <w:rPr>
          <w:lang w:val="it-IT"/>
        </w:rPr>
        <w:t>r ushtrimin e veprimt</w:t>
      </w:r>
      <w:r w:rsidRPr="000D59B6">
        <w:rPr>
          <w:lang w:val="it-IT"/>
        </w:rPr>
        <w:t>arisë së vlerësuesit të dëmeve në sigurime rinovohet çdo 5 vjet.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14.</w:t>
      </w:r>
      <w:r>
        <w:rPr>
          <w:lang w:val="it-IT"/>
        </w:rPr>
        <w:t xml:space="preserve"> </w:t>
      </w:r>
      <w:r w:rsidRPr="000D59B6">
        <w:rPr>
          <w:lang w:val="it-IT"/>
        </w:rPr>
        <w:t xml:space="preserve">Personi fizik apo drejtuesi dhe punonjësit e angazhuar në vlerësimin e dëmeve, të personit </w:t>
      </w:r>
      <w:r>
        <w:rPr>
          <w:lang w:val="it-IT"/>
        </w:rPr>
        <w:t>juridik</w:t>
      </w:r>
      <w:r w:rsidRPr="000D59B6">
        <w:rPr>
          <w:lang w:val="it-IT"/>
        </w:rPr>
        <w:t>, i cili kërkon të</w:t>
      </w:r>
      <w:r>
        <w:rPr>
          <w:lang w:val="it-IT"/>
        </w:rPr>
        <w:t xml:space="preserve"> </w:t>
      </w:r>
      <w:r w:rsidRPr="000D59B6">
        <w:rPr>
          <w:lang w:val="it-IT"/>
        </w:rPr>
        <w:t>pajiset me licencë si vlerësues i dëmeve apo kërkon rinovimin e licencës, u nënshtrohen testimit për njohuritë në fushën e sigurimeve, sipas rregullave të miratuara nga Autoriteti i Mbikëqyrjes Financiare.</w:t>
      </w:r>
    </w:p>
    <w:p w:rsidR="000C7EA1" w:rsidRDefault="000C7EA1" w:rsidP="000C7EA1">
      <w:pPr>
        <w:pStyle w:val="Paragrafi"/>
        <w:rPr>
          <w:lang w:val="en-GB"/>
        </w:rPr>
      </w:pPr>
      <w:r>
        <w:rPr>
          <w:lang w:val="en-GB"/>
        </w:rPr>
        <w:t>15.Personit, që kërkon të pajiset me licencë, i refuzohet licenca nëse:</w:t>
      </w:r>
    </w:p>
    <w:p w:rsidR="000C7EA1" w:rsidRPr="003A3B18" w:rsidRDefault="000C7EA1" w:rsidP="000C7EA1">
      <w:pPr>
        <w:pStyle w:val="Paragrafi"/>
        <w:rPr>
          <w:lang w:val="it-IT"/>
        </w:rPr>
      </w:pPr>
      <w:r w:rsidRPr="003A3B18">
        <w:rPr>
          <w:lang w:val="it-IT"/>
        </w:rPr>
        <w:lastRenderedPageBreak/>
        <w:t>a)</w:t>
      </w:r>
      <w:r>
        <w:rPr>
          <w:lang w:val="it-IT"/>
        </w:rPr>
        <w:t xml:space="preserve"> </w:t>
      </w:r>
      <w:r w:rsidRPr="003A3B18">
        <w:rPr>
          <w:lang w:val="it-IT"/>
        </w:rPr>
        <w:t>nuk p</w:t>
      </w:r>
      <w:r>
        <w:rPr>
          <w:lang w:val="it-IT"/>
        </w:rPr>
        <w:t>ë</w:t>
      </w:r>
      <w:r w:rsidRPr="003A3B18">
        <w:rPr>
          <w:lang w:val="it-IT"/>
        </w:rPr>
        <w:t>rmbush k</w:t>
      </w:r>
      <w:r>
        <w:rPr>
          <w:lang w:val="it-IT"/>
        </w:rPr>
        <w:t>ë</w:t>
      </w:r>
      <w:r w:rsidRPr="003A3B18">
        <w:rPr>
          <w:lang w:val="it-IT"/>
        </w:rPr>
        <w:t>rkes</w:t>
      </w:r>
      <w:r>
        <w:rPr>
          <w:lang w:val="it-IT"/>
        </w:rPr>
        <w:t>a</w:t>
      </w:r>
      <w:r w:rsidRPr="003A3B18">
        <w:rPr>
          <w:lang w:val="it-IT"/>
        </w:rPr>
        <w:t>t e k</w:t>
      </w:r>
      <w:r>
        <w:rPr>
          <w:lang w:val="it-IT"/>
        </w:rPr>
        <w:t>ë</w:t>
      </w:r>
      <w:r w:rsidRPr="003A3B18">
        <w:rPr>
          <w:lang w:val="it-IT"/>
        </w:rPr>
        <w:t>tij vendimi;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b)</w:t>
      </w:r>
      <w:r>
        <w:rPr>
          <w:lang w:val="it-IT"/>
        </w:rPr>
        <w:t xml:space="preserve"> </w:t>
      </w:r>
      <w:r w:rsidRPr="000D59B6">
        <w:rPr>
          <w:lang w:val="it-IT"/>
        </w:rPr>
        <w:t>nuk kalon me sukses testimin për njohuritë</w:t>
      </w:r>
      <w:r>
        <w:rPr>
          <w:lang w:val="it-IT"/>
        </w:rPr>
        <w:t>, sipas pikës 14</w:t>
      </w:r>
      <w:r w:rsidRPr="000D59B6">
        <w:rPr>
          <w:lang w:val="it-IT"/>
        </w:rPr>
        <w:t xml:space="preserve"> të</w:t>
      </w:r>
      <w:r>
        <w:rPr>
          <w:lang w:val="it-IT"/>
        </w:rPr>
        <w:t xml:space="preserve"> </w:t>
      </w:r>
      <w:r w:rsidRPr="000D59B6">
        <w:rPr>
          <w:lang w:val="it-IT"/>
        </w:rPr>
        <w:t>këtij vendimi;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c)</w:t>
      </w:r>
      <w:r>
        <w:rPr>
          <w:lang w:val="it-IT"/>
        </w:rPr>
        <w:t xml:space="preserve"> </w:t>
      </w:r>
      <w:r w:rsidRPr="000D59B6">
        <w:rPr>
          <w:lang w:val="it-IT"/>
        </w:rPr>
        <w:t>ka kryer shkelje të kuadrit ligjor në fushën e sigurimeve.</w:t>
      </w:r>
    </w:p>
    <w:p w:rsidR="000C7EA1" w:rsidRPr="003A3B18" w:rsidRDefault="000C7EA1" w:rsidP="000C7EA1">
      <w:pPr>
        <w:pStyle w:val="Paragrafi"/>
        <w:rPr>
          <w:lang w:val="it-IT"/>
        </w:rPr>
      </w:pPr>
      <w:r w:rsidRPr="003A3B18">
        <w:rPr>
          <w:lang w:val="it-IT"/>
        </w:rPr>
        <w:t>16.</w:t>
      </w:r>
      <w:r>
        <w:rPr>
          <w:lang w:val="it-IT"/>
        </w:rPr>
        <w:t xml:space="preserve"> </w:t>
      </w:r>
      <w:r w:rsidRPr="003A3B18">
        <w:rPr>
          <w:lang w:val="it-IT"/>
        </w:rPr>
        <w:t>Vler</w:t>
      </w:r>
      <w:r>
        <w:rPr>
          <w:lang w:val="it-IT"/>
        </w:rPr>
        <w:t>ë</w:t>
      </w:r>
      <w:r w:rsidRPr="003A3B18">
        <w:rPr>
          <w:lang w:val="it-IT"/>
        </w:rPr>
        <w:t>suesi i d</w:t>
      </w:r>
      <w:r>
        <w:rPr>
          <w:lang w:val="it-IT"/>
        </w:rPr>
        <w:t>ë</w:t>
      </w:r>
      <w:r w:rsidRPr="003A3B18">
        <w:rPr>
          <w:lang w:val="it-IT"/>
        </w:rPr>
        <w:t>meve n</w:t>
      </w:r>
      <w:r>
        <w:rPr>
          <w:lang w:val="it-IT"/>
        </w:rPr>
        <w:t xml:space="preserve">ë </w:t>
      </w:r>
      <w:r w:rsidRPr="003A3B18">
        <w:rPr>
          <w:lang w:val="it-IT"/>
        </w:rPr>
        <w:t>sigurime detyrohet: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a) ta ushtrojë veprimtarinë me profesionalizëm, kujdes dhe përkushtim ndaj të siguruarve;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b) të veprojë me mirëbesim dhe ndershmëri, për respektimin e të drejtave të të siguruarve;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c) të informojë të siguruarin dhe shoqërinë e sigurimit, për vërtetësinë e vlerësimit të dëmit;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ç)</w:t>
      </w:r>
      <w:r>
        <w:rPr>
          <w:lang w:val="it-IT"/>
        </w:rPr>
        <w:t xml:space="preserve"> </w:t>
      </w:r>
      <w:r w:rsidRPr="000D59B6">
        <w:rPr>
          <w:lang w:val="it-IT"/>
        </w:rPr>
        <w:t>të vlerësojë vetëm mbi baza objektive;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d)</w:t>
      </w:r>
      <w:r>
        <w:rPr>
          <w:lang w:val="it-IT"/>
        </w:rPr>
        <w:t xml:space="preserve"> </w:t>
      </w:r>
      <w:r w:rsidRPr="000D59B6">
        <w:rPr>
          <w:lang w:val="it-IT"/>
        </w:rPr>
        <w:t>të mos japë informacion dhe të dhëna të rreme, të pasakta, të paqarta ose të fshehë informacion për</w:t>
      </w:r>
      <w:r>
        <w:rPr>
          <w:lang w:val="it-IT"/>
        </w:rPr>
        <w:t xml:space="preserve"> </w:t>
      </w:r>
      <w:r w:rsidRPr="000D59B6">
        <w:rPr>
          <w:lang w:val="it-IT"/>
        </w:rPr>
        <w:t>llojet dhe hollësitë e shë</w:t>
      </w:r>
      <w:r>
        <w:rPr>
          <w:lang w:val="it-IT"/>
        </w:rPr>
        <w:t>rbime</w:t>
      </w:r>
      <w:r w:rsidRPr="000D59B6">
        <w:rPr>
          <w:lang w:val="it-IT"/>
        </w:rPr>
        <w:t>ve, që</w:t>
      </w:r>
      <w:r>
        <w:rPr>
          <w:lang w:val="it-IT"/>
        </w:rPr>
        <w:t xml:space="preserve"> kryhen;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dh)</w:t>
      </w:r>
      <w:r>
        <w:rPr>
          <w:lang w:val="it-IT"/>
        </w:rPr>
        <w:t xml:space="preserve"> </w:t>
      </w:r>
      <w:r w:rsidRPr="000D59B6">
        <w:rPr>
          <w:lang w:val="it-IT"/>
        </w:rPr>
        <w:t>të mos t’i premtojë klientit avantazhe të pajustifikuara financiare, që kanë</w:t>
      </w:r>
      <w:r>
        <w:rPr>
          <w:lang w:val="it-IT"/>
        </w:rPr>
        <w:t xml:space="preserve"> lidhje me ushtrimin e vep</w:t>
      </w:r>
      <w:r w:rsidRPr="000D59B6">
        <w:rPr>
          <w:lang w:val="it-IT"/>
        </w:rPr>
        <w:t>rimtarisë së tij.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17.</w:t>
      </w:r>
      <w:r>
        <w:rPr>
          <w:lang w:val="it-IT"/>
        </w:rPr>
        <w:t xml:space="preserve"> </w:t>
      </w:r>
      <w:r w:rsidRPr="000D59B6">
        <w:rPr>
          <w:lang w:val="it-IT"/>
        </w:rPr>
        <w:t>Vlerësuesi i dëmeve në sigurime nuk mund të kryejë veprimet e vlerësuesit, nëse më parë ai ka kryer ndonjë</w:t>
      </w:r>
      <w:r>
        <w:rPr>
          <w:lang w:val="it-IT"/>
        </w:rPr>
        <w:t xml:space="preserve"> </w:t>
      </w:r>
      <w:r w:rsidRPr="000D59B6">
        <w:rPr>
          <w:lang w:val="it-IT"/>
        </w:rPr>
        <w:t xml:space="preserve">veprimtari, që </w:t>
      </w:r>
      <w:r>
        <w:rPr>
          <w:lang w:val="it-IT"/>
        </w:rPr>
        <w:t>k</w:t>
      </w:r>
      <w:r w:rsidRPr="000D59B6">
        <w:rPr>
          <w:lang w:val="it-IT"/>
        </w:rPr>
        <w:t>a lidhje me objektin ose ng</w:t>
      </w:r>
      <w:r>
        <w:rPr>
          <w:lang w:val="it-IT"/>
        </w:rPr>
        <w:t>jarj</w:t>
      </w:r>
      <w:r w:rsidRPr="000D59B6">
        <w:rPr>
          <w:lang w:val="it-IT"/>
        </w:rPr>
        <w:t>en e siguruar, nëse ajo punë është e njëjtë ose e ngjashme me ato të</w:t>
      </w:r>
      <w:r>
        <w:rPr>
          <w:lang w:val="it-IT"/>
        </w:rPr>
        <w:t xml:space="preserve"> mbik</w:t>
      </w:r>
      <w:r w:rsidRPr="000D59B6">
        <w:rPr>
          <w:lang w:val="it-IT"/>
        </w:rPr>
        <w:t>ë</w:t>
      </w:r>
      <w:r>
        <w:rPr>
          <w:lang w:val="it-IT"/>
        </w:rPr>
        <w:t>q</w:t>
      </w:r>
      <w:r w:rsidRPr="000D59B6">
        <w:rPr>
          <w:lang w:val="it-IT"/>
        </w:rPr>
        <w:t>yrë</w:t>
      </w:r>
      <w:r>
        <w:rPr>
          <w:lang w:val="it-IT"/>
        </w:rPr>
        <w:t>sit, agjentit,</w:t>
      </w:r>
      <w:r w:rsidRPr="000D59B6">
        <w:rPr>
          <w:lang w:val="it-IT"/>
        </w:rPr>
        <w:t xml:space="preserve"> brokerit ose këshilluesit.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18.</w:t>
      </w:r>
      <w:r>
        <w:rPr>
          <w:lang w:val="it-IT"/>
        </w:rPr>
        <w:t xml:space="preserve"> </w:t>
      </w:r>
      <w:r w:rsidRPr="000D59B6">
        <w:rPr>
          <w:lang w:val="it-IT"/>
        </w:rPr>
        <w:t>Vlerësuesi i dëmeve në sigurime i paraqet, me shkrim, shoqërisë së sigurimit të</w:t>
      </w:r>
      <w:r>
        <w:rPr>
          <w:lang w:val="it-IT"/>
        </w:rPr>
        <w:t xml:space="preserve"> </w:t>
      </w:r>
      <w:r w:rsidRPr="000D59B6">
        <w:rPr>
          <w:lang w:val="it-IT"/>
        </w:rPr>
        <w:t>gjithë praktikën, që argumenton dhe vërteton saktësinë</w:t>
      </w:r>
      <w:r>
        <w:rPr>
          <w:lang w:val="it-IT"/>
        </w:rPr>
        <w:t xml:space="preserve"> e vl</w:t>
      </w:r>
      <w:r w:rsidRPr="000D59B6">
        <w:rPr>
          <w:lang w:val="it-IT"/>
        </w:rPr>
        <w:t>erësimit të</w:t>
      </w:r>
      <w:r>
        <w:rPr>
          <w:lang w:val="it-IT"/>
        </w:rPr>
        <w:t xml:space="preserve"> </w:t>
      </w:r>
      <w:r w:rsidRPr="000D59B6">
        <w:rPr>
          <w:lang w:val="it-IT"/>
        </w:rPr>
        <w:t>dëmit.</w:t>
      </w:r>
    </w:p>
    <w:p w:rsidR="000C7EA1" w:rsidRDefault="000C7EA1" w:rsidP="000C7EA1">
      <w:pPr>
        <w:pStyle w:val="Paragrafi"/>
        <w:rPr>
          <w:lang w:val="it-IT"/>
        </w:rPr>
      </w:pPr>
      <w:r w:rsidRPr="00111FEC">
        <w:rPr>
          <w:lang w:val="it-IT"/>
        </w:rPr>
        <w:t>19.</w:t>
      </w:r>
      <w:r>
        <w:rPr>
          <w:lang w:val="it-IT"/>
        </w:rPr>
        <w:t xml:space="preserve"> </w:t>
      </w:r>
      <w:r w:rsidRPr="00111FEC">
        <w:rPr>
          <w:lang w:val="it-IT"/>
        </w:rPr>
        <w:t>Vler</w:t>
      </w:r>
      <w:r>
        <w:rPr>
          <w:lang w:val="it-IT"/>
        </w:rPr>
        <w:t>ë</w:t>
      </w:r>
      <w:r w:rsidRPr="00111FEC">
        <w:rPr>
          <w:lang w:val="it-IT"/>
        </w:rPr>
        <w:t>suesi i d</w:t>
      </w:r>
      <w:r>
        <w:rPr>
          <w:lang w:val="it-IT"/>
        </w:rPr>
        <w:t>ë</w:t>
      </w:r>
      <w:r w:rsidRPr="00111FEC">
        <w:rPr>
          <w:lang w:val="it-IT"/>
        </w:rPr>
        <w:t>meve n</w:t>
      </w:r>
      <w:r>
        <w:rPr>
          <w:lang w:val="it-IT"/>
        </w:rPr>
        <w:t>ë</w:t>
      </w:r>
      <w:r w:rsidRPr="00111FEC">
        <w:rPr>
          <w:lang w:val="it-IT"/>
        </w:rPr>
        <w:t xml:space="preserve"> sigurime </w:t>
      </w:r>
      <w:r>
        <w:rPr>
          <w:lang w:val="it-IT"/>
        </w:rPr>
        <w:t>ë</w:t>
      </w:r>
      <w:r w:rsidRPr="00111FEC">
        <w:rPr>
          <w:lang w:val="it-IT"/>
        </w:rPr>
        <w:t>sht</w:t>
      </w:r>
      <w:r>
        <w:rPr>
          <w:lang w:val="it-IT"/>
        </w:rPr>
        <w:t>ë</w:t>
      </w:r>
      <w:r w:rsidRPr="00111FEC">
        <w:rPr>
          <w:lang w:val="it-IT"/>
        </w:rPr>
        <w:t xml:space="preserve"> p</w:t>
      </w:r>
      <w:r>
        <w:rPr>
          <w:lang w:val="it-IT"/>
        </w:rPr>
        <w:t>ë</w:t>
      </w:r>
      <w:r w:rsidRPr="00111FEC">
        <w:rPr>
          <w:lang w:val="it-IT"/>
        </w:rPr>
        <w:t>rgjegj</w:t>
      </w:r>
      <w:r>
        <w:rPr>
          <w:lang w:val="it-IT"/>
        </w:rPr>
        <w:t>ë</w:t>
      </w:r>
      <w:r w:rsidRPr="00111FEC">
        <w:rPr>
          <w:lang w:val="it-IT"/>
        </w:rPr>
        <w:t>s p</w:t>
      </w:r>
      <w:r>
        <w:rPr>
          <w:lang w:val="it-IT"/>
        </w:rPr>
        <w:t>ë</w:t>
      </w:r>
      <w:r w:rsidRPr="00111FEC">
        <w:rPr>
          <w:lang w:val="it-IT"/>
        </w:rPr>
        <w:t>r d</w:t>
      </w:r>
      <w:r>
        <w:rPr>
          <w:lang w:val="it-IT"/>
        </w:rPr>
        <w:t>ë</w:t>
      </w:r>
      <w:r w:rsidRPr="00111FEC">
        <w:rPr>
          <w:lang w:val="it-IT"/>
        </w:rPr>
        <w:t xml:space="preserve">min e shkaktuar nga veprimtaria e tij. </w:t>
      </w:r>
      <w:r>
        <w:rPr>
          <w:lang w:val="it-IT"/>
        </w:rPr>
        <w:t>Ai lirohet nga përgjegjësia nëse vërtetohet se dëmi i shkaktuar nuk ka ardhur si rezultat i ushtrimit të veprimtarisë së tij.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20. Vlerësuesi i dëmeve në sigurime është i detyruar të ruajë konfidencialitetin e të dhënave, të fakteve dhe rrethanave, që kanë të bëjnë me të siguruarit, dhe të të dhënave, me të cilat njihet gjatë ushtrimit të veprimtarisë.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21. Vlerësuesi i dëmeve në sigurime u ofron të siguruarve informacionin e mëposhtëm: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a) emrin, mbiemrin dhe adresën, ku ushtron veprimtarinë;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b) dokumentin, që vërteton se është i licencuar për të ushtruar veprimtarinë e vlerësuesit të dëmeve në sigurime;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c)</w:t>
      </w:r>
      <w:r>
        <w:rPr>
          <w:lang w:val="it-IT"/>
        </w:rPr>
        <w:t xml:space="preserve"> k</w:t>
      </w:r>
      <w:r w:rsidRPr="000D59B6">
        <w:rPr>
          <w:lang w:val="it-IT"/>
        </w:rPr>
        <w:t>ë</w:t>
      </w:r>
      <w:r>
        <w:rPr>
          <w:lang w:val="it-IT"/>
        </w:rPr>
        <w:t>shilla dhe inform</w:t>
      </w:r>
      <w:r w:rsidRPr="000D59B6">
        <w:rPr>
          <w:lang w:val="it-IT"/>
        </w:rPr>
        <w:t>acion për kryerjen e një analize të drejtë, që plotëson më mirë nevojat e të siguruarit;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ç)</w:t>
      </w:r>
      <w:r>
        <w:rPr>
          <w:lang w:val="it-IT"/>
        </w:rPr>
        <w:t xml:space="preserve"> t</w:t>
      </w:r>
      <w:r w:rsidRPr="000D59B6">
        <w:rPr>
          <w:lang w:val="it-IT"/>
        </w:rPr>
        <w:t>ë dhëna për</w:t>
      </w:r>
      <w:r>
        <w:rPr>
          <w:lang w:val="it-IT"/>
        </w:rPr>
        <w:t xml:space="preserve"> </w:t>
      </w:r>
      <w:r w:rsidRPr="000D59B6">
        <w:rPr>
          <w:lang w:val="it-IT"/>
        </w:rPr>
        <w:t>mënyrën e përfitimit të shpërblimit.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22.</w:t>
      </w:r>
      <w:r>
        <w:rPr>
          <w:lang w:val="it-IT"/>
        </w:rPr>
        <w:t xml:space="preserve"> </w:t>
      </w:r>
      <w:r w:rsidRPr="000D59B6">
        <w:rPr>
          <w:lang w:val="it-IT"/>
        </w:rPr>
        <w:t>Lista e vlerësuesve të dëmeve në</w:t>
      </w:r>
      <w:r>
        <w:rPr>
          <w:lang w:val="it-IT"/>
        </w:rPr>
        <w:t xml:space="preserve"> </w:t>
      </w:r>
      <w:r w:rsidRPr="000D59B6">
        <w:rPr>
          <w:lang w:val="it-IT"/>
        </w:rPr>
        <w:t>sigurime, të</w:t>
      </w:r>
      <w:r>
        <w:rPr>
          <w:lang w:val="it-IT"/>
        </w:rPr>
        <w:t xml:space="preserve"> </w:t>
      </w:r>
      <w:r w:rsidRPr="000D59B6">
        <w:rPr>
          <w:lang w:val="it-IT"/>
        </w:rPr>
        <w:t>licencuar nga Autoriteti i Mbikë</w:t>
      </w:r>
      <w:r>
        <w:rPr>
          <w:lang w:val="it-IT"/>
        </w:rPr>
        <w:t>qyrjes F</w:t>
      </w:r>
      <w:r w:rsidRPr="000D59B6">
        <w:rPr>
          <w:lang w:val="it-IT"/>
        </w:rPr>
        <w:t>inanciare, shpallet në buletinin dhe në faqen zyrtare të internetit të</w:t>
      </w:r>
      <w:r>
        <w:rPr>
          <w:lang w:val="it-IT"/>
        </w:rPr>
        <w:t xml:space="preserve"> </w:t>
      </w:r>
      <w:r w:rsidRPr="000D59B6">
        <w:rPr>
          <w:lang w:val="it-IT"/>
        </w:rPr>
        <w:t>këtij autoriteti.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23.Autoriteti i Mbikëqyrjes Financiare mban regjistri</w:t>
      </w:r>
      <w:r>
        <w:rPr>
          <w:lang w:val="it-IT"/>
        </w:rPr>
        <w:t>n</w:t>
      </w:r>
      <w:r w:rsidRPr="000D59B6">
        <w:rPr>
          <w:lang w:val="it-IT"/>
        </w:rPr>
        <w:t xml:space="preserve"> e vlerësuesve të dëmeve, ku evidentohen të dhënat e tyre, si dhe njofton shoqë</w:t>
      </w:r>
      <w:r>
        <w:rPr>
          <w:lang w:val="it-IT"/>
        </w:rPr>
        <w:t>rin</w:t>
      </w:r>
      <w:r w:rsidRPr="000D59B6">
        <w:rPr>
          <w:lang w:val="it-IT"/>
        </w:rPr>
        <w:t>ë e sigurimit për personat, që kanë</w:t>
      </w:r>
      <w:r>
        <w:rPr>
          <w:lang w:val="it-IT"/>
        </w:rPr>
        <w:t xml:space="preserve"> </w:t>
      </w:r>
      <w:r w:rsidRPr="000D59B6">
        <w:rPr>
          <w:lang w:val="it-IT"/>
        </w:rPr>
        <w:t>marrë licencën.</w:t>
      </w:r>
    </w:p>
    <w:p w:rsidR="000C7EA1" w:rsidRPr="000D59B6" w:rsidRDefault="000C7EA1" w:rsidP="000C7EA1">
      <w:pPr>
        <w:pStyle w:val="Paragrafi"/>
        <w:rPr>
          <w:lang w:val="it-IT"/>
        </w:rPr>
      </w:pPr>
      <w:r w:rsidRPr="000D59B6">
        <w:rPr>
          <w:lang w:val="it-IT"/>
        </w:rPr>
        <w:t>24.</w:t>
      </w:r>
      <w:r>
        <w:rPr>
          <w:lang w:val="it-IT"/>
        </w:rPr>
        <w:t xml:space="preserve"> </w:t>
      </w:r>
      <w:r w:rsidRPr="000D59B6">
        <w:rPr>
          <w:lang w:val="it-IT"/>
        </w:rPr>
        <w:t>Vle</w:t>
      </w:r>
      <w:r>
        <w:rPr>
          <w:lang w:val="it-IT"/>
        </w:rPr>
        <w:t>r</w:t>
      </w:r>
      <w:r w:rsidRPr="000D59B6">
        <w:rPr>
          <w:lang w:val="it-IT"/>
        </w:rPr>
        <w:t>ësuesi i licencuar i dëmeve detyrohet të</w:t>
      </w:r>
      <w:r>
        <w:rPr>
          <w:lang w:val="it-IT"/>
        </w:rPr>
        <w:t xml:space="preserve"> </w:t>
      </w:r>
      <w:r w:rsidRPr="000D59B6">
        <w:rPr>
          <w:lang w:val="it-IT"/>
        </w:rPr>
        <w:t>njoft</w:t>
      </w:r>
      <w:r>
        <w:rPr>
          <w:lang w:val="it-IT"/>
        </w:rPr>
        <w:t>o</w:t>
      </w:r>
      <w:r w:rsidRPr="000D59B6">
        <w:rPr>
          <w:lang w:val="it-IT"/>
        </w:rPr>
        <w:t>jë</w:t>
      </w:r>
      <w:r>
        <w:rPr>
          <w:lang w:val="it-IT"/>
        </w:rPr>
        <w:t xml:space="preserve"> Autorit</w:t>
      </w:r>
      <w:r w:rsidRPr="000D59B6">
        <w:rPr>
          <w:lang w:val="it-IT"/>
        </w:rPr>
        <w:t>e</w:t>
      </w:r>
      <w:r>
        <w:rPr>
          <w:lang w:val="it-IT"/>
        </w:rPr>
        <w:t>t</w:t>
      </w:r>
      <w:r w:rsidRPr="000D59B6">
        <w:rPr>
          <w:lang w:val="it-IT"/>
        </w:rPr>
        <w:t>in e Mbi</w:t>
      </w:r>
      <w:r>
        <w:rPr>
          <w:lang w:val="it-IT"/>
        </w:rPr>
        <w:t>k</w:t>
      </w:r>
      <w:r w:rsidRPr="000D59B6">
        <w:rPr>
          <w:lang w:val="it-IT"/>
        </w:rPr>
        <w:t>ë</w:t>
      </w:r>
      <w:r>
        <w:rPr>
          <w:lang w:val="it-IT"/>
        </w:rPr>
        <w:t>qyrjes Finan</w:t>
      </w:r>
      <w:r w:rsidRPr="000D59B6">
        <w:rPr>
          <w:lang w:val="it-IT"/>
        </w:rPr>
        <w:t>c</w:t>
      </w:r>
      <w:r>
        <w:rPr>
          <w:lang w:val="it-IT"/>
        </w:rPr>
        <w:t>i</w:t>
      </w:r>
      <w:r w:rsidRPr="000D59B6">
        <w:rPr>
          <w:lang w:val="it-IT"/>
        </w:rPr>
        <w:t>are, për çdo</w:t>
      </w:r>
      <w:r>
        <w:rPr>
          <w:lang w:val="it-IT"/>
        </w:rPr>
        <w:t xml:space="preserve"> </w:t>
      </w:r>
      <w:r w:rsidRPr="000D59B6">
        <w:rPr>
          <w:lang w:val="it-IT"/>
        </w:rPr>
        <w:t>ndryshim të të dhë</w:t>
      </w:r>
      <w:r>
        <w:rPr>
          <w:lang w:val="it-IT"/>
        </w:rPr>
        <w:t>na</w:t>
      </w:r>
      <w:r w:rsidRPr="000D59B6">
        <w:rPr>
          <w:lang w:val="it-IT"/>
        </w:rPr>
        <w:t>ve, të përfshira në regjistër, në mënyrë</w:t>
      </w:r>
      <w:r>
        <w:rPr>
          <w:lang w:val="it-IT"/>
        </w:rPr>
        <w:t xml:space="preserve"> </w:t>
      </w:r>
      <w:r w:rsidRPr="000D59B6">
        <w:rPr>
          <w:lang w:val="it-IT"/>
        </w:rPr>
        <w:t>të veçantë, falimentimin apo shpalljen në likuidim, sapo të</w:t>
      </w:r>
      <w:r>
        <w:rPr>
          <w:lang w:val="it-IT"/>
        </w:rPr>
        <w:t xml:space="preserve"> vi</w:t>
      </w:r>
      <w:r w:rsidRPr="000D59B6">
        <w:rPr>
          <w:lang w:val="it-IT"/>
        </w:rPr>
        <w:t>het në dijeni për një</w:t>
      </w:r>
      <w:r>
        <w:rPr>
          <w:lang w:val="it-IT"/>
        </w:rPr>
        <w:t xml:space="preserve"> f</w:t>
      </w:r>
      <w:r w:rsidRPr="000D59B6">
        <w:rPr>
          <w:lang w:val="it-IT"/>
        </w:rPr>
        <w:t>akt të</w:t>
      </w:r>
      <w:r>
        <w:rPr>
          <w:lang w:val="it-IT"/>
        </w:rPr>
        <w:t xml:space="preserve"> tillë</w:t>
      </w:r>
      <w:r w:rsidRPr="000D59B6">
        <w:rPr>
          <w:lang w:val="it-IT"/>
        </w:rPr>
        <w:t>.</w:t>
      </w:r>
    </w:p>
    <w:p w:rsidR="000C7EA1" w:rsidRPr="002D3B73" w:rsidRDefault="000C7EA1" w:rsidP="000C7EA1">
      <w:pPr>
        <w:pStyle w:val="Paragrafi"/>
        <w:rPr>
          <w:lang w:val="it-IT"/>
        </w:rPr>
      </w:pPr>
      <w:r w:rsidRPr="002D3B73">
        <w:rPr>
          <w:lang w:val="it-IT"/>
        </w:rPr>
        <w:t>25.</w:t>
      </w:r>
      <w:r>
        <w:rPr>
          <w:lang w:val="it-IT"/>
        </w:rPr>
        <w:t xml:space="preserve"> </w:t>
      </w:r>
      <w:r w:rsidRPr="002D3B73">
        <w:rPr>
          <w:lang w:val="it-IT"/>
        </w:rPr>
        <w:t>Autoriteti i Mbik</w:t>
      </w:r>
      <w:r>
        <w:rPr>
          <w:lang w:val="it-IT"/>
        </w:rPr>
        <w:t>ë</w:t>
      </w:r>
      <w:r w:rsidRPr="002D3B73">
        <w:rPr>
          <w:lang w:val="it-IT"/>
        </w:rPr>
        <w:t>qyrjes Financiare heq licenc</w:t>
      </w:r>
      <w:r>
        <w:rPr>
          <w:lang w:val="it-IT"/>
        </w:rPr>
        <w:t>ë</w:t>
      </w:r>
      <w:r w:rsidRPr="002D3B73">
        <w:rPr>
          <w:lang w:val="it-IT"/>
        </w:rPr>
        <w:t>n, n</w:t>
      </w:r>
      <w:r>
        <w:rPr>
          <w:lang w:val="it-IT"/>
        </w:rPr>
        <w:t>ë</w:t>
      </w:r>
      <w:r w:rsidRPr="002D3B73">
        <w:rPr>
          <w:lang w:val="it-IT"/>
        </w:rPr>
        <w:t>se v</w:t>
      </w:r>
      <w:r>
        <w:rPr>
          <w:lang w:val="it-IT"/>
        </w:rPr>
        <w:t>ë</w:t>
      </w:r>
      <w:r w:rsidRPr="002D3B73">
        <w:rPr>
          <w:lang w:val="it-IT"/>
        </w:rPr>
        <w:t>rteton se vler</w:t>
      </w:r>
      <w:r>
        <w:rPr>
          <w:lang w:val="it-IT"/>
        </w:rPr>
        <w:t>ësues</w:t>
      </w:r>
      <w:r w:rsidRPr="002D3B73">
        <w:rPr>
          <w:lang w:val="it-IT"/>
        </w:rPr>
        <w:t>i i d</w:t>
      </w:r>
      <w:r>
        <w:rPr>
          <w:lang w:val="it-IT"/>
        </w:rPr>
        <w:t>ë</w:t>
      </w:r>
      <w:r w:rsidRPr="002D3B73">
        <w:rPr>
          <w:lang w:val="it-IT"/>
        </w:rPr>
        <w:t>meve n</w:t>
      </w:r>
      <w:r>
        <w:rPr>
          <w:lang w:val="it-IT"/>
        </w:rPr>
        <w:t>ë</w:t>
      </w:r>
      <w:r w:rsidRPr="002D3B73">
        <w:rPr>
          <w:lang w:val="it-IT"/>
        </w:rPr>
        <w:t xml:space="preserve"> sigurime: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a) ka bërë vlerësime të gabuara dhe subjektive;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b) ka shkelur kushtet e licencimit ose kërkesat e këtij vendimi;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c) ka bërë vlerësime të pavërteta dhe shkelje të procedurave;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ç) ka bërë vlerësime, që bien në kundërshtim me dispozitat ligjore në fuqi dhe me standardet profesionale;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d) ka paraqitur dokumente të falsifikuara ose të rreme, për marrjen e licencës;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dh) heq dorë vullnetarisht nga licenca për ushtrimin e veprimtarisë.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26. Në rastet e heqjes së licencës, ajo depozitohet në Autoritetin e Mbikëqyrjes Financiare, brenda 30 ditëve kalendarike.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27. Autoriteti i Mbikëqyrjes Financiare informon shoqërinë e sigurimit dhe degën e shoqërisë së huaj të sigurimit për personat, të cilëve u është hequr licenca, për të ushtruar veprimtarinë e vlerësuesit të dëmeve në sigurime.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28. Shoqata e sigurimit dhe dega e shoqërisë së huaj të sigurimit detyrohen të zgjidhin kontratën me vlerësuesit e dëmeve, kur u është hequr licenca.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29. Ngarkohet Autoriteti i Mbikëqyrjes Financiare për zbatimin e këtij vendimi.</w:t>
      </w:r>
    </w:p>
    <w:p w:rsidR="000C7EA1" w:rsidRDefault="000C7EA1" w:rsidP="000C7EA1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0C7EA1" w:rsidRDefault="000C7EA1" w:rsidP="000C7EA1">
      <w:pPr>
        <w:pStyle w:val="Paragrafi"/>
        <w:rPr>
          <w:lang w:val="it-IT"/>
        </w:rPr>
      </w:pPr>
    </w:p>
    <w:p w:rsidR="000C7EA1" w:rsidRDefault="000C7EA1" w:rsidP="000C7EA1">
      <w:pPr>
        <w:pStyle w:val="Autoriteti"/>
        <w:keepNext w:val="0"/>
        <w:rPr>
          <w:lang w:val="it-IT"/>
        </w:rPr>
      </w:pPr>
      <w:r>
        <w:rPr>
          <w:lang w:val="it-IT"/>
        </w:rPr>
        <w:t>Kryeministri</w:t>
      </w:r>
    </w:p>
    <w:p w:rsidR="000C7EA1" w:rsidRDefault="000C7EA1" w:rsidP="000C7EA1">
      <w:pPr>
        <w:pStyle w:val="AutoritetiEmer"/>
        <w:rPr>
          <w:lang w:val="it-IT"/>
        </w:rPr>
      </w:pPr>
      <w:r>
        <w:rPr>
          <w:lang w:val="it-IT"/>
        </w:rPr>
        <w:t>Sali Berisha</w:t>
      </w:r>
    </w:p>
    <w:sectPr w:rsidR="000C7EA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7EA1"/>
    <w:rsid w:val="000178C2"/>
    <w:rsid w:val="000A780A"/>
    <w:rsid w:val="000C7EA1"/>
    <w:rsid w:val="00211EE2"/>
    <w:rsid w:val="003218C2"/>
    <w:rsid w:val="003B3DD8"/>
    <w:rsid w:val="004E19D0"/>
    <w:rsid w:val="00505A2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2A570C-4A3C-4928-A2BF-D1978E35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0C7EA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0C7EA1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C7EA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C7EA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C7EA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2019-03-16T18:22:00Z</dcterms:created>
  <dcterms:modified xsi:type="dcterms:W3CDTF">2019-03-16T18:22:00Z</dcterms:modified>
</cp:coreProperties>
</file>