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378" w:rsidRPr="003953A6" w:rsidRDefault="00651378" w:rsidP="00651378">
      <w:pPr>
        <w:pStyle w:val="Akti"/>
      </w:pPr>
      <w:bookmarkStart w:id="0" w:name="_GoBack"/>
      <w:bookmarkEnd w:id="0"/>
      <w:r w:rsidRPr="003953A6">
        <w:t>VENDIM</w:t>
      </w:r>
    </w:p>
    <w:p w:rsidR="00651378" w:rsidRPr="003953A6" w:rsidRDefault="00651378" w:rsidP="00651378">
      <w:pPr>
        <w:pStyle w:val="NumriData"/>
        <w:rPr>
          <w:szCs w:val="22"/>
        </w:rPr>
      </w:pPr>
      <w:r w:rsidRPr="003953A6">
        <w:rPr>
          <w:szCs w:val="22"/>
        </w:rPr>
        <w:t xml:space="preserve">Nr.67, datë 28.1.2008 </w:t>
      </w:r>
    </w:p>
    <w:p w:rsidR="00651378" w:rsidRPr="003953A6" w:rsidRDefault="00651378" w:rsidP="00651378">
      <w:pPr>
        <w:pStyle w:val="Paragrafi"/>
        <w:rPr>
          <w:szCs w:val="22"/>
          <w:lang w:val="de-DE"/>
        </w:rPr>
      </w:pPr>
      <w:r w:rsidRPr="003953A6">
        <w:rPr>
          <w:szCs w:val="22"/>
          <w:lang w:val="de-DE"/>
        </w:rPr>
        <w:t> </w:t>
      </w:r>
    </w:p>
    <w:p w:rsidR="00651378" w:rsidRPr="003953A6" w:rsidRDefault="00651378" w:rsidP="00651378">
      <w:pPr>
        <w:pStyle w:val="Titulli"/>
        <w:rPr>
          <w:lang w:val="de-DE"/>
        </w:rPr>
      </w:pPr>
      <w:r w:rsidRPr="003953A6">
        <w:rPr>
          <w:lang w:val="de-DE"/>
        </w:rPr>
        <w:t>PËR MIRATIMIN E LISTËS PARAPRAKE TË PRONAVE TË PALUAJTSHME PUBLIKE, SHTETËRORE, QË TRANSFEROHEN, NË PRONËSI OSE NË PËRDORIM, TË BASHKISË PESHKOPI TË QARKUT TË DIBRËS</w:t>
      </w:r>
    </w:p>
    <w:p w:rsidR="00651378" w:rsidRPr="003953A6" w:rsidRDefault="00651378" w:rsidP="00651378">
      <w:pPr>
        <w:pStyle w:val="Paragrafi"/>
        <w:rPr>
          <w:szCs w:val="22"/>
          <w:lang w:val="de-DE"/>
        </w:rPr>
      </w:pPr>
    </w:p>
    <w:p w:rsidR="00651378" w:rsidRPr="003953A6" w:rsidRDefault="00651378" w:rsidP="00651378">
      <w:pPr>
        <w:pStyle w:val="Paragrafi"/>
        <w:rPr>
          <w:szCs w:val="22"/>
          <w:lang w:val="de-DE"/>
        </w:rPr>
      </w:pPr>
      <w:r w:rsidRPr="003953A6">
        <w:rPr>
          <w:szCs w:val="22"/>
          <w:lang w:val="de-DE"/>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651378" w:rsidRPr="003953A6" w:rsidRDefault="00651378" w:rsidP="00651378">
      <w:pPr>
        <w:pStyle w:val="Paragrafi"/>
        <w:rPr>
          <w:szCs w:val="22"/>
          <w:lang w:val="de-DE"/>
        </w:rPr>
      </w:pPr>
    </w:p>
    <w:p w:rsidR="00651378" w:rsidRPr="003953A6" w:rsidRDefault="00651378" w:rsidP="00651378">
      <w:pPr>
        <w:pStyle w:val="VENDOSI"/>
        <w:rPr>
          <w:lang w:val="de-DE"/>
        </w:rPr>
      </w:pPr>
      <w:r w:rsidRPr="003953A6">
        <w:rPr>
          <w:lang w:val="de-DE"/>
        </w:rPr>
        <w:t>VENDOSI:</w:t>
      </w:r>
    </w:p>
    <w:p w:rsidR="00651378" w:rsidRPr="003953A6" w:rsidRDefault="00651378" w:rsidP="00651378">
      <w:pPr>
        <w:pStyle w:val="Paragrafi"/>
        <w:rPr>
          <w:szCs w:val="22"/>
          <w:lang w:val="de-DE"/>
        </w:rPr>
      </w:pPr>
    </w:p>
    <w:p w:rsidR="00651378" w:rsidRPr="003953A6" w:rsidRDefault="00651378" w:rsidP="00651378">
      <w:pPr>
        <w:pStyle w:val="Paragrafi"/>
        <w:rPr>
          <w:szCs w:val="22"/>
          <w:lang w:val="de-DE"/>
        </w:rPr>
      </w:pPr>
      <w:r w:rsidRPr="003953A6">
        <w:rPr>
          <w:szCs w:val="22"/>
          <w:lang w:val="de-DE"/>
        </w:rPr>
        <w:t xml:space="preserve">1.  Miratimin e listës paraprake të pronave të paluajtshme publike, shtetërore, që transferohen, në pronësi ose në përdorim, të bashkisë Peshkopi të qarkut të Dibrës, sipas lidhjes 1, e cila i bashkëlidhet këtij vendimi. </w:t>
      </w:r>
    </w:p>
    <w:p w:rsidR="00651378" w:rsidRPr="003953A6" w:rsidRDefault="00651378" w:rsidP="00651378">
      <w:pPr>
        <w:pStyle w:val="Paragrafi"/>
        <w:rPr>
          <w:szCs w:val="22"/>
          <w:lang w:val="de-DE"/>
        </w:rPr>
      </w:pPr>
      <w:r w:rsidRPr="003953A6">
        <w:rPr>
          <w:szCs w:val="22"/>
          <w:lang w:val="de-DE"/>
        </w:rPr>
        <w:t xml:space="preserve">Lista paraprake, sipas kërkesave të këshillit të kësaj bashkie, është pjesë e listës së inventarit të pronave të paluajtshme publike, shtetërore, që janë brenda juridiksionit, territorial dhe administrativ, të bashkisë Peshkopi të qarkut të Dibrës, miratuar me vendimin nr.667, datë 4.10.2006 të Këshillit të Ministrave “Për miratimin e listës së inventarit të pronave të paluajtshme shtetërore në bashkinë e Peshkopisë të qarkut </w:t>
      </w:r>
      <w:r>
        <w:rPr>
          <w:szCs w:val="22"/>
          <w:lang w:val="de-DE"/>
        </w:rPr>
        <w:t xml:space="preserve">të </w:t>
      </w:r>
      <w:r w:rsidRPr="003953A6">
        <w:rPr>
          <w:szCs w:val="22"/>
          <w:lang w:val="de-DE"/>
        </w:rPr>
        <w:t>Dibrës”.</w:t>
      </w:r>
    </w:p>
    <w:p w:rsidR="00651378" w:rsidRPr="003953A6" w:rsidRDefault="00651378" w:rsidP="00651378">
      <w:pPr>
        <w:pStyle w:val="Paragrafi"/>
        <w:rPr>
          <w:szCs w:val="22"/>
          <w:lang w:val="de-DE"/>
        </w:rPr>
      </w:pPr>
      <w:r w:rsidRPr="003953A6">
        <w:rPr>
          <w:szCs w:val="22"/>
          <w:lang w:val="de-DE"/>
        </w:rPr>
        <w:t>2.  Ngarkohen Ministria e Brendshme dhe bashkia e Peshkopisë për zbatimin e këtij vendimi.</w:t>
      </w:r>
    </w:p>
    <w:p w:rsidR="00651378" w:rsidRPr="003953A6" w:rsidRDefault="00651378" w:rsidP="00651378">
      <w:pPr>
        <w:pStyle w:val="Paragrafi"/>
        <w:rPr>
          <w:szCs w:val="22"/>
          <w:lang w:val="de-DE"/>
        </w:rPr>
      </w:pPr>
      <w:r w:rsidRPr="003953A6">
        <w:rPr>
          <w:szCs w:val="22"/>
          <w:lang w:val="de-DE"/>
        </w:rPr>
        <w:t>Ky vendim hyn në fuqi pas botimit në Fletoren Zyrtare.</w:t>
      </w:r>
    </w:p>
    <w:p w:rsidR="00651378" w:rsidRPr="003953A6" w:rsidRDefault="00651378" w:rsidP="00651378">
      <w:pPr>
        <w:pStyle w:val="Autoriteti"/>
        <w:rPr>
          <w:lang w:val="it-IT"/>
        </w:rPr>
      </w:pPr>
      <w:r w:rsidRPr="003953A6">
        <w:rPr>
          <w:lang w:val="it-IT"/>
        </w:rPr>
        <w:t>KRYEMINISTRI</w:t>
      </w:r>
    </w:p>
    <w:p w:rsidR="00651378" w:rsidRPr="003953A6" w:rsidRDefault="00651378" w:rsidP="00651378">
      <w:pPr>
        <w:pStyle w:val="AutoritetiEmer"/>
        <w:rPr>
          <w:lang w:val="it-IT"/>
        </w:rPr>
      </w:pPr>
      <w:r w:rsidRPr="003953A6">
        <w:rPr>
          <w:lang w:val="it-IT"/>
        </w:rPr>
        <w:t>Sali  Berisha</w:t>
      </w:r>
    </w:p>
    <w:p w:rsidR="00651378" w:rsidRPr="003953A6" w:rsidRDefault="00651378" w:rsidP="00651378">
      <w:pPr>
        <w:pStyle w:val="Paragrafi"/>
        <w:rPr>
          <w:szCs w:val="22"/>
          <w:lang w:val="it-IT"/>
        </w:rPr>
      </w:pPr>
    </w:p>
    <w:p w:rsidR="00651378" w:rsidRPr="003953A6" w:rsidRDefault="00651378" w:rsidP="00651378">
      <w:pPr>
        <w:pStyle w:val="Paragrafi"/>
        <w:rPr>
          <w:szCs w:val="22"/>
          <w:lang w:val="it-IT"/>
        </w:rPr>
      </w:pPr>
      <w:r w:rsidRPr="003953A6">
        <w:rPr>
          <w:szCs w:val="22"/>
          <w:lang w:val="it-IT"/>
        </w:rPr>
        <w:t>Bashkia Peshkopi</w:t>
      </w:r>
      <w:r w:rsidRPr="003953A6">
        <w:rPr>
          <w:szCs w:val="22"/>
          <w:lang w:val="it-IT"/>
        </w:rPr>
        <w:tab/>
      </w:r>
      <w:r w:rsidRPr="003953A6">
        <w:rPr>
          <w:szCs w:val="22"/>
          <w:lang w:val="it-IT"/>
        </w:rPr>
        <w:tab/>
      </w:r>
      <w:r w:rsidRPr="003953A6">
        <w:rPr>
          <w:szCs w:val="22"/>
          <w:lang w:val="it-IT"/>
        </w:rPr>
        <w:tab/>
      </w:r>
      <w:r w:rsidRPr="003953A6">
        <w:rPr>
          <w:szCs w:val="22"/>
          <w:lang w:val="it-IT"/>
        </w:rPr>
        <w:tab/>
      </w:r>
      <w:r w:rsidRPr="003953A6">
        <w:rPr>
          <w:szCs w:val="22"/>
          <w:lang w:val="it-IT"/>
        </w:rPr>
        <w:tab/>
      </w:r>
      <w:r w:rsidRPr="003953A6">
        <w:rPr>
          <w:szCs w:val="22"/>
          <w:lang w:val="it-IT"/>
        </w:rPr>
        <w:tab/>
      </w:r>
      <w:r w:rsidRPr="003953A6">
        <w:rPr>
          <w:szCs w:val="22"/>
          <w:lang w:val="it-IT"/>
        </w:rPr>
        <w:tab/>
      </w:r>
      <w:r>
        <w:rPr>
          <w:szCs w:val="22"/>
          <w:lang w:val="it-IT"/>
        </w:rPr>
        <w:t xml:space="preserve">                </w:t>
      </w:r>
      <w:r w:rsidRPr="003953A6">
        <w:rPr>
          <w:szCs w:val="22"/>
          <w:lang w:val="it-IT"/>
        </w:rPr>
        <w:t>Lidhja 1</w:t>
      </w:r>
    </w:p>
    <w:p w:rsidR="00651378" w:rsidRPr="003953A6" w:rsidRDefault="00651378" w:rsidP="00651378">
      <w:pPr>
        <w:pStyle w:val="Paragrafi"/>
        <w:rPr>
          <w:szCs w:val="22"/>
          <w:lang w:val="it-IT"/>
        </w:rPr>
      </w:pPr>
    </w:p>
    <w:tbl>
      <w:tblPr>
        <w:tblStyle w:val="TableGrid"/>
        <w:tblW w:w="0" w:type="auto"/>
        <w:tblLook w:val="01E0" w:firstRow="1" w:lastRow="1" w:firstColumn="1" w:lastColumn="1" w:noHBand="0" w:noVBand="0"/>
      </w:tblPr>
      <w:tblGrid>
        <w:gridCol w:w="3053"/>
        <w:gridCol w:w="4081"/>
        <w:gridCol w:w="2153"/>
      </w:tblGrid>
      <w:tr w:rsidR="00651378" w:rsidRPr="003953A6">
        <w:tc>
          <w:tcPr>
            <w:tcW w:w="3029" w:type="dxa"/>
          </w:tcPr>
          <w:p w:rsidR="00651378" w:rsidRPr="003953A6" w:rsidRDefault="00651378" w:rsidP="00651378">
            <w:pPr>
              <w:pStyle w:val="Paragrafi"/>
              <w:ind w:firstLine="0"/>
              <w:jc w:val="center"/>
              <w:rPr>
                <w:b/>
                <w:sz w:val="23"/>
                <w:szCs w:val="23"/>
                <w:lang w:val="it-IT"/>
              </w:rPr>
            </w:pPr>
            <w:r w:rsidRPr="003953A6">
              <w:rPr>
                <w:b/>
                <w:sz w:val="23"/>
                <w:szCs w:val="23"/>
                <w:lang w:val="it-IT"/>
              </w:rPr>
              <w:t>Numrat rendorë të pronave në listën e inventarit</w:t>
            </w:r>
          </w:p>
        </w:tc>
        <w:tc>
          <w:tcPr>
            <w:tcW w:w="4099" w:type="dxa"/>
          </w:tcPr>
          <w:p w:rsidR="00651378" w:rsidRPr="003953A6" w:rsidRDefault="00651378" w:rsidP="00651378">
            <w:pPr>
              <w:pStyle w:val="Paragrafi"/>
              <w:ind w:firstLine="0"/>
              <w:jc w:val="center"/>
              <w:rPr>
                <w:b/>
                <w:sz w:val="23"/>
                <w:szCs w:val="23"/>
                <w:lang w:val="it-IT"/>
              </w:rPr>
            </w:pPr>
            <w:r w:rsidRPr="003953A6">
              <w:rPr>
                <w:b/>
                <w:sz w:val="23"/>
                <w:szCs w:val="23"/>
                <w:lang w:val="it-IT"/>
              </w:rPr>
              <w:t>Fusha e përdorimit të pronës</w:t>
            </w:r>
          </w:p>
        </w:tc>
        <w:tc>
          <w:tcPr>
            <w:tcW w:w="2159" w:type="dxa"/>
          </w:tcPr>
          <w:p w:rsidR="00651378" w:rsidRPr="003953A6" w:rsidRDefault="00651378" w:rsidP="00651378">
            <w:pPr>
              <w:pStyle w:val="Paragrafi"/>
              <w:ind w:firstLine="0"/>
              <w:jc w:val="center"/>
              <w:rPr>
                <w:b/>
                <w:sz w:val="23"/>
                <w:szCs w:val="23"/>
              </w:rPr>
            </w:pPr>
            <w:r w:rsidRPr="003953A6">
              <w:rPr>
                <w:b/>
                <w:sz w:val="23"/>
                <w:szCs w:val="23"/>
              </w:rPr>
              <w:t>Lloji i transferimit</w:t>
            </w:r>
          </w:p>
        </w:tc>
      </w:tr>
      <w:tr w:rsidR="00651378" w:rsidRPr="003953A6">
        <w:tc>
          <w:tcPr>
            <w:tcW w:w="3029" w:type="dxa"/>
          </w:tcPr>
          <w:p w:rsidR="00651378" w:rsidRPr="003953A6" w:rsidRDefault="00651378" w:rsidP="00651378">
            <w:pPr>
              <w:pStyle w:val="Paragrafi"/>
              <w:ind w:firstLine="0"/>
              <w:rPr>
                <w:sz w:val="23"/>
                <w:szCs w:val="23"/>
              </w:rPr>
            </w:pPr>
            <w:r w:rsidRPr="003953A6">
              <w:rPr>
                <w:sz w:val="23"/>
                <w:szCs w:val="23"/>
              </w:rPr>
              <w:t>1-4,7-35</w:t>
            </w:r>
          </w:p>
        </w:tc>
        <w:tc>
          <w:tcPr>
            <w:tcW w:w="4099" w:type="dxa"/>
          </w:tcPr>
          <w:p w:rsidR="00651378" w:rsidRPr="003953A6" w:rsidRDefault="00651378" w:rsidP="00651378">
            <w:pPr>
              <w:pStyle w:val="Paragrafi"/>
              <w:ind w:firstLine="0"/>
              <w:rPr>
                <w:sz w:val="23"/>
                <w:szCs w:val="23"/>
                <w:lang w:val="de-DE"/>
              </w:rPr>
            </w:pPr>
            <w:r w:rsidRPr="003953A6">
              <w:rPr>
                <w:sz w:val="23"/>
                <w:szCs w:val="23"/>
                <w:lang w:val="it-IT"/>
              </w:rPr>
              <w:t>Pr</w:t>
            </w:r>
            <w:r w:rsidRPr="003953A6">
              <w:rPr>
                <w:sz w:val="23"/>
                <w:szCs w:val="23"/>
                <w:lang w:val="de-DE"/>
              </w:rPr>
              <w:t>ona që përdoren për realizimin e programeve arsimore.</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pronësi</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59</w:t>
            </w:r>
          </w:p>
        </w:tc>
        <w:tc>
          <w:tcPr>
            <w:tcW w:w="4099" w:type="dxa"/>
          </w:tcPr>
          <w:p w:rsidR="00651378" w:rsidRPr="003953A6" w:rsidRDefault="00651378" w:rsidP="00651378">
            <w:pPr>
              <w:pStyle w:val="Paragrafi"/>
              <w:ind w:firstLine="0"/>
              <w:rPr>
                <w:sz w:val="23"/>
                <w:szCs w:val="23"/>
                <w:lang w:val="de-DE"/>
              </w:rPr>
            </w:pPr>
            <w:r w:rsidRPr="003953A6">
              <w:rPr>
                <w:sz w:val="23"/>
                <w:szCs w:val="23"/>
                <w:lang w:val="de-DE"/>
              </w:rPr>
              <w:t>Prona që përdoren për realizimin e funksioneve në shëndetin publik.</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pronësi</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64-84,86-91</w:t>
            </w:r>
          </w:p>
        </w:tc>
        <w:tc>
          <w:tcPr>
            <w:tcW w:w="4099" w:type="dxa"/>
          </w:tcPr>
          <w:p w:rsidR="00651378" w:rsidRPr="003953A6" w:rsidRDefault="00651378" w:rsidP="00651378">
            <w:pPr>
              <w:pStyle w:val="Paragrafi"/>
              <w:ind w:firstLine="0"/>
              <w:rPr>
                <w:sz w:val="23"/>
                <w:szCs w:val="23"/>
                <w:lang w:val="de-DE"/>
              </w:rPr>
            </w:pPr>
            <w:r w:rsidRPr="003953A6">
              <w:rPr>
                <w:sz w:val="23"/>
                <w:szCs w:val="23"/>
                <w:lang w:val="de-DE"/>
              </w:rPr>
              <w:t>Prona që përdoren për realizimin e veprimtarive social-kulturore e sportive.</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pronësi</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152-154</w:t>
            </w:r>
          </w:p>
        </w:tc>
        <w:tc>
          <w:tcPr>
            <w:tcW w:w="4099" w:type="dxa"/>
          </w:tcPr>
          <w:p w:rsidR="00651378" w:rsidRPr="003953A6" w:rsidRDefault="00651378" w:rsidP="00651378">
            <w:pPr>
              <w:pStyle w:val="Paragrafi"/>
              <w:ind w:firstLine="0"/>
              <w:rPr>
                <w:sz w:val="23"/>
                <w:szCs w:val="23"/>
                <w:lang w:val="de-DE"/>
              </w:rPr>
            </w:pPr>
            <w:r w:rsidRPr="003953A6">
              <w:rPr>
                <w:sz w:val="23"/>
                <w:szCs w:val="23"/>
                <w:lang w:val="de-DE"/>
              </w:rPr>
              <w:t>Varreza publike.</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pronësi</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98</w:t>
            </w:r>
          </w:p>
        </w:tc>
        <w:tc>
          <w:tcPr>
            <w:tcW w:w="4099" w:type="dxa"/>
          </w:tcPr>
          <w:p w:rsidR="00651378" w:rsidRPr="00651378" w:rsidRDefault="00651378" w:rsidP="00651378">
            <w:pPr>
              <w:pStyle w:val="Paragrafi"/>
              <w:ind w:firstLine="0"/>
              <w:rPr>
                <w:sz w:val="23"/>
                <w:szCs w:val="23"/>
                <w:lang w:val="de-DE"/>
              </w:rPr>
            </w:pPr>
            <w:r w:rsidRPr="00651378">
              <w:rPr>
                <w:sz w:val="23"/>
                <w:szCs w:val="23"/>
                <w:lang w:val="de-DE"/>
              </w:rPr>
              <w:t>Prona që përdoren në fushën e shërbimit social.</w:t>
            </w:r>
          </w:p>
        </w:tc>
        <w:tc>
          <w:tcPr>
            <w:tcW w:w="2159" w:type="dxa"/>
          </w:tcPr>
          <w:p w:rsidR="00651378" w:rsidRPr="00651378" w:rsidRDefault="00651378" w:rsidP="00651378">
            <w:pPr>
              <w:pStyle w:val="Paragrafi"/>
              <w:ind w:firstLine="0"/>
              <w:rPr>
                <w:sz w:val="23"/>
                <w:szCs w:val="23"/>
                <w:lang w:val="de-DE"/>
              </w:rPr>
            </w:pP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141-143,155-172,188,189,196,201,202,242-248,363,592-662,666,828</w:t>
            </w:r>
          </w:p>
          <w:p w:rsidR="00651378" w:rsidRPr="003953A6" w:rsidRDefault="00651378" w:rsidP="00651378">
            <w:pPr>
              <w:pStyle w:val="Paragrafi"/>
              <w:ind w:firstLine="0"/>
              <w:rPr>
                <w:sz w:val="23"/>
                <w:szCs w:val="23"/>
                <w:lang w:val="de-DE"/>
              </w:rPr>
            </w:pPr>
          </w:p>
          <w:p w:rsidR="00651378" w:rsidRPr="003953A6" w:rsidRDefault="00651378" w:rsidP="00651378">
            <w:pPr>
              <w:pStyle w:val="Paragrafi"/>
              <w:ind w:firstLine="0"/>
              <w:rPr>
                <w:sz w:val="23"/>
                <w:szCs w:val="23"/>
                <w:lang w:val="de-DE"/>
              </w:rPr>
            </w:pPr>
          </w:p>
        </w:tc>
        <w:tc>
          <w:tcPr>
            <w:tcW w:w="4099" w:type="dxa"/>
          </w:tcPr>
          <w:p w:rsidR="00651378" w:rsidRPr="003953A6" w:rsidRDefault="00651378" w:rsidP="00651378">
            <w:pPr>
              <w:pStyle w:val="Paragrafi"/>
              <w:ind w:firstLine="0"/>
              <w:rPr>
                <w:sz w:val="23"/>
                <w:szCs w:val="23"/>
                <w:lang w:val="de-DE"/>
              </w:rPr>
            </w:pPr>
            <w:r w:rsidRPr="003953A6">
              <w:rPr>
                <w:sz w:val="23"/>
                <w:szCs w:val="23"/>
                <w:lang w:val="de-DE"/>
              </w:rPr>
              <w:t>Infrastrukturë (troje të lira).</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përdorim</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151,173-187,190-195,197-200,203-241,249-362,364-591,</w:t>
            </w:r>
          </w:p>
          <w:p w:rsidR="00651378" w:rsidRPr="003953A6" w:rsidRDefault="00651378" w:rsidP="00651378">
            <w:pPr>
              <w:pStyle w:val="Paragrafi"/>
              <w:ind w:firstLine="0"/>
              <w:rPr>
                <w:sz w:val="23"/>
                <w:szCs w:val="23"/>
                <w:lang w:val="de-DE"/>
              </w:rPr>
            </w:pPr>
            <w:r w:rsidRPr="003953A6">
              <w:rPr>
                <w:sz w:val="23"/>
                <w:szCs w:val="23"/>
                <w:lang w:val="de-DE"/>
              </w:rPr>
              <w:t>746,752,755,829,830,1114-1333,1395-1403</w:t>
            </w:r>
          </w:p>
        </w:tc>
        <w:tc>
          <w:tcPr>
            <w:tcW w:w="4099" w:type="dxa"/>
          </w:tcPr>
          <w:p w:rsidR="00651378" w:rsidRPr="003953A6" w:rsidRDefault="00651378" w:rsidP="00651378">
            <w:pPr>
              <w:pStyle w:val="Paragrafi"/>
              <w:ind w:firstLine="0"/>
              <w:rPr>
                <w:sz w:val="23"/>
                <w:szCs w:val="23"/>
                <w:lang w:val="de-DE"/>
              </w:rPr>
            </w:pPr>
            <w:r w:rsidRPr="003953A6">
              <w:rPr>
                <w:sz w:val="23"/>
                <w:szCs w:val="23"/>
                <w:lang w:val="de-DE"/>
              </w:rPr>
              <w:t>Infrastrukturë (sheshe, rrugë vendore, lulishte dhe shërbime publike).</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pronësi</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121,122,123,125,126,148-150,668,673-675,677,721,732-753,755-762,</w:t>
            </w:r>
          </w:p>
          <w:p w:rsidR="00651378" w:rsidRPr="003953A6" w:rsidRDefault="00651378" w:rsidP="00651378">
            <w:pPr>
              <w:pStyle w:val="Paragrafi"/>
              <w:ind w:firstLine="0"/>
              <w:rPr>
                <w:sz w:val="23"/>
                <w:szCs w:val="23"/>
                <w:lang w:val="de-DE"/>
              </w:rPr>
            </w:pPr>
            <w:r w:rsidRPr="003953A6">
              <w:rPr>
                <w:sz w:val="23"/>
                <w:szCs w:val="23"/>
                <w:lang w:val="de-DE"/>
              </w:rPr>
              <w:lastRenderedPageBreak/>
              <w:t>772-777,819,820,822,823,826-828,839,840,842,878-884,909,910</w:t>
            </w:r>
          </w:p>
        </w:tc>
        <w:tc>
          <w:tcPr>
            <w:tcW w:w="4099" w:type="dxa"/>
          </w:tcPr>
          <w:p w:rsidR="00651378" w:rsidRPr="003953A6" w:rsidRDefault="00651378" w:rsidP="00651378">
            <w:pPr>
              <w:pStyle w:val="Paragrafi"/>
              <w:ind w:firstLine="0"/>
              <w:rPr>
                <w:sz w:val="23"/>
                <w:szCs w:val="23"/>
                <w:lang w:val="de-DE"/>
              </w:rPr>
            </w:pPr>
            <w:r w:rsidRPr="003953A6">
              <w:rPr>
                <w:sz w:val="23"/>
                <w:szCs w:val="23"/>
                <w:lang w:val="de-DE"/>
              </w:rPr>
              <w:lastRenderedPageBreak/>
              <w:t>Prona që përdoren për ushtrimin e fu</w:t>
            </w:r>
            <w:r>
              <w:rPr>
                <w:sz w:val="23"/>
                <w:szCs w:val="23"/>
                <w:lang w:val="de-DE"/>
              </w:rPr>
              <w:t>nksioneve në fushën e zhvillimit</w:t>
            </w:r>
            <w:r w:rsidRPr="003953A6">
              <w:rPr>
                <w:sz w:val="23"/>
                <w:szCs w:val="23"/>
                <w:lang w:val="de-DE"/>
              </w:rPr>
              <w:t xml:space="preserve"> ekonomik.</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pronësi</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lastRenderedPageBreak/>
              <w:t>980-994</w:t>
            </w:r>
          </w:p>
        </w:tc>
        <w:tc>
          <w:tcPr>
            <w:tcW w:w="4099" w:type="dxa"/>
          </w:tcPr>
          <w:p w:rsidR="00651378" w:rsidRPr="003953A6" w:rsidRDefault="00651378" w:rsidP="00651378">
            <w:pPr>
              <w:pStyle w:val="Paragrafi"/>
              <w:ind w:firstLine="0"/>
              <w:rPr>
                <w:sz w:val="23"/>
                <w:szCs w:val="23"/>
                <w:lang w:val="de-DE"/>
              </w:rPr>
            </w:pPr>
            <w:r w:rsidRPr="003953A6">
              <w:rPr>
                <w:sz w:val="23"/>
                <w:szCs w:val="23"/>
                <w:lang w:val="de-DE"/>
              </w:rPr>
              <w:t>Prona që përdoren për ushtrimin e funksioneve në fushën e zhvillimit ekonomik. (Prona të bujqësisë).</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pronësi</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127,132,136,137,139,140</w:t>
            </w:r>
          </w:p>
        </w:tc>
        <w:tc>
          <w:tcPr>
            <w:tcW w:w="4099" w:type="dxa"/>
          </w:tcPr>
          <w:p w:rsidR="00651378" w:rsidRPr="003953A6" w:rsidRDefault="00651378" w:rsidP="00651378">
            <w:pPr>
              <w:pStyle w:val="Paragrafi"/>
              <w:ind w:firstLine="0"/>
              <w:rPr>
                <w:sz w:val="23"/>
                <w:szCs w:val="23"/>
              </w:rPr>
            </w:pPr>
            <w:r w:rsidRPr="003953A6">
              <w:rPr>
                <w:sz w:val="23"/>
                <w:szCs w:val="23"/>
              </w:rPr>
              <w:t>Prona që përdor</w:t>
            </w:r>
            <w:r>
              <w:rPr>
                <w:sz w:val="23"/>
                <w:szCs w:val="23"/>
              </w:rPr>
              <w:t>e</w:t>
            </w:r>
            <w:r w:rsidRPr="003953A6">
              <w:rPr>
                <w:sz w:val="23"/>
                <w:szCs w:val="23"/>
              </w:rPr>
              <w:t>n në fushën administrative.</w:t>
            </w:r>
          </w:p>
        </w:tc>
        <w:tc>
          <w:tcPr>
            <w:tcW w:w="2159" w:type="dxa"/>
          </w:tcPr>
          <w:p w:rsidR="00651378" w:rsidRPr="003953A6" w:rsidRDefault="00651378" w:rsidP="00651378">
            <w:pPr>
              <w:pStyle w:val="Paragrafi"/>
              <w:ind w:firstLine="0"/>
              <w:rPr>
                <w:sz w:val="23"/>
                <w:szCs w:val="23"/>
              </w:rPr>
            </w:pPr>
            <w:r w:rsidRPr="003953A6">
              <w:rPr>
                <w:sz w:val="23"/>
                <w:szCs w:val="23"/>
                <w:lang w:val="de-DE"/>
              </w:rPr>
              <w:t>Në pronësi</w:t>
            </w:r>
          </w:p>
        </w:tc>
      </w:tr>
      <w:tr w:rsidR="00651378" w:rsidRPr="003953A6">
        <w:tc>
          <w:tcPr>
            <w:tcW w:w="3029" w:type="dxa"/>
          </w:tcPr>
          <w:p w:rsidR="00651378" w:rsidRPr="003953A6" w:rsidRDefault="00651378" w:rsidP="00651378">
            <w:pPr>
              <w:pStyle w:val="Paragrafi"/>
              <w:ind w:firstLine="0"/>
              <w:rPr>
                <w:sz w:val="23"/>
                <w:szCs w:val="23"/>
                <w:lang w:val="de-DE"/>
              </w:rPr>
            </w:pPr>
            <w:r w:rsidRPr="003953A6">
              <w:rPr>
                <w:sz w:val="23"/>
                <w:szCs w:val="23"/>
                <w:lang w:val="de-DE"/>
              </w:rPr>
              <w:t>911-978</w:t>
            </w:r>
          </w:p>
        </w:tc>
        <w:tc>
          <w:tcPr>
            <w:tcW w:w="4099" w:type="dxa"/>
          </w:tcPr>
          <w:p w:rsidR="00651378" w:rsidRPr="003953A6" w:rsidRDefault="00651378" w:rsidP="00651378">
            <w:pPr>
              <w:pStyle w:val="Paragrafi"/>
              <w:ind w:firstLine="0"/>
              <w:rPr>
                <w:sz w:val="23"/>
                <w:szCs w:val="23"/>
                <w:lang w:val="de-DE"/>
              </w:rPr>
            </w:pPr>
            <w:r w:rsidRPr="003953A6">
              <w:rPr>
                <w:sz w:val="23"/>
                <w:szCs w:val="23"/>
                <w:lang w:val="de-DE"/>
              </w:rPr>
              <w:t>Prona që përdoren në fushën e strehimit dhe të mbrojtjes civile.</w:t>
            </w:r>
          </w:p>
        </w:tc>
        <w:tc>
          <w:tcPr>
            <w:tcW w:w="2159" w:type="dxa"/>
          </w:tcPr>
          <w:p w:rsidR="00651378" w:rsidRPr="003953A6" w:rsidRDefault="00651378" w:rsidP="00651378">
            <w:pPr>
              <w:pStyle w:val="Paragrafi"/>
              <w:ind w:firstLine="0"/>
              <w:rPr>
                <w:sz w:val="23"/>
                <w:szCs w:val="23"/>
                <w:lang w:val="de-DE"/>
              </w:rPr>
            </w:pPr>
            <w:r w:rsidRPr="003953A6">
              <w:rPr>
                <w:sz w:val="23"/>
                <w:szCs w:val="23"/>
                <w:lang w:val="de-DE"/>
              </w:rPr>
              <w:t>Në pronësi</w:t>
            </w:r>
          </w:p>
        </w:tc>
      </w:tr>
    </w:tbl>
    <w:p w:rsidR="00651378" w:rsidRPr="003953A6" w:rsidRDefault="00651378" w:rsidP="00651378">
      <w:pPr>
        <w:pStyle w:val="Paragrafi"/>
        <w:ind w:firstLine="0"/>
        <w:rPr>
          <w:szCs w:val="22"/>
          <w:lang w:val="de-DE"/>
        </w:rPr>
      </w:pPr>
    </w:p>
    <w:p w:rsidR="00651378" w:rsidRPr="003953A6" w:rsidRDefault="00651378" w:rsidP="00651378">
      <w:pPr>
        <w:pStyle w:val="Paragrafi"/>
        <w:rPr>
          <w:szCs w:val="22"/>
          <w:lang w:val="de-DE"/>
        </w:rPr>
      </w:pPr>
    </w:p>
    <w:p w:rsidR="000178C2" w:rsidRPr="00C84B66" w:rsidRDefault="000178C2" w:rsidP="0065137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51378"/>
    <w:rsid w:val="000178C2"/>
    <w:rsid w:val="000A780A"/>
    <w:rsid w:val="00211EE2"/>
    <w:rsid w:val="003218C2"/>
    <w:rsid w:val="003B3DD8"/>
    <w:rsid w:val="003E02D2"/>
    <w:rsid w:val="00651378"/>
    <w:rsid w:val="009723D5"/>
    <w:rsid w:val="00BD1D25"/>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D00FDF-D7FA-492E-ADC5-CE1319D8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1378"/>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651378"/>
    <w:rPr>
      <w:rFonts w:ascii="CG Times" w:hAnsi="CG Times"/>
      <w:b/>
      <w:sz w:val="22"/>
      <w:szCs w:val="22"/>
      <w:lang w:val="en-GB" w:eastAsia="en-US" w:bidi="ar-SA"/>
    </w:rPr>
  </w:style>
  <w:style w:type="character" w:customStyle="1" w:styleId="TitulliChar">
    <w:name w:val="Titulli Char"/>
    <w:basedOn w:val="DefaultParagraphFont"/>
    <w:link w:val="Titulli"/>
    <w:rsid w:val="00651378"/>
    <w:rPr>
      <w:rFonts w:ascii="CG Times" w:hAnsi="CG Times"/>
      <w:b/>
      <w:caps/>
      <w:sz w:val="22"/>
      <w:szCs w:val="22"/>
      <w:lang w:val="en-GB" w:eastAsia="en-US" w:bidi="ar-SA"/>
    </w:rPr>
  </w:style>
  <w:style w:type="character" w:customStyle="1" w:styleId="VENDOSIChar">
    <w:name w:val="VENDOSI Char"/>
    <w:basedOn w:val="DefaultParagraphFont"/>
    <w:link w:val="VENDOSI"/>
    <w:rsid w:val="00651378"/>
    <w:rPr>
      <w:rFonts w:ascii="CG Times" w:hAnsi="CG Times"/>
      <w:caps/>
      <w:sz w:val="22"/>
      <w:szCs w:val="22"/>
      <w:lang w:val="en-GB" w:eastAsia="en-US" w:bidi="ar-SA"/>
    </w:rPr>
  </w:style>
  <w:style w:type="character" w:customStyle="1" w:styleId="ParagrafiChar">
    <w:name w:val="Paragrafi Char"/>
    <w:basedOn w:val="DefaultParagraphFont"/>
    <w:link w:val="Paragrafi"/>
    <w:rsid w:val="00651378"/>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2019-03-16T18:06:00Z</dcterms:created>
  <dcterms:modified xsi:type="dcterms:W3CDTF">2019-03-16T18:06:00Z</dcterms:modified>
</cp:coreProperties>
</file>