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D3D" w:rsidRPr="009D13FE" w:rsidRDefault="00EA7D3D" w:rsidP="00EA7D3D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9D13FE">
        <w:rPr>
          <w:rFonts w:ascii="Garamond" w:hAnsi="Garamond"/>
          <w:sz w:val="24"/>
          <w:szCs w:val="24"/>
          <w:lang w:val="sq-AL"/>
        </w:rPr>
        <w:t>Vendim</w:t>
      </w:r>
    </w:p>
    <w:p w:rsidR="00EA7D3D" w:rsidRPr="009D13FE" w:rsidRDefault="00EA7D3D" w:rsidP="00EA7D3D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9D13FE">
        <w:rPr>
          <w:rFonts w:ascii="Garamond" w:hAnsi="Garamond"/>
          <w:sz w:val="24"/>
          <w:szCs w:val="24"/>
          <w:lang w:val="sq-AL"/>
        </w:rPr>
        <w:t>Nr.</w:t>
      </w:r>
      <w:r w:rsidR="009D13FE" w:rsidRPr="009D13FE">
        <w:rPr>
          <w:rFonts w:ascii="Garamond" w:hAnsi="Garamond"/>
          <w:sz w:val="24"/>
          <w:szCs w:val="24"/>
          <w:lang w:val="sq-AL"/>
        </w:rPr>
        <w:t xml:space="preserve"> </w:t>
      </w:r>
      <w:r w:rsidRPr="009D13FE">
        <w:rPr>
          <w:rFonts w:ascii="Garamond" w:hAnsi="Garamond"/>
          <w:sz w:val="24"/>
          <w:szCs w:val="24"/>
          <w:lang w:val="sq-AL"/>
        </w:rPr>
        <w:t>161, datë 3.2.2008</w:t>
      </w:r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A7D3D" w:rsidRPr="009D13FE" w:rsidRDefault="00EA7D3D" w:rsidP="00EA7D3D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9D13FE">
        <w:rPr>
          <w:rFonts w:ascii="Garamond" w:hAnsi="Garamond"/>
          <w:sz w:val="24"/>
          <w:szCs w:val="24"/>
          <w:lang w:val="sq-AL"/>
        </w:rPr>
        <w:t>Për përcaktimin e kuotave të pranimit dhe të tarifës së shkollimit për studimet specializuese afatgjata, pranë fakultetit të mjekësisë, të universitetit të tiranës, për vitin akademik 2007-2008</w:t>
      </w:r>
    </w:p>
    <w:p w:rsidR="00EA7D3D" w:rsidRPr="009D13FE" w:rsidRDefault="009D13FE" w:rsidP="009D13FE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13FE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9D13FE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9D13FE">
        <w:rPr>
          <w:rFonts w:ascii="Garamond" w:hAnsi="Garamond"/>
          <w:i/>
          <w:sz w:val="24"/>
          <w:szCs w:val="24"/>
          <w:lang w:val="sq-AL"/>
        </w:rPr>
        <w:t xml:space="preserve"> nr. 878, datë 18.6.2008)</w:t>
      </w:r>
    </w:p>
    <w:p w:rsidR="009D13FE" w:rsidRPr="009D13FE" w:rsidRDefault="009D13FE" w:rsidP="009D13FE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9D13FE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9D13FE" w:rsidRPr="009D13FE" w:rsidRDefault="009D13FE" w:rsidP="00EA7D3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A7D3D" w:rsidRPr="009D13FE" w:rsidRDefault="00EA7D3D" w:rsidP="00EA7D3D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  <w:r w:rsidRPr="009D13FE">
        <w:rPr>
          <w:rFonts w:ascii="Garamond" w:hAnsi="Garamond"/>
          <w:sz w:val="24"/>
          <w:szCs w:val="24"/>
          <w:lang w:val="sq-AL"/>
        </w:rPr>
        <w:t>Në mbështetje të nenit 100 të Kushtetutës dhe të neneve 34 e 75 të ligjit nr.</w:t>
      </w:r>
      <w:r w:rsidR="009D13FE">
        <w:rPr>
          <w:rFonts w:ascii="Garamond" w:hAnsi="Garamond"/>
          <w:sz w:val="24"/>
          <w:szCs w:val="24"/>
          <w:lang w:val="sq-AL"/>
        </w:rPr>
        <w:t xml:space="preserve"> </w:t>
      </w:r>
      <w:r w:rsidRPr="009D13FE">
        <w:rPr>
          <w:rFonts w:ascii="Garamond" w:hAnsi="Garamond"/>
          <w:sz w:val="24"/>
          <w:szCs w:val="24"/>
          <w:lang w:val="sq-AL"/>
        </w:rPr>
        <w:t>9741, datë 21.5.2007 “Për arsimin e lartë në Republikën e Shqipërisë”, të ndryshuar, me propozimin e Ministrit të Arsimit dhe Shkencës, Këshilli i Ministrave</w:t>
      </w:r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A7D3D" w:rsidRPr="009D13FE" w:rsidRDefault="00EA7D3D" w:rsidP="00EA7D3D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9D13FE">
        <w:rPr>
          <w:rFonts w:ascii="Garamond" w:hAnsi="Garamond"/>
          <w:sz w:val="24"/>
          <w:szCs w:val="24"/>
          <w:lang w:val="sq-AL"/>
        </w:rPr>
        <w:t>Vendosi:</w:t>
      </w:r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A7D3D" w:rsidRPr="009D13FE" w:rsidRDefault="00EA7D3D" w:rsidP="00EA7D3D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9D13FE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Kuota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e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pranimit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në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programet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e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studimeve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specializuese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afatgjata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,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pranë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Fakultetit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të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Mjekësisë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,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të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Universitetit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të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Tiranës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,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për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vitin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akademik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2007-2008,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të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jetë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182, e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ndarë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në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specialitete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,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sipas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shtojcës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nr.1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,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që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i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bashkëlidhet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këtij</w:t>
      </w:r>
      <w:proofErr w:type="spellEnd"/>
      <w:r w:rsidR="009D13FE" w:rsidRPr="009D13FE">
        <w:rPr>
          <w:rFonts w:ascii="Garamond" w:hAnsi="Garamond"/>
          <w:i/>
          <w:sz w:val="24"/>
          <w:szCs w:val="24"/>
          <w:lang w:eastAsia="ja-JP"/>
        </w:rPr>
        <w:t xml:space="preserve"> </w:t>
      </w:r>
      <w:proofErr w:type="spellStart"/>
      <w:r w:rsidR="009D13FE" w:rsidRPr="009D13FE">
        <w:rPr>
          <w:rFonts w:ascii="Garamond" w:hAnsi="Garamond"/>
          <w:i/>
          <w:sz w:val="24"/>
          <w:szCs w:val="24"/>
          <w:lang w:eastAsia="ja-JP"/>
        </w:rPr>
        <w:t>vendimi</w:t>
      </w:r>
      <w:proofErr w:type="spellEnd"/>
      <w:r w:rsidRPr="009D13FE">
        <w:rPr>
          <w:rFonts w:ascii="Garamond" w:hAnsi="Garamond"/>
          <w:i/>
          <w:sz w:val="24"/>
          <w:szCs w:val="24"/>
          <w:lang w:val="sq-AL"/>
        </w:rPr>
        <w:t>.</w:t>
      </w:r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13FE">
        <w:rPr>
          <w:rFonts w:ascii="Garamond" w:hAnsi="Garamond"/>
          <w:sz w:val="24"/>
          <w:szCs w:val="24"/>
          <w:lang w:val="sq-AL"/>
        </w:rPr>
        <w:t>2. Tarifa vjetore e shkollimit për studimet specializuese afatgjata, pranë Fakultetit të Mjekësisë, të Universitetit të Tiranës, të jetë 40 000 (dyzet mijë) lekë.</w:t>
      </w:r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13FE">
        <w:rPr>
          <w:rFonts w:ascii="Garamond" w:hAnsi="Garamond"/>
          <w:sz w:val="24"/>
          <w:szCs w:val="24"/>
          <w:lang w:val="sq-AL"/>
        </w:rPr>
        <w:t>Studentët e shkëlqyer nuk e paguajnë tarifën e shkollimit në vitin akademik pasardhës.</w:t>
      </w:r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D13FE">
        <w:rPr>
          <w:rFonts w:ascii="Garamond" w:hAnsi="Garamond"/>
          <w:sz w:val="24"/>
          <w:szCs w:val="24"/>
          <w:lang w:val="it-IT"/>
        </w:rPr>
        <w:t>3. Ngarkohen Ministria e Arsimit dhe Shkencës dhe Universiteti i Tiranës për zbatimin e këtij vendimi.</w:t>
      </w:r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9D13FE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A7D3D" w:rsidRPr="009D13FE" w:rsidRDefault="00EA7D3D" w:rsidP="00EA7D3D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9D13FE">
        <w:rPr>
          <w:rFonts w:ascii="Garamond" w:hAnsi="Garamond"/>
          <w:sz w:val="24"/>
          <w:szCs w:val="24"/>
        </w:rPr>
        <w:t>Kryeministri</w:t>
      </w:r>
      <w:proofErr w:type="spellEnd"/>
    </w:p>
    <w:p w:rsidR="00EA7D3D" w:rsidRPr="009D13FE" w:rsidRDefault="00EA7D3D" w:rsidP="00EA7D3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D13FE">
        <w:rPr>
          <w:rFonts w:ascii="Garamond" w:hAnsi="Garamond"/>
          <w:sz w:val="24"/>
          <w:szCs w:val="24"/>
        </w:rPr>
        <w:t>Sali</w:t>
      </w:r>
      <w:proofErr w:type="spellEnd"/>
      <w:r w:rsidRPr="009D13FE">
        <w:rPr>
          <w:rFonts w:ascii="Garamond" w:hAnsi="Garamond"/>
          <w:sz w:val="24"/>
          <w:szCs w:val="24"/>
        </w:rPr>
        <w:t xml:space="preserve"> </w:t>
      </w:r>
      <w:proofErr w:type="spellStart"/>
      <w:r w:rsidRPr="009D13FE">
        <w:rPr>
          <w:rFonts w:ascii="Garamond" w:hAnsi="Garamond"/>
          <w:sz w:val="24"/>
          <w:szCs w:val="24"/>
        </w:rPr>
        <w:t>Berisha</w:t>
      </w:r>
      <w:proofErr w:type="spellEnd"/>
    </w:p>
    <w:p w:rsidR="00EA7D3D" w:rsidRPr="009D13FE" w:rsidRDefault="00EA7D3D" w:rsidP="00EA7D3D">
      <w:pPr>
        <w:pStyle w:val="Paragrafi"/>
        <w:rPr>
          <w:rFonts w:ascii="Garamond" w:hAnsi="Garamond"/>
          <w:sz w:val="24"/>
          <w:szCs w:val="24"/>
          <w:lang w:val="en-GB"/>
        </w:rPr>
      </w:pPr>
    </w:p>
    <w:p w:rsidR="00EA7D3D" w:rsidRDefault="00EA7D3D" w:rsidP="00EA7D3D">
      <w:pPr>
        <w:pStyle w:val="Paragrafi"/>
        <w:rPr>
          <w:lang w:val="en-GB"/>
        </w:rPr>
      </w:pPr>
    </w:p>
    <w:p w:rsidR="00EA7D3D" w:rsidRDefault="00EA7D3D" w:rsidP="00EA7D3D">
      <w:pPr>
        <w:pStyle w:val="Figure"/>
        <w:rPr>
          <w:noProof/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Default="009D13FE" w:rsidP="009D13FE">
      <w:pPr>
        <w:rPr>
          <w:lang w:val="sq-AL" w:eastAsia="sq-AL"/>
        </w:rPr>
      </w:pPr>
    </w:p>
    <w:p w:rsidR="009D13FE" w:rsidRPr="009D13FE" w:rsidRDefault="009D13FE" w:rsidP="009D13FE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proofErr w:type="spellStart"/>
      <w:r w:rsidRPr="009D13FE">
        <w:rPr>
          <w:b/>
          <w:u w:val="single"/>
          <w:lang w:eastAsia="ja-JP"/>
        </w:rPr>
        <w:t>Shtojcë</w:t>
      </w:r>
      <w:proofErr w:type="spellEnd"/>
      <w:r w:rsidRPr="009D13FE">
        <w:rPr>
          <w:b/>
          <w:u w:val="single"/>
          <w:lang w:eastAsia="ja-JP"/>
        </w:rPr>
        <w:t xml:space="preserve"> </w:t>
      </w:r>
      <w:proofErr w:type="spellStart"/>
      <w:r w:rsidRPr="009D13FE">
        <w:rPr>
          <w:b/>
          <w:u w:val="single"/>
          <w:lang w:eastAsia="ja-JP"/>
        </w:rPr>
        <w:t>Nr.1</w:t>
      </w:r>
      <w:proofErr w:type="spellEnd"/>
      <w:r w:rsidRPr="009D13FE">
        <w:rPr>
          <w:b/>
          <w:u w:val="single"/>
          <w:lang w:eastAsia="ja-JP"/>
        </w:rPr>
        <w:t>:</w:t>
      </w:r>
      <w:r>
        <w:rPr>
          <w:b/>
          <w:u w:val="single"/>
          <w:lang w:eastAsia="ja-JP"/>
        </w:rPr>
        <w:t xml:space="preserve">   </w:t>
      </w:r>
      <w:proofErr w:type="gramStart"/>
      <w:r>
        <w:rPr>
          <w:b/>
          <w:u w:val="single"/>
          <w:lang w:eastAsia="ja-JP"/>
        </w:rPr>
        <w:t xml:space="preserve">  </w:t>
      </w:r>
      <w:bookmarkStart w:id="0" w:name="_GoBack"/>
      <w:bookmarkEnd w:id="0"/>
      <w:r>
        <w:rPr>
          <w:b/>
          <w:u w:val="single"/>
          <w:lang w:eastAsia="ja-JP"/>
        </w:rPr>
        <w:t xml:space="preserve"> </w:t>
      </w:r>
      <w:r w:rsidRPr="009D13FE">
        <w:rPr>
          <w:rFonts w:ascii="Garamond" w:hAnsi="Garamond"/>
          <w:i/>
          <w:sz w:val="24"/>
          <w:szCs w:val="24"/>
          <w:lang w:val="sq-AL"/>
        </w:rPr>
        <w:t>(</w:t>
      </w:r>
      <w:proofErr w:type="gramEnd"/>
      <w:r w:rsidRPr="009D13FE">
        <w:rPr>
          <w:rFonts w:ascii="Garamond" w:hAnsi="Garamond"/>
          <w:i/>
          <w:sz w:val="24"/>
          <w:szCs w:val="24"/>
          <w:lang w:val="sq-AL"/>
        </w:rPr>
        <w:t xml:space="preserve">Ndryshuar me </w:t>
      </w:r>
      <w:proofErr w:type="spellStart"/>
      <w:r w:rsidRPr="009D13FE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9D13FE">
        <w:rPr>
          <w:rFonts w:ascii="Garamond" w:hAnsi="Garamond"/>
          <w:i/>
          <w:sz w:val="24"/>
          <w:szCs w:val="24"/>
          <w:lang w:val="sq-AL"/>
        </w:rPr>
        <w:t xml:space="preserve"> nr. 878, datë 18.6.2008)</w:t>
      </w:r>
    </w:p>
    <w:p w:rsidR="009D13FE" w:rsidRPr="009D13FE" w:rsidRDefault="009D13FE" w:rsidP="009D13FE">
      <w:pPr>
        <w:widowControl w:val="0"/>
        <w:ind w:firstLine="720"/>
        <w:jc w:val="both"/>
        <w:rPr>
          <w:rFonts w:ascii="CG Times" w:hAnsi="CG Times"/>
          <w:b/>
          <w:sz w:val="22"/>
          <w:szCs w:val="20"/>
          <w:u w:val="single"/>
          <w:lang w:eastAsia="ja-JP"/>
        </w:rPr>
      </w:pPr>
      <w:r>
        <w:rPr>
          <w:rFonts w:ascii="CG Times" w:hAnsi="CG Times"/>
          <w:b/>
          <w:sz w:val="22"/>
          <w:szCs w:val="20"/>
          <w:u w:val="single"/>
          <w:lang w:eastAsia="ja-JP"/>
        </w:rPr>
        <w:t xml:space="preserve">         </w:t>
      </w:r>
    </w:p>
    <w:p w:rsidR="009D13FE" w:rsidRPr="009D13FE" w:rsidRDefault="009D13FE" w:rsidP="009D13FE">
      <w:pPr>
        <w:widowControl w:val="0"/>
        <w:ind w:firstLine="720"/>
        <w:jc w:val="both"/>
        <w:rPr>
          <w:rFonts w:ascii="CG Times" w:hAnsi="CG Times"/>
          <w:b/>
          <w:sz w:val="22"/>
          <w:szCs w:val="20"/>
          <w:u w:val="single"/>
          <w:lang w:eastAsia="ja-JP"/>
        </w:rPr>
      </w:pPr>
    </w:p>
    <w:p w:rsidR="009D13FE" w:rsidRPr="009D13FE" w:rsidRDefault="009D13FE" w:rsidP="009D13FE">
      <w:pPr>
        <w:widowControl w:val="0"/>
        <w:jc w:val="center"/>
        <w:outlineLvl w:val="0"/>
        <w:rPr>
          <w:rFonts w:ascii="CG Times" w:hAnsi="CG Times"/>
          <w:caps/>
          <w:sz w:val="22"/>
          <w:szCs w:val="22"/>
          <w:lang w:val="en-GB" w:eastAsia="ja-JP"/>
        </w:rPr>
      </w:pP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Kuota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e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pranimit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në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studimet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specializuese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afatgjata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,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sipas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specialiteteve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,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pranë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Fakultetit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të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Mjekësisë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të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Universitetit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të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Tiranës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për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vitin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</w:t>
      </w:r>
      <w:proofErr w:type="spellStart"/>
      <w:r w:rsidRPr="009D13FE">
        <w:rPr>
          <w:rFonts w:ascii="CG Times" w:hAnsi="CG Times"/>
          <w:caps/>
          <w:sz w:val="22"/>
          <w:szCs w:val="22"/>
          <w:lang w:val="en-GB" w:eastAsia="ja-JP"/>
        </w:rPr>
        <w:t>akademik</w:t>
      </w:r>
      <w:proofErr w:type="spellEnd"/>
      <w:r w:rsidRPr="009D13FE">
        <w:rPr>
          <w:rFonts w:ascii="CG Times" w:hAnsi="CG Times"/>
          <w:caps/>
          <w:sz w:val="22"/>
          <w:szCs w:val="22"/>
          <w:lang w:val="en-GB" w:eastAsia="ja-JP"/>
        </w:rPr>
        <w:t xml:space="preserve"> 2007-2008</w:t>
      </w:r>
    </w:p>
    <w:p w:rsidR="009D13FE" w:rsidRPr="009D13FE" w:rsidRDefault="009D13FE" w:rsidP="009D13FE">
      <w:pPr>
        <w:widowControl w:val="0"/>
        <w:ind w:firstLine="720"/>
        <w:jc w:val="both"/>
        <w:rPr>
          <w:rFonts w:ascii="CG Times" w:hAnsi="CG Times"/>
          <w:sz w:val="22"/>
          <w:szCs w:val="20"/>
          <w:lang w:eastAsia="ja-JP"/>
        </w:rPr>
      </w:pPr>
    </w:p>
    <w:tbl>
      <w:tblPr>
        <w:tblStyle w:val="TableGrid1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2330"/>
        <w:gridCol w:w="1353"/>
        <w:gridCol w:w="1176"/>
        <w:gridCol w:w="1176"/>
        <w:gridCol w:w="968"/>
        <w:gridCol w:w="877"/>
      </w:tblGrid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Nr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Kursi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i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specializimit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Ministria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e</w:t>
            </w:r>
          </w:p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Shëndetësisë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Ministria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e</w:t>
            </w:r>
          </w:p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Mbrojtjes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Ministria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e</w:t>
            </w:r>
          </w:p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Drejtësisë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Kuota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të</w:t>
            </w:r>
            <w:proofErr w:type="spellEnd"/>
          </w:p>
          <w:p w:rsidR="009D13FE" w:rsidRPr="009D13FE" w:rsidRDefault="009D13FE" w:rsidP="009D13FE">
            <w:pPr>
              <w:jc w:val="center"/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lira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jc w:val="center"/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Shuma</w:t>
            </w:r>
            <w:proofErr w:type="spellEnd"/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Alergologji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4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3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7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Anatomi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Patologjike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3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3.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Anestezi-Reanimacion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12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4.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Dermatologji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Endokrinologji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6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6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6.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Gastroenterologji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7.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Hematologji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8.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Imazheri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4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9.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Kardiologji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7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7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10.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Kirurgji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Maxilo-Faciale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4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11.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Kirurgji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e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Përgjithshme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7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8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12.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Lab.Klinik-Biokimik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6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6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13.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Mikrobiologji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4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14.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Mjek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Familje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9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10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16.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Nefrologji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3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17.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Neurologji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18.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Obstetrikë-Gjinekologji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8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8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19.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Okulistikë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7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20.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Onkologji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3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21.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O.R.L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7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7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22.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Ortopedi-Traumatologji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4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6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23.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Pediatri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10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10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24.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Psikiatri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25.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Reumatologji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7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7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26.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Sëmundje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infektive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6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6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27.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Shëndet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Publik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8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10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28.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Terapi</w:t>
            </w:r>
            <w:proofErr w:type="spellEnd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 xml:space="preserve"> </w:t>
            </w: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Stomatologjike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30.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Toksikologji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-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sz w:val="22"/>
                <w:szCs w:val="20"/>
                <w:lang w:val="en-GB" w:eastAsia="ja-JP"/>
              </w:rPr>
              <w:t>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5</w:t>
            </w:r>
          </w:p>
        </w:tc>
      </w:tr>
      <w:tr w:rsidR="009D13FE" w:rsidRPr="009D13FE" w:rsidTr="0083347E">
        <w:trPr>
          <w:jc w:val="center"/>
        </w:trPr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sz w:val="22"/>
                <w:szCs w:val="20"/>
                <w:lang w:val="en-GB" w:eastAsia="ja-JP"/>
              </w:rPr>
            </w:pP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proofErr w:type="spellStart"/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Gjithsej</w:t>
            </w:r>
            <w:proofErr w:type="spellEnd"/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146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10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1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25</w:t>
            </w:r>
          </w:p>
        </w:tc>
        <w:tc>
          <w:tcPr>
            <w:tcW w:w="0" w:type="auto"/>
          </w:tcPr>
          <w:p w:rsidR="009D13FE" w:rsidRPr="009D13FE" w:rsidRDefault="009D13FE" w:rsidP="009D13FE">
            <w:pPr>
              <w:rPr>
                <w:rFonts w:ascii="CG Times" w:hAnsi="CG Times"/>
                <w:b/>
                <w:sz w:val="22"/>
                <w:szCs w:val="20"/>
                <w:lang w:val="en-GB" w:eastAsia="ja-JP"/>
              </w:rPr>
            </w:pPr>
            <w:r w:rsidRPr="009D13FE">
              <w:rPr>
                <w:rFonts w:ascii="CG Times" w:hAnsi="CG Times"/>
                <w:b/>
                <w:sz w:val="22"/>
                <w:szCs w:val="20"/>
                <w:lang w:val="en-GB" w:eastAsia="ja-JP"/>
              </w:rPr>
              <w:t>182</w:t>
            </w:r>
          </w:p>
        </w:tc>
      </w:tr>
    </w:tbl>
    <w:p w:rsidR="009D13FE" w:rsidRPr="009D13FE" w:rsidRDefault="009D13FE" w:rsidP="009D13FE">
      <w:pPr>
        <w:widowControl w:val="0"/>
        <w:ind w:firstLine="720"/>
        <w:jc w:val="both"/>
        <w:rPr>
          <w:rFonts w:ascii="CG Times" w:hAnsi="CG Times"/>
          <w:sz w:val="22"/>
          <w:szCs w:val="20"/>
        </w:rPr>
      </w:pPr>
    </w:p>
    <w:p w:rsidR="009D13FE" w:rsidRPr="009D13FE" w:rsidRDefault="009D13FE" w:rsidP="009D13FE">
      <w:pPr>
        <w:rPr>
          <w:lang w:val="sq-AL" w:eastAsia="sq-AL"/>
        </w:rPr>
      </w:pPr>
    </w:p>
    <w:sectPr w:rsidR="009D13FE" w:rsidRPr="009D13F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D3D"/>
    <w:rsid w:val="000178C2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9D13FE"/>
    <w:rsid w:val="00B22BA3"/>
    <w:rsid w:val="00BD1D25"/>
    <w:rsid w:val="00BF58DD"/>
    <w:rsid w:val="00C84B66"/>
    <w:rsid w:val="00EA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CF566C"/>
  <w15:chartTrackingRefBased/>
  <w15:docId w15:val="{8D3042E8-2EDC-4458-9C12-2A054FB7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A7D3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A7D3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A7D3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A7D3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A7D3D"/>
    <w:rPr>
      <w:rFonts w:ascii="CG Times" w:hAnsi="CG Times"/>
      <w:caps/>
      <w:sz w:val="22"/>
      <w:szCs w:val="22"/>
      <w:lang w:val="en-GB" w:eastAsia="en-US" w:bidi="ar-SA"/>
    </w:rPr>
  </w:style>
  <w:style w:type="table" w:customStyle="1" w:styleId="TableGrid1">
    <w:name w:val="Table Grid1"/>
    <w:basedOn w:val="TableNormal"/>
    <w:next w:val="TableGrid"/>
    <w:rsid w:val="009D13FE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2</cp:revision>
  <dcterms:created xsi:type="dcterms:W3CDTF">2025-11-04T11:00:00Z</dcterms:created>
  <dcterms:modified xsi:type="dcterms:W3CDTF">2025-11-04T11:00:00Z</dcterms:modified>
</cp:coreProperties>
</file>