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B9" w:rsidRPr="00DD42B9" w:rsidRDefault="00DD42B9" w:rsidP="00DD42B9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DD42B9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DD42B9" w:rsidRPr="00DD42B9" w:rsidRDefault="00DD42B9" w:rsidP="00DD42B9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DD42B9">
        <w:rPr>
          <w:rFonts w:ascii="CG Times" w:eastAsia="MS Mincho" w:hAnsi="CG Times" w:cs="Times New Roman"/>
          <w:b/>
          <w:lang w:val="sq-AL"/>
        </w:rPr>
        <w:t>Nr.160, datë 13.2.2008</w:t>
      </w:r>
    </w:p>
    <w:p w:rsidR="00DD42B9" w:rsidRPr="00DD42B9" w:rsidRDefault="00DD42B9" w:rsidP="00DD42B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D42B9" w:rsidRPr="00DD42B9" w:rsidRDefault="00DD42B9" w:rsidP="00DD42B9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DD42B9">
        <w:rPr>
          <w:rFonts w:ascii="CG Times" w:eastAsia="MS Mincho" w:hAnsi="CG Times" w:cs="Times New Roman"/>
          <w:b/>
          <w:caps/>
          <w:lang w:val="sq-AL"/>
        </w:rPr>
        <w:t>PËR PËRCAKTIMIN E NUMRIT TË PUNONJËSVE, PËR VITIN 2008, NË MINISTRITË DHE INSTITUCIONET QENDRORE</w:t>
      </w:r>
    </w:p>
    <w:p w:rsidR="00DD42B9" w:rsidRPr="00DD42B9" w:rsidRDefault="00DD42B9" w:rsidP="00DD42B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D42B9" w:rsidRPr="00DD42B9" w:rsidRDefault="00DD42B9" w:rsidP="00DD42B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DD42B9">
        <w:rPr>
          <w:rFonts w:ascii="CG Times" w:eastAsia="MS Mincho" w:hAnsi="CG Times" w:cs="Times New Roman"/>
          <w:lang w:val="sq-AL"/>
        </w:rPr>
        <w:t>Në mbështetje të nenit 100 të Kushtetutës dhe të nenit 10 të ligjit nr.9836, datë 26.11.2007 “Për Buxhetin e Shtetit të vitit 2008”, me propozimin e Ministrit të  Financave, Këshilli i Ministrave</w:t>
      </w:r>
    </w:p>
    <w:p w:rsidR="00DD42B9" w:rsidRPr="00DD42B9" w:rsidRDefault="00DD42B9" w:rsidP="00DD42B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D42B9" w:rsidRPr="00DD42B9" w:rsidRDefault="00DD42B9" w:rsidP="00DD42B9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DD42B9">
        <w:rPr>
          <w:rFonts w:ascii="CG Times" w:eastAsia="MS Mincho" w:hAnsi="CG Times" w:cs="Times New Roman"/>
          <w:caps/>
          <w:lang w:val="sq-AL"/>
        </w:rPr>
        <w:t>VENDOSI:</w:t>
      </w:r>
    </w:p>
    <w:p w:rsidR="00DD42B9" w:rsidRPr="00DD42B9" w:rsidRDefault="00DD42B9" w:rsidP="00DD42B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D42B9" w:rsidRPr="00DD42B9" w:rsidRDefault="00DD42B9" w:rsidP="00DD42B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DD42B9">
        <w:rPr>
          <w:rFonts w:ascii="CG Times" w:eastAsia="MS Mincho" w:hAnsi="CG Times" w:cs="Times New Roman"/>
          <w:lang w:val="sq-AL"/>
        </w:rPr>
        <w:t>1. Numri i punonjësve buxhetorë, në vitin 2008, për ministritë dhe institucionet qendrore, është 104 716 veta, sipas lidhjes nr.1, që i bashkëlidhet këtij vendimi.</w:t>
      </w:r>
    </w:p>
    <w:p w:rsidR="00DD42B9" w:rsidRPr="00DD42B9" w:rsidRDefault="00DD42B9" w:rsidP="00DD42B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DD42B9">
        <w:rPr>
          <w:rFonts w:ascii="CG Times" w:eastAsia="MS Mincho" w:hAnsi="CG Times" w:cs="Times New Roman"/>
          <w:lang w:val="sq-AL"/>
        </w:rPr>
        <w:t>2. Ngarkohen të gjitha ministritë dhe institucionet qendrore për zbatimin e këtij vendimi.</w:t>
      </w:r>
    </w:p>
    <w:p w:rsidR="00DD42B9" w:rsidRPr="00DD42B9" w:rsidRDefault="00DD42B9" w:rsidP="00DD42B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DD42B9">
        <w:rPr>
          <w:rFonts w:ascii="CG Times" w:eastAsia="MS Mincho" w:hAnsi="CG Times" w:cs="Times New Roman"/>
          <w:lang w:val="sq-AL"/>
        </w:rPr>
        <w:t>Ky vendim hyn në fuqi më 1 janar 2008.</w:t>
      </w:r>
    </w:p>
    <w:p w:rsidR="00DD42B9" w:rsidRPr="00DD42B9" w:rsidRDefault="00DD42B9" w:rsidP="00DD42B9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</w:p>
    <w:p w:rsidR="00DD42B9" w:rsidRPr="00DD42B9" w:rsidRDefault="00DD42B9" w:rsidP="00DD42B9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DD42B9">
        <w:rPr>
          <w:rFonts w:ascii="CG Times" w:eastAsia="MS Mincho" w:hAnsi="CG Times" w:cs="Times New Roman"/>
          <w:caps/>
          <w:lang w:val="sq-AL"/>
        </w:rPr>
        <w:t>KRYEMINISTRI</w:t>
      </w:r>
    </w:p>
    <w:p w:rsidR="00DD42B9" w:rsidRPr="00DD42B9" w:rsidRDefault="00DD42B9" w:rsidP="00DD42B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DD42B9">
        <w:rPr>
          <w:rFonts w:ascii="CG Times" w:eastAsia="MS Mincho" w:hAnsi="CG Times" w:cs="Times New Roman"/>
          <w:b/>
          <w:lang w:val="sq-AL"/>
        </w:rPr>
        <w:t>Sali Berisha</w:t>
      </w:r>
    </w:p>
    <w:p w:rsidR="00DD42B9" w:rsidRDefault="00DD42B9" w:rsidP="00DD42B9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sq-AL"/>
        </w:rPr>
      </w:pPr>
    </w:p>
    <w:p w:rsidR="00DD42B9" w:rsidRPr="00DD42B9" w:rsidRDefault="00DD42B9" w:rsidP="00DD42B9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sq-AL"/>
        </w:rPr>
      </w:pPr>
      <w:bookmarkStart w:id="0" w:name="_GoBack"/>
      <w:bookmarkEnd w:id="0"/>
    </w:p>
    <w:p w:rsidR="00DD42B9" w:rsidRPr="00DD42B9" w:rsidRDefault="00DD42B9" w:rsidP="00DD42B9">
      <w:pPr>
        <w:spacing w:after="0" w:line="240" w:lineRule="auto"/>
        <w:rPr>
          <w:rFonts w:ascii="CG Times" w:eastAsia="MS Mincho" w:hAnsi="CG Times" w:cs="Times New Roman"/>
          <w:szCs w:val="20"/>
          <w:lang w:val="en-GB"/>
        </w:rPr>
      </w:pPr>
      <w:proofErr w:type="spellStart"/>
      <w:r w:rsidRPr="00DD42B9">
        <w:rPr>
          <w:rFonts w:ascii="CG Times" w:eastAsia="MS Mincho" w:hAnsi="CG Times" w:cs="Times New Roman"/>
          <w:szCs w:val="20"/>
          <w:lang w:val="en-GB"/>
        </w:rPr>
        <w:t>Lidhja</w:t>
      </w:r>
      <w:proofErr w:type="spellEnd"/>
      <w:r w:rsidRPr="00DD42B9">
        <w:rPr>
          <w:rFonts w:ascii="CG Times" w:eastAsia="MS Mincho" w:hAnsi="CG Times" w:cs="Times New Roman"/>
          <w:szCs w:val="20"/>
          <w:lang w:val="en-GB"/>
        </w:rPr>
        <w:t xml:space="preserve"> nr.1</w:t>
      </w:r>
    </w:p>
    <w:p w:rsidR="00DD42B9" w:rsidRPr="00DD42B9" w:rsidRDefault="00DD42B9" w:rsidP="00DD42B9">
      <w:pPr>
        <w:spacing w:after="0" w:line="240" w:lineRule="auto"/>
        <w:rPr>
          <w:rFonts w:ascii="CG Times" w:eastAsia="MS Mincho" w:hAnsi="CG Times" w:cs="Times New Roman"/>
          <w:szCs w:val="20"/>
          <w:lang w:val="en-GB"/>
        </w:rPr>
      </w:pPr>
    </w:p>
    <w:tbl>
      <w:tblPr>
        <w:tblW w:w="9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275"/>
        <w:gridCol w:w="2088"/>
      </w:tblGrid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Gr.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Ministritë</w:t>
            </w:r>
            <w:proofErr w:type="spellEnd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/</w:t>
            </w:r>
            <w:proofErr w:type="spellStart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Institucionet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Viti</w:t>
            </w:r>
            <w:proofErr w:type="spellEnd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 xml:space="preserve"> 2008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Kryeministria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128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Institucione të tjera qeveritare nga të cilat: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106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- Drejtoria e Sigurimit të Informacionit të Klasifikuar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33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-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Agjencia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Prokurimit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Publik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36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-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Grupi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Mbikëqyrjes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8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-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Komiteti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Shtetëror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Minoriteteve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9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Agjencia Kombëtare e Shoqërisë së Informacionit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20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Ekonomisë, Tregtisë dhe Energjetikës, nga e cila: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497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-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Drejtoria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Standardeve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18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Bujqësisë, Ushqimit, nga e cila: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2109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- Bordet e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kullimit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650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Punëve Publike, Transportit dhe Telekomunikacionit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1497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Financave, nga e cila: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3108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- Drejtoria e Përgjithshme e Doganave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1000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- Drejtoria e Përgjithshme e Tatimeve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1630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- Drejtoria e Përgjithshme e Parandalimit të Pastrimit të Parave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22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Arsimit dhe Shkencës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43707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-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Universitetet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3833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-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Parauniversitar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38496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Turizmit, Kulturës, Rinisë dhe Sporteve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1105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Ministria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Shëndetësisë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15408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Drejtësisë, nga e cila: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4594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-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Avokati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Shtetit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40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- Zyra e Regjistrimit të Pasurive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400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- Agjencia Kombëtare e Kthimit dhe Kompensimit të Pronave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150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Punëve të Jashtme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168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Brendshme, nga e cila: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13065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- Drejtoria e Rezervave të Shtetit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100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Ministria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Mbrojtjes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11800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Shërbimi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Informativ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Shtetëror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950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Drejtoria e Përgjithshme e Arkivave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140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22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Akademia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45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Punës, Çështjeve Sociale dhe Shanseve të Barabarta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1415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Ministria e Mjedisit, Pyjeve dhe Administrimit të Ujërave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1401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Agjencia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Telegrafike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Shqiptare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82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Instituti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Statistikës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169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Qendra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Kombëtare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Kinematografisë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10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Instituti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Rehabilitimit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të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të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Përndjekurve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Politikë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25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78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Ministria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e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Integrimit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77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82</w:t>
            </w: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Këshilli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Kombëtar</w:t>
            </w:r>
            <w:proofErr w:type="spellEnd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Kontabilitetit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6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TOTAL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101612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it-IT"/>
              </w:rPr>
              <w:t>Totali për institucionet e pavarura</w:t>
            </w:r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  <w:t>3104</w:t>
            </w:r>
          </w:p>
        </w:tc>
      </w:tr>
      <w:tr w:rsidR="00DD42B9" w:rsidRPr="00DD42B9" w:rsidTr="00434FE0">
        <w:tc>
          <w:tcPr>
            <w:tcW w:w="648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sz w:val="20"/>
                <w:szCs w:val="20"/>
                <w:lang w:val="en-GB"/>
              </w:rPr>
            </w:pPr>
          </w:p>
        </w:tc>
        <w:tc>
          <w:tcPr>
            <w:tcW w:w="6275" w:type="dxa"/>
          </w:tcPr>
          <w:p w:rsidR="00DD42B9" w:rsidRPr="00DD42B9" w:rsidRDefault="00DD42B9" w:rsidP="00DD42B9">
            <w:pPr>
              <w:spacing w:after="0" w:line="240" w:lineRule="auto"/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Totali</w:t>
            </w:r>
            <w:proofErr w:type="spellEnd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 xml:space="preserve"> i </w:t>
            </w:r>
            <w:proofErr w:type="spellStart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punonjësve</w:t>
            </w:r>
            <w:proofErr w:type="spellEnd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buxhetorë</w:t>
            </w:r>
            <w:proofErr w:type="spellEnd"/>
          </w:p>
        </w:tc>
        <w:tc>
          <w:tcPr>
            <w:tcW w:w="2088" w:type="dxa"/>
          </w:tcPr>
          <w:p w:rsidR="00DD42B9" w:rsidRPr="00DD42B9" w:rsidRDefault="00DD42B9" w:rsidP="00DD42B9">
            <w:pPr>
              <w:spacing w:after="0" w:line="240" w:lineRule="auto"/>
              <w:jc w:val="center"/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</w:pPr>
            <w:r w:rsidRPr="00DD42B9">
              <w:rPr>
                <w:rFonts w:ascii="CG Times" w:eastAsia="MS Mincho" w:hAnsi="CG Times" w:cs="Times New Roman"/>
                <w:b/>
                <w:sz w:val="20"/>
                <w:szCs w:val="20"/>
                <w:lang w:val="en-GB"/>
              </w:rPr>
              <w:t>104716</w:t>
            </w:r>
          </w:p>
        </w:tc>
      </w:tr>
    </w:tbl>
    <w:p w:rsidR="00DD42B9" w:rsidRPr="00DD42B9" w:rsidRDefault="00DD42B9" w:rsidP="00DD42B9">
      <w:pPr>
        <w:spacing w:after="0" w:line="240" w:lineRule="auto"/>
        <w:rPr>
          <w:rFonts w:ascii="CG Times" w:eastAsia="MS Mincho" w:hAnsi="CG Times" w:cs="Times New Roman"/>
          <w:szCs w:val="20"/>
          <w:lang w:val="en-GB"/>
        </w:rPr>
      </w:pPr>
    </w:p>
    <w:p w:rsidR="00DD42B9" w:rsidRPr="00DD42B9" w:rsidRDefault="00DD42B9" w:rsidP="00DD42B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lang w:val="sq-AL"/>
        </w:rPr>
      </w:pPr>
    </w:p>
    <w:p w:rsidR="00DD42B9" w:rsidRPr="00DD42B9" w:rsidRDefault="00DD42B9" w:rsidP="00DD42B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</w:p>
    <w:p w:rsidR="001C2483" w:rsidRDefault="001C2483"/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C2483"/>
    <w:rsid w:val="002B28F0"/>
    <w:rsid w:val="00490E4E"/>
    <w:rsid w:val="006F663D"/>
    <w:rsid w:val="008B790F"/>
    <w:rsid w:val="009707A6"/>
    <w:rsid w:val="00AE2FA6"/>
    <w:rsid w:val="00B16BAB"/>
    <w:rsid w:val="00B25958"/>
    <w:rsid w:val="00DD42B9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2018-12-12T11:39:00Z</cp:lastPrinted>
  <dcterms:created xsi:type="dcterms:W3CDTF">2018-12-12T11:40:00Z</dcterms:created>
  <dcterms:modified xsi:type="dcterms:W3CDTF">2018-12-12T11:40:00Z</dcterms:modified>
</cp:coreProperties>
</file>