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587" w:rsidRPr="000138DA" w:rsidRDefault="00CB2587" w:rsidP="00CB2587">
      <w:pPr>
        <w:pStyle w:val="NeniTitull"/>
        <w:rPr>
          <w:lang w:val="sq-AL"/>
        </w:rPr>
      </w:pPr>
      <w:bookmarkStart w:id="0" w:name="_GoBack"/>
      <w:bookmarkEnd w:id="0"/>
      <w:r w:rsidRPr="000138DA">
        <w:rPr>
          <w:lang w:val="sq-AL"/>
        </w:rPr>
        <w:t>VENDIM</w:t>
      </w:r>
    </w:p>
    <w:p w:rsidR="00CB2587" w:rsidRPr="000138DA" w:rsidRDefault="00CB2587" w:rsidP="00CB2587">
      <w:pPr>
        <w:pStyle w:val="NeniTitull"/>
        <w:rPr>
          <w:lang w:val="sq-AL"/>
        </w:rPr>
      </w:pPr>
      <w:r w:rsidRPr="000138DA">
        <w:rPr>
          <w:lang w:val="sq-AL"/>
        </w:rPr>
        <w:t>Nr.179, datë 13.2.2008</w:t>
      </w:r>
    </w:p>
    <w:p w:rsidR="00CB2587" w:rsidRPr="000138DA" w:rsidRDefault="00CB2587" w:rsidP="00CB2587">
      <w:pPr>
        <w:pStyle w:val="NeniTitull"/>
        <w:rPr>
          <w:lang w:val="sq-AL"/>
        </w:rPr>
      </w:pPr>
    </w:p>
    <w:p w:rsidR="00CB2587" w:rsidRPr="000138DA" w:rsidRDefault="00CB2587" w:rsidP="00CB2587">
      <w:pPr>
        <w:pStyle w:val="NeniTitull"/>
        <w:rPr>
          <w:lang w:val="sq-AL"/>
        </w:rPr>
      </w:pPr>
      <w:r w:rsidRPr="000138DA">
        <w:rPr>
          <w:lang w:val="sq-AL"/>
        </w:rPr>
        <w:t>PËR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PRONAVE, PYJE DHE KULLOTA, QË DO TË TRANSFEROHEN NË PËRDORIM  TË NJËSISË SË QEVERISJES VENDORE, KOMUNA ZAVALINË, TË QARKUT TË ELBASANIT</w:t>
      </w:r>
    </w:p>
    <w:p w:rsidR="00CB2587" w:rsidRPr="000138DA" w:rsidRDefault="00CB2587" w:rsidP="00CB2587">
      <w:pPr>
        <w:pStyle w:val="Paragrafi"/>
        <w:rPr>
          <w:lang w:val="sq-AL"/>
        </w:rPr>
      </w:pPr>
    </w:p>
    <w:p w:rsidR="00CB2587" w:rsidRPr="000138DA" w:rsidRDefault="00CB2587" w:rsidP="00CB2587">
      <w:pPr>
        <w:pStyle w:val="Paragrafi"/>
        <w:rPr>
          <w:lang w:val="sq-AL"/>
        </w:rPr>
      </w:pPr>
      <w:r w:rsidRPr="000138DA">
        <w:rPr>
          <w:lang w:val="sq-AL"/>
        </w:rPr>
        <w:t>Në mbështetje të nenit 100 të Kushtetutës, të neneve 2</w:t>
      </w:r>
      <w:r>
        <w:rPr>
          <w:lang w:val="sq-AL"/>
        </w:rPr>
        <w:t>, 3 e 17</w:t>
      </w:r>
      <w:r w:rsidRPr="000138DA">
        <w:rPr>
          <w:lang w:val="sq-AL"/>
        </w:rPr>
        <w:t xml:space="preserve"> të ligjit nr.8744, datë</w:t>
      </w:r>
      <w:r>
        <w:rPr>
          <w:lang w:val="sq-AL"/>
        </w:rPr>
        <w:t xml:space="preserve"> 22.2.2001</w:t>
      </w:r>
      <w:r w:rsidRPr="000138DA">
        <w:rPr>
          <w:lang w:val="sq-AL"/>
        </w:rPr>
        <w:t xml:space="preserve">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0138DA">
        <w:rPr>
          <w:lang w:val="sq-AL"/>
        </w:rPr>
        <w:t xml:space="preserve"> të ligjit nr.9385, datë</w:t>
      </w:r>
      <w:r>
        <w:rPr>
          <w:lang w:val="sq-AL"/>
        </w:rPr>
        <w:t xml:space="preserve"> 4.5.2005 “P</w:t>
      </w:r>
      <w:r w:rsidRPr="000138DA">
        <w:rPr>
          <w:lang w:val="sq-AL"/>
        </w:rPr>
        <w:t>ër pyjet dhe shërbimin pyjor”, të ndryshuar, me propozimin e Ministrit të Mjedisit, Pyjeve dhe Administrimit të Ujërave dhe të Ministrit të Brendshëm, Këshilli i Ministrave</w:t>
      </w:r>
    </w:p>
    <w:p w:rsidR="00CB2587" w:rsidRPr="000138DA" w:rsidRDefault="00CB2587" w:rsidP="00CB2587">
      <w:pPr>
        <w:pStyle w:val="Paragrafi"/>
        <w:rPr>
          <w:lang w:val="sq-AL"/>
        </w:rPr>
      </w:pPr>
    </w:p>
    <w:p w:rsidR="00CB2587" w:rsidRPr="00CB2587" w:rsidRDefault="00CB2587" w:rsidP="00CB2587">
      <w:pPr>
        <w:pStyle w:val="VENDOSI"/>
        <w:rPr>
          <w:lang w:val="sq-AL"/>
        </w:rPr>
      </w:pPr>
      <w:r w:rsidRPr="00CB2587">
        <w:rPr>
          <w:lang w:val="sq-AL"/>
        </w:rPr>
        <w:t>VENDOSI:</w:t>
      </w:r>
    </w:p>
    <w:p w:rsidR="00CB2587" w:rsidRPr="000138DA" w:rsidRDefault="00CB2587" w:rsidP="00CB2587">
      <w:pPr>
        <w:pStyle w:val="Paragrafi"/>
        <w:rPr>
          <w:lang w:val="sq-AL"/>
        </w:rPr>
      </w:pPr>
    </w:p>
    <w:p w:rsidR="00CB2587" w:rsidRDefault="00CB2587" w:rsidP="00CB2587">
      <w:pPr>
        <w:pStyle w:val="Paragrafi"/>
        <w:rPr>
          <w:lang w:val="sq-AL"/>
        </w:rPr>
      </w:pPr>
      <w:r w:rsidRPr="000138DA">
        <w:rPr>
          <w:lang w:val="sq-AL"/>
        </w:rPr>
        <w:t>1.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</w:t>
      </w:r>
      <w:r w:rsidRPr="000138DA">
        <w:rPr>
          <w:lang w:val="sq-AL"/>
        </w:rPr>
        <w:t xml:space="preserve"> territo</w:t>
      </w:r>
      <w:r>
        <w:rPr>
          <w:lang w:val="sq-AL"/>
        </w:rPr>
        <w:t>rial dhe administrativ</w:t>
      </w:r>
      <w:r w:rsidRPr="000138DA">
        <w:rPr>
          <w:lang w:val="sq-AL"/>
        </w:rPr>
        <w:t xml:space="preserve"> të njësi</w:t>
      </w:r>
      <w:r>
        <w:rPr>
          <w:lang w:val="sq-AL"/>
        </w:rPr>
        <w:t>s</w:t>
      </w:r>
      <w:r w:rsidRPr="000138DA">
        <w:rPr>
          <w:lang w:val="sq-AL"/>
        </w:rPr>
        <w:t>ë së qeve</w:t>
      </w:r>
      <w:r>
        <w:rPr>
          <w:lang w:val="sq-AL"/>
        </w:rPr>
        <w:t>risjes vendore, komuna Zavalinë</w:t>
      </w:r>
      <w:r w:rsidRPr="000138DA">
        <w:rPr>
          <w:lang w:val="sq-AL"/>
        </w:rPr>
        <w:t xml:space="preserve"> të qarkut të Elbasanit, që do t’i transferohen në përdorim  kësaj njësie.</w:t>
      </w:r>
    </w:p>
    <w:p w:rsidR="00CB2587" w:rsidRPr="000138DA" w:rsidRDefault="00CB2587" w:rsidP="00CB2587">
      <w:pPr>
        <w:pStyle w:val="Paragrafi"/>
        <w:rPr>
          <w:lang w:val="sq-AL"/>
        </w:rPr>
      </w:pPr>
    </w:p>
    <w:p w:rsidR="00CB2587" w:rsidRPr="000138DA" w:rsidRDefault="00CB2587" w:rsidP="00CB2587">
      <w:pPr>
        <w:pStyle w:val="Paragrafi"/>
        <w:rPr>
          <w:lang w:val="sq-AL"/>
        </w:rPr>
      </w:pPr>
      <w:r w:rsidRPr="000138DA">
        <w:rPr>
          <w:lang w:val="sq-AL"/>
        </w:rPr>
        <w:t>2.</w:t>
      </w:r>
      <w:r>
        <w:rPr>
          <w:lang w:val="sq-AL"/>
        </w:rPr>
        <w:t xml:space="preserve"> </w:t>
      </w:r>
      <w:r w:rsidRPr="000138DA">
        <w:rPr>
          <w:lang w:val="sq-AL"/>
        </w:rPr>
        <w:t>Lista përfundimtare e pronave të paluajtshme, pyje dhe kullota, me 4 (katër) fletë, që përfundon me numrin rendor 39</w:t>
      </w:r>
      <w:r>
        <w:rPr>
          <w:lang w:val="sq-AL"/>
        </w:rPr>
        <w:t>1 (treqind e nëntëdhjetë e një)</w:t>
      </w:r>
      <w:r w:rsidRPr="000138DA">
        <w:rPr>
          <w:lang w:val="sq-AL"/>
        </w:rPr>
        <w:t xml:space="preserve"> dhe lidhja 1 i bashkëlidhen këtij vendimi dhe janë pjesë përbërëse e tij.</w:t>
      </w:r>
    </w:p>
    <w:p w:rsidR="00CB2587" w:rsidRPr="000138DA" w:rsidRDefault="00CB2587" w:rsidP="00CB2587">
      <w:pPr>
        <w:pStyle w:val="Paragrafi"/>
        <w:rPr>
          <w:lang w:val="sq-AL"/>
        </w:rPr>
      </w:pPr>
      <w:r w:rsidRPr="000138DA">
        <w:rPr>
          <w:lang w:val="sq-AL"/>
        </w:rPr>
        <w:t>3.</w:t>
      </w:r>
      <w:r>
        <w:rPr>
          <w:lang w:val="sq-AL"/>
        </w:rPr>
        <w:t xml:space="preserve"> </w:t>
      </w:r>
      <w:r w:rsidRPr="000138DA">
        <w:rPr>
          <w:lang w:val="sq-AL"/>
        </w:rPr>
        <w:t>Ngarkohen Ministria e Brendshme, Ministria e Mjedisit, Pyjeve dhe Administrimit të Ujërave, kryeregjistruesi i Pasurive të Paluajtshme të Republikës së Shqipërisë dhe komuna Zavalinë  për zbatimin e këtij vendimi.</w:t>
      </w:r>
    </w:p>
    <w:p w:rsidR="00CB2587" w:rsidRPr="000138DA" w:rsidRDefault="00CB2587" w:rsidP="00CB2587">
      <w:pPr>
        <w:pStyle w:val="Paragrafi"/>
        <w:rPr>
          <w:lang w:val="sq-AL"/>
        </w:rPr>
      </w:pPr>
      <w:r w:rsidRPr="000138DA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0138DA">
        <w:rPr>
          <w:lang w:val="sq-AL"/>
        </w:rPr>
        <w:t>.</w:t>
      </w:r>
    </w:p>
    <w:p w:rsidR="00CB2587" w:rsidRPr="000138DA" w:rsidRDefault="00CB2587" w:rsidP="00CB2587">
      <w:pPr>
        <w:pStyle w:val="Paragrafi"/>
        <w:rPr>
          <w:lang w:val="sq-AL"/>
        </w:rPr>
      </w:pPr>
    </w:p>
    <w:p w:rsidR="00CB2587" w:rsidRPr="000138DA" w:rsidRDefault="00CB2587" w:rsidP="00CB2587">
      <w:pPr>
        <w:pStyle w:val="Autoriteti"/>
      </w:pPr>
      <w:r w:rsidRPr="000138DA">
        <w:t>KRYEMINISTRI</w:t>
      </w:r>
    </w:p>
    <w:p w:rsidR="00CB2587" w:rsidRPr="000138DA" w:rsidRDefault="00CB2587" w:rsidP="00CB2587">
      <w:pPr>
        <w:pStyle w:val="AutoritetiEmer"/>
      </w:pPr>
      <w:r w:rsidRPr="000138DA">
        <w:t>Sali  Berisha</w:t>
      </w:r>
    </w:p>
    <w:p w:rsidR="00CB2587" w:rsidRPr="000138DA" w:rsidRDefault="00CB2587" w:rsidP="00CB2587">
      <w:pPr>
        <w:pStyle w:val="Paragrafi"/>
        <w:jc w:val="center"/>
        <w:rPr>
          <w:lang w:val="sq-AL"/>
        </w:rPr>
      </w:pPr>
    </w:p>
    <w:p w:rsidR="00CB2587" w:rsidRPr="000138DA" w:rsidRDefault="00CB2587" w:rsidP="00CB2587">
      <w:pPr>
        <w:pStyle w:val="Figure"/>
        <w:jc w:val="center"/>
      </w:pPr>
    </w:p>
    <w:p w:rsidR="00CB2587" w:rsidRPr="000138DA" w:rsidRDefault="00CB2587" w:rsidP="00CB2587">
      <w:pPr>
        <w:pStyle w:val="Figure"/>
        <w:jc w:val="center"/>
      </w:pPr>
    </w:p>
    <w:p w:rsidR="00CB2587" w:rsidRDefault="00596167" w:rsidP="00CB2587">
      <w:pPr>
        <w:pStyle w:val="Figure"/>
        <w:jc w:val="center"/>
      </w:pPr>
      <w:r w:rsidRPr="00365137">
        <w:rPr>
          <w:noProof/>
          <w:lang w:val="en-GB" w:eastAsia="en-GB"/>
        </w:rPr>
        <w:lastRenderedPageBreak/>
        <w:drawing>
          <wp:inline distT="0" distB="0" distL="0" distR="0">
            <wp:extent cx="5524500" cy="8229600"/>
            <wp:effectExtent l="0" t="0" r="0" b="0"/>
            <wp:docPr id="1" name="Picture 1" descr="179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79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2" t="2628" b="2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587" w:rsidRDefault="00CB2587" w:rsidP="00CB2587">
      <w:pPr>
        <w:pStyle w:val="Figure"/>
        <w:jc w:val="center"/>
      </w:pPr>
    </w:p>
    <w:p w:rsidR="00CB2587" w:rsidRDefault="00596167" w:rsidP="00CB2587">
      <w:pPr>
        <w:pStyle w:val="Figure"/>
        <w:jc w:val="center"/>
      </w:pPr>
      <w:r w:rsidRPr="00365137">
        <w:rPr>
          <w:noProof/>
          <w:lang w:val="en-GB" w:eastAsia="en-GB"/>
        </w:rPr>
        <w:lastRenderedPageBreak/>
        <w:drawing>
          <wp:inline distT="0" distB="0" distL="0" distR="0">
            <wp:extent cx="5753100" cy="8229600"/>
            <wp:effectExtent l="0" t="0" r="0" b="0"/>
            <wp:docPr id="2" name="Picture 2" descr="179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79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5" b="2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587" w:rsidRDefault="00CB2587" w:rsidP="00CB2587">
      <w:pPr>
        <w:pStyle w:val="Figure"/>
        <w:jc w:val="center"/>
      </w:pPr>
    </w:p>
    <w:p w:rsidR="00CB2587" w:rsidRDefault="00596167" w:rsidP="00CB2587">
      <w:pPr>
        <w:pStyle w:val="Figure"/>
        <w:jc w:val="center"/>
      </w:pPr>
      <w:r w:rsidRPr="00365137">
        <w:rPr>
          <w:noProof/>
          <w:lang w:val="en-GB" w:eastAsia="en-GB"/>
        </w:rPr>
        <w:drawing>
          <wp:inline distT="0" distB="0" distL="0" distR="0">
            <wp:extent cx="5762625" cy="8172450"/>
            <wp:effectExtent l="0" t="0" r="9525" b="0"/>
            <wp:docPr id="3" name="Picture 3" descr="179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79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587" w:rsidRDefault="00CB2587" w:rsidP="00CB2587">
      <w:pPr>
        <w:pStyle w:val="Figure"/>
        <w:jc w:val="center"/>
      </w:pPr>
    </w:p>
    <w:p w:rsidR="00CB2587" w:rsidRDefault="00CB2587" w:rsidP="00CB2587">
      <w:pPr>
        <w:pStyle w:val="Figure"/>
        <w:jc w:val="center"/>
      </w:pPr>
    </w:p>
    <w:p w:rsidR="00CB2587" w:rsidRDefault="00596167" w:rsidP="00CB2587">
      <w:pPr>
        <w:pStyle w:val="Figure"/>
        <w:jc w:val="center"/>
      </w:pPr>
      <w:r w:rsidRPr="00365137">
        <w:rPr>
          <w:noProof/>
          <w:lang w:val="en-GB" w:eastAsia="en-GB"/>
        </w:rPr>
        <w:drawing>
          <wp:inline distT="0" distB="0" distL="0" distR="0">
            <wp:extent cx="1800225" cy="8572500"/>
            <wp:effectExtent l="0" t="0" r="9525" b="0"/>
            <wp:docPr id="4" name="Picture 4" descr="179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79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44" t="1271" r="11174" b="2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587" w:rsidRDefault="00596167" w:rsidP="00CB2587">
      <w:pPr>
        <w:pStyle w:val="Figure"/>
        <w:jc w:val="center"/>
      </w:pPr>
      <w:r w:rsidRPr="00365137">
        <w:rPr>
          <w:noProof/>
          <w:lang w:val="en-GB" w:eastAsia="en-GB"/>
        </w:rPr>
        <w:drawing>
          <wp:inline distT="0" distB="0" distL="0" distR="0">
            <wp:extent cx="5600700" cy="5915025"/>
            <wp:effectExtent l="0" t="0" r="0" b="9525"/>
            <wp:docPr id="5" name="Picture 5" descr="179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79-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7" r="2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587" w:rsidRDefault="00CB2587" w:rsidP="00CB2587">
      <w:pPr>
        <w:pStyle w:val="Figure"/>
        <w:jc w:val="center"/>
      </w:pPr>
    </w:p>
    <w:p w:rsidR="00CB2587" w:rsidRDefault="00CB2587" w:rsidP="00CB2587">
      <w:pPr>
        <w:pStyle w:val="Figure"/>
        <w:jc w:val="center"/>
      </w:pPr>
    </w:p>
    <w:p w:rsidR="00CB2587" w:rsidRDefault="00CB2587" w:rsidP="00CB2587">
      <w:pPr>
        <w:pStyle w:val="Figure"/>
        <w:jc w:val="center"/>
      </w:pPr>
    </w:p>
    <w:p w:rsidR="00CB2587" w:rsidRDefault="00CB2587" w:rsidP="00CB2587">
      <w:pPr>
        <w:pStyle w:val="Figure"/>
        <w:jc w:val="center"/>
      </w:pPr>
    </w:p>
    <w:p w:rsidR="00CB2587" w:rsidRDefault="00CB2587" w:rsidP="00CB2587">
      <w:pPr>
        <w:pStyle w:val="Figure"/>
        <w:jc w:val="center"/>
      </w:pPr>
    </w:p>
    <w:p w:rsidR="00CB2587" w:rsidRDefault="00CB2587" w:rsidP="00CB2587">
      <w:pPr>
        <w:pStyle w:val="Figure"/>
        <w:jc w:val="center"/>
      </w:pPr>
    </w:p>
    <w:p w:rsidR="00CB2587" w:rsidRDefault="00CB2587" w:rsidP="00CB2587">
      <w:pPr>
        <w:jc w:val="center"/>
      </w:pPr>
    </w:p>
    <w:p w:rsidR="00CB2587" w:rsidRDefault="00CB2587" w:rsidP="00CB2587">
      <w:pPr>
        <w:jc w:val="center"/>
      </w:pPr>
    </w:p>
    <w:p w:rsidR="00CB2587" w:rsidRDefault="00CB2587" w:rsidP="00CB2587">
      <w:pPr>
        <w:jc w:val="center"/>
      </w:pPr>
    </w:p>
    <w:p w:rsidR="00CB2587" w:rsidRDefault="00CB2587" w:rsidP="00CB2587">
      <w:pPr>
        <w:jc w:val="center"/>
      </w:pPr>
    </w:p>
    <w:p w:rsidR="00CB2587" w:rsidRDefault="00CB2587" w:rsidP="00CB2587">
      <w:pPr>
        <w:jc w:val="center"/>
      </w:pPr>
    </w:p>
    <w:p w:rsidR="00CB2587" w:rsidRDefault="00CB2587" w:rsidP="00CB2587">
      <w:pPr>
        <w:jc w:val="center"/>
      </w:pPr>
    </w:p>
    <w:p w:rsidR="00CB2587" w:rsidRDefault="00CB2587" w:rsidP="00CB2587">
      <w:pPr>
        <w:jc w:val="center"/>
      </w:pPr>
    </w:p>
    <w:p w:rsidR="00CB2587" w:rsidRDefault="00CB2587" w:rsidP="00CB2587">
      <w:pPr>
        <w:jc w:val="center"/>
      </w:pPr>
    </w:p>
    <w:p w:rsidR="00CB2587" w:rsidRDefault="00CB2587" w:rsidP="00CB2587">
      <w:pPr>
        <w:jc w:val="center"/>
      </w:pPr>
    </w:p>
    <w:p w:rsidR="000178C2" w:rsidRPr="00C84B66" w:rsidRDefault="000178C2" w:rsidP="00CB2587">
      <w:pPr>
        <w:jc w:val="center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2587"/>
    <w:rsid w:val="000178C2"/>
    <w:rsid w:val="000A780A"/>
    <w:rsid w:val="00211EE2"/>
    <w:rsid w:val="003218C2"/>
    <w:rsid w:val="003B3DD8"/>
    <w:rsid w:val="00505A2E"/>
    <w:rsid w:val="00596167"/>
    <w:rsid w:val="005C7CDE"/>
    <w:rsid w:val="00626521"/>
    <w:rsid w:val="009723D5"/>
    <w:rsid w:val="009C7562"/>
    <w:rsid w:val="00BD1D25"/>
    <w:rsid w:val="00BF58DD"/>
    <w:rsid w:val="00C84B66"/>
    <w:rsid w:val="00CB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02CCF5-5F80-4699-8FF3-8D603CCB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587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link w:val="Char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62652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0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CB258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B2587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CB258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2019-03-16T18:24:00Z</dcterms:created>
  <dcterms:modified xsi:type="dcterms:W3CDTF">2019-03-16T18:24:00Z</dcterms:modified>
</cp:coreProperties>
</file>