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E4E" w:rsidRPr="00490E4E" w:rsidRDefault="00490E4E" w:rsidP="00490E4E">
      <w:pPr>
        <w:keepNext/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lang w:val="sq-AL"/>
        </w:rPr>
      </w:pPr>
      <w:r w:rsidRPr="00490E4E">
        <w:rPr>
          <w:rFonts w:ascii="CG Times" w:eastAsia="MS Mincho" w:hAnsi="CG Times" w:cs="Times New Roman"/>
          <w:b/>
          <w:caps/>
          <w:color w:val="000000"/>
          <w:lang w:val="sq-AL"/>
        </w:rPr>
        <w:t xml:space="preserve">VENDIM </w:t>
      </w:r>
    </w:p>
    <w:p w:rsidR="00490E4E" w:rsidRPr="00490E4E" w:rsidRDefault="00490E4E" w:rsidP="00490E4E">
      <w:pPr>
        <w:keepNext/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lang w:val="sq-AL"/>
        </w:rPr>
      </w:pPr>
      <w:r w:rsidRPr="00490E4E">
        <w:rPr>
          <w:rFonts w:ascii="CG Times" w:eastAsia="MS Mincho" w:hAnsi="CG Times" w:cs="Times New Roman"/>
          <w:b/>
          <w:lang w:val="sq-AL"/>
        </w:rPr>
        <w:t>Nr.159, datë 19.2.2008</w:t>
      </w:r>
    </w:p>
    <w:p w:rsidR="00490E4E" w:rsidRPr="00490E4E" w:rsidRDefault="00490E4E" w:rsidP="00490E4E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490E4E" w:rsidRPr="00490E4E" w:rsidRDefault="00490E4E" w:rsidP="00490E4E">
      <w:pPr>
        <w:keepNext/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lang w:val="sq-AL"/>
        </w:rPr>
      </w:pPr>
      <w:r w:rsidRPr="00490E4E">
        <w:rPr>
          <w:rFonts w:ascii="CG Times" w:eastAsia="MS Mincho" w:hAnsi="CG Times" w:cs="Times New Roman"/>
          <w:b/>
          <w:caps/>
          <w:color w:val="000000"/>
          <w:lang w:val="sq-AL"/>
        </w:rPr>
        <w:t>Për ngritjen e përfaqësimit diplomatik në nivel ambasadori të republikës së shqipërisë në republikën e Kosovës dhe hapjen e ambasadës së republikës së shqipërisë në republikën e kosovës në prishtinë</w:t>
      </w:r>
    </w:p>
    <w:p w:rsidR="00490E4E" w:rsidRPr="00490E4E" w:rsidRDefault="00490E4E" w:rsidP="00490E4E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490E4E" w:rsidRPr="00490E4E" w:rsidRDefault="00490E4E" w:rsidP="00490E4E">
      <w:pPr>
        <w:keepNext/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color w:val="000000"/>
          <w:lang w:val="sq-AL"/>
        </w:rPr>
      </w:pPr>
      <w:r w:rsidRPr="00490E4E">
        <w:rPr>
          <w:rFonts w:ascii="CG Times" w:eastAsia="MS Mincho" w:hAnsi="CG Times" w:cs="Times New Roman"/>
          <w:color w:val="000000"/>
          <w:lang w:val="sq-AL"/>
        </w:rPr>
        <w:t>Në mbështetje të nenit 100 të Kushtetutës, të pikës 1 të nenit 15 të ligjit nr.9095, datë 3.7.2003 “Për shërbimin e jashtëm të Republikës së Shqipërisë” dhe të nenit 8 të ligjit nr.9836, datë 26.11.2007 “Për Buxhetin e Shtetit të vitit 2008”, me propozimin e Ministrit të  Punëve të Jashtme, Këshilli i Ministrave</w:t>
      </w:r>
    </w:p>
    <w:p w:rsidR="00490E4E" w:rsidRPr="00490E4E" w:rsidRDefault="00490E4E" w:rsidP="00490E4E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490E4E" w:rsidRPr="00490E4E" w:rsidRDefault="00490E4E" w:rsidP="00490E4E">
      <w:pPr>
        <w:keepNext/>
        <w:widowControl w:val="0"/>
        <w:spacing w:after="0" w:line="240" w:lineRule="auto"/>
        <w:jc w:val="center"/>
        <w:rPr>
          <w:rFonts w:ascii="CG Times" w:eastAsia="MS Mincho" w:hAnsi="CG Times" w:cs="Times New Roman"/>
          <w:caps/>
          <w:lang w:val="sq-AL"/>
        </w:rPr>
      </w:pPr>
      <w:r w:rsidRPr="00490E4E">
        <w:rPr>
          <w:rFonts w:ascii="CG Times" w:eastAsia="MS Mincho" w:hAnsi="CG Times" w:cs="Times New Roman"/>
          <w:caps/>
          <w:lang w:val="sq-AL"/>
        </w:rPr>
        <w:t xml:space="preserve">VeNDOSI: </w:t>
      </w:r>
    </w:p>
    <w:p w:rsidR="00490E4E" w:rsidRPr="00490E4E" w:rsidRDefault="00490E4E" w:rsidP="00490E4E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490E4E" w:rsidRPr="00490E4E" w:rsidRDefault="00490E4E" w:rsidP="00490E4E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490E4E">
        <w:rPr>
          <w:rFonts w:ascii="CG Times" w:eastAsia="MS Mincho" w:hAnsi="CG Times" w:cs="Times New Roman"/>
          <w:lang w:val="sq-AL"/>
        </w:rPr>
        <w:t>1. Ngritjen e përfaqësimit diplomatik në nivel ambasadori të Republikës së Shqipërisë në Republikën e Kosovës dhe hapjen e ambasadës së Republikës së Shqipërisë në Republikën e Kosovës, në Prishtinë.</w:t>
      </w:r>
    </w:p>
    <w:p w:rsidR="00490E4E" w:rsidRPr="00490E4E" w:rsidRDefault="00490E4E" w:rsidP="00490E4E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490E4E">
        <w:rPr>
          <w:rFonts w:ascii="CG Times" w:eastAsia="MS Mincho" w:hAnsi="CG Times" w:cs="Times New Roman"/>
          <w:lang w:val="sq-AL"/>
        </w:rPr>
        <w:t>2. Shpenzimet për hapjen e përfaqësisë diplomatike të përballohen nga buxheti i viti 2008, miratuar për Ministrinë e Punëve të Jashtme.</w:t>
      </w:r>
    </w:p>
    <w:p w:rsidR="00490E4E" w:rsidRPr="00490E4E" w:rsidRDefault="00490E4E" w:rsidP="00490E4E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490E4E">
        <w:rPr>
          <w:rFonts w:ascii="CG Times" w:eastAsia="MS Mincho" w:hAnsi="CG Times" w:cs="Times New Roman"/>
          <w:lang w:val="sq-AL"/>
        </w:rPr>
        <w:t>3. Ngarkohet Ministria e Punëve të Jashtme për zbatimin e këtij vendimi.</w:t>
      </w:r>
    </w:p>
    <w:p w:rsidR="00490E4E" w:rsidRPr="00490E4E" w:rsidRDefault="00490E4E" w:rsidP="00490E4E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490E4E">
        <w:rPr>
          <w:rFonts w:ascii="CG Times" w:eastAsia="MS Mincho" w:hAnsi="CG Times" w:cs="Times New Roman"/>
          <w:lang w:val="sq-AL"/>
        </w:rPr>
        <w:t>Ky vendim hyn në fuqi menjëherë.</w:t>
      </w:r>
    </w:p>
    <w:p w:rsidR="00490E4E" w:rsidRPr="00490E4E" w:rsidRDefault="00490E4E" w:rsidP="00490E4E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490E4E" w:rsidRPr="00490E4E" w:rsidRDefault="00490E4E" w:rsidP="00490E4E">
      <w:pPr>
        <w:keepNext/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lang w:val="sq-AL"/>
        </w:rPr>
      </w:pPr>
      <w:r w:rsidRPr="00490E4E">
        <w:rPr>
          <w:rFonts w:ascii="CG Times" w:eastAsia="MS Mincho" w:hAnsi="CG Times" w:cs="Times New Roman"/>
          <w:caps/>
          <w:lang w:val="sq-AL"/>
        </w:rPr>
        <w:t>KRYEMINISTRI</w:t>
      </w:r>
    </w:p>
    <w:p w:rsidR="00490E4E" w:rsidRPr="00490E4E" w:rsidRDefault="00490E4E" w:rsidP="00490E4E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b/>
          <w:lang w:val="sq-AL"/>
        </w:rPr>
      </w:pPr>
      <w:r w:rsidRPr="00490E4E">
        <w:rPr>
          <w:rFonts w:ascii="CG Times" w:eastAsia="MS Mincho" w:hAnsi="CG Times" w:cs="Times New Roman"/>
          <w:b/>
          <w:lang w:val="sq-AL"/>
        </w:rPr>
        <w:t>Sali Berisha</w:t>
      </w:r>
    </w:p>
    <w:p w:rsidR="00490E4E" w:rsidRPr="00490E4E" w:rsidRDefault="00490E4E" w:rsidP="00490E4E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1C2483" w:rsidRDefault="001C2483">
      <w:bookmarkStart w:id="0" w:name="_GoBack"/>
      <w:bookmarkEnd w:id="0"/>
    </w:p>
    <w:sectPr w:rsidR="001C2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BAB"/>
    <w:rsid w:val="001017BF"/>
    <w:rsid w:val="001C2483"/>
    <w:rsid w:val="002B28F0"/>
    <w:rsid w:val="00490E4E"/>
    <w:rsid w:val="006F663D"/>
    <w:rsid w:val="008B790F"/>
    <w:rsid w:val="009707A6"/>
    <w:rsid w:val="00AE2FA6"/>
    <w:rsid w:val="00B16BAB"/>
    <w:rsid w:val="00B25958"/>
    <w:rsid w:val="00EB017A"/>
    <w:rsid w:val="00ED4E65"/>
    <w:rsid w:val="00F10F6A"/>
    <w:rsid w:val="00F41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2B28F0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2B28F0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2B28F0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2B28F0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2B28F0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2B28F0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2B28F0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2B28F0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2B28F0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2B28F0"/>
    <w:rPr>
      <w:rFonts w:ascii="CG Times" w:eastAsia="MS Mincho" w:hAnsi="CG Times" w:cs="Times New Roman"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2B28F0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2B28F0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2B28F0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2B28F0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2B28F0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2B28F0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2B28F0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2B28F0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2B28F0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2B28F0"/>
    <w:rPr>
      <w:rFonts w:ascii="CG Times" w:eastAsia="MS Mincho" w:hAnsi="CG Times" w:cs="Times New Roman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2018-12-12T11:39:00Z</cp:lastPrinted>
  <dcterms:created xsi:type="dcterms:W3CDTF">2018-12-12T11:39:00Z</dcterms:created>
  <dcterms:modified xsi:type="dcterms:W3CDTF">2018-12-12T11:39:00Z</dcterms:modified>
</cp:coreProperties>
</file>