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39D" w:rsidRPr="00C76A65" w:rsidRDefault="00B3139D" w:rsidP="00B3139D">
      <w:pPr>
        <w:pStyle w:val="Akti"/>
        <w:keepNext w:val="0"/>
      </w:pPr>
      <w:bookmarkStart w:id="0" w:name="_GoBack"/>
      <w:bookmarkEnd w:id="0"/>
      <w:r w:rsidRPr="00C76A65">
        <w:t>VENDIM</w:t>
      </w:r>
    </w:p>
    <w:p w:rsidR="00B3139D" w:rsidRPr="00C76A65" w:rsidRDefault="00B3139D" w:rsidP="00B3139D">
      <w:pPr>
        <w:pStyle w:val="NumriData"/>
        <w:keepNext w:val="0"/>
      </w:pPr>
      <w:r w:rsidRPr="00C76A65">
        <w:t>Nr.210, datë 21.2.2008</w:t>
      </w:r>
    </w:p>
    <w:p w:rsidR="00B3139D" w:rsidRPr="00C76A65" w:rsidRDefault="00B3139D" w:rsidP="00B3139D">
      <w:pPr>
        <w:pStyle w:val="Paragrafi"/>
      </w:pPr>
    </w:p>
    <w:p w:rsidR="00B3139D" w:rsidRPr="00C76A65" w:rsidRDefault="00B3139D" w:rsidP="00B3139D">
      <w:pPr>
        <w:pStyle w:val="Titulli"/>
        <w:keepNext w:val="0"/>
      </w:pPr>
      <w:r w:rsidRPr="00C76A65">
        <w:t>PËR LEJIMIN E KALIMIT TRANSIT TË NJË KONTINGJENTI USHTARAK SLLOVEN PËRMES TERRITORIT TË REPUBLIKËS SË SHQIPËRISË</w:t>
      </w:r>
    </w:p>
    <w:p w:rsidR="00B3139D" w:rsidRPr="00C76A65" w:rsidRDefault="00B3139D" w:rsidP="00B3139D">
      <w:pPr>
        <w:pStyle w:val="Paragrafi"/>
      </w:pPr>
    </w:p>
    <w:p w:rsidR="00B3139D" w:rsidRPr="00C76A65" w:rsidRDefault="00B3139D" w:rsidP="00B3139D">
      <w:pPr>
        <w:pStyle w:val="Paragrafi"/>
      </w:pPr>
      <w:r w:rsidRPr="00C76A65">
        <w:t>Në mbështetje të nenit 10</w:t>
      </w:r>
      <w:r>
        <w:t>0 të Kushtetutës dhe të pikës 2 të nenit 16</w:t>
      </w:r>
      <w:r w:rsidRPr="00C76A65">
        <w:t xml:space="preserve"> të</w:t>
      </w:r>
      <w:r>
        <w:t xml:space="preserve"> ligjit nr.9363, datë 24.3.2005</w:t>
      </w:r>
      <w:r w:rsidRPr="00C76A65">
        <w:t xml:space="preserve">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B3139D" w:rsidRPr="00C76A65" w:rsidRDefault="00B3139D" w:rsidP="00B3139D">
      <w:pPr>
        <w:pStyle w:val="Paragrafi"/>
      </w:pPr>
    </w:p>
    <w:p w:rsidR="00B3139D" w:rsidRPr="00C76A65" w:rsidRDefault="00B3139D" w:rsidP="00B3139D">
      <w:pPr>
        <w:pStyle w:val="VENDOSI"/>
        <w:keepNext w:val="0"/>
      </w:pPr>
      <w:r w:rsidRPr="00C76A65">
        <w:t>VENDOSI:</w:t>
      </w:r>
    </w:p>
    <w:p w:rsidR="00B3139D" w:rsidRPr="00C76A65" w:rsidRDefault="00B3139D" w:rsidP="00B3139D">
      <w:pPr>
        <w:pStyle w:val="Paragrafi"/>
      </w:pPr>
    </w:p>
    <w:p w:rsidR="00B3139D" w:rsidRPr="00C76A65" w:rsidRDefault="00B3139D" w:rsidP="00B3139D">
      <w:pPr>
        <w:pStyle w:val="Paragrafi"/>
      </w:pPr>
      <w:r w:rsidRPr="00C76A65">
        <w:t>1. Lejimin e kalimit transit të një kontingjenti ushtarak slloven përmes territorit të Republikës së Shqipërisë, në itinerarin Porti i Durrësit-Qafë</w:t>
      </w:r>
      <w:r>
        <w:t>-Thanë, në datën 21 shkurt 2008</w:t>
      </w:r>
      <w:r w:rsidRPr="00C76A65">
        <w:t xml:space="preserve"> dhe kthim Qafë-Thanë-Porti i Durrësit, më 28 shkurt 2008.</w:t>
      </w:r>
    </w:p>
    <w:p w:rsidR="00B3139D" w:rsidRPr="00CC343A" w:rsidRDefault="00B3139D" w:rsidP="00B3139D">
      <w:pPr>
        <w:pStyle w:val="Paragrafi"/>
        <w:rPr>
          <w:lang w:val="it-IT"/>
        </w:rPr>
      </w:pPr>
      <w:r w:rsidRPr="00CC343A">
        <w:rPr>
          <w:lang w:val="it-IT"/>
        </w:rPr>
        <w:t>2. Kalimi transit do të bëhet i ndarë në disa faza, si më poshtë vijon:</w:t>
      </w:r>
    </w:p>
    <w:p w:rsidR="00B3139D" w:rsidRPr="00CC343A" w:rsidRDefault="00B3139D" w:rsidP="00B3139D">
      <w:pPr>
        <w:pStyle w:val="Paragrafi"/>
        <w:rPr>
          <w:lang w:val="it-IT"/>
        </w:rPr>
      </w:pPr>
      <w:r w:rsidRPr="00CC343A">
        <w:rPr>
          <w:lang w:val="it-IT"/>
        </w:rPr>
        <w:t>- Në datën 21.2.2008 do të vijnë në Portin e Durrësit 73 automjete ushtarake, së bashku me 10 (dhjetë) shoferë.</w:t>
      </w:r>
    </w:p>
    <w:p w:rsidR="00B3139D" w:rsidRPr="00CC343A" w:rsidRDefault="00B3139D" w:rsidP="00B3139D">
      <w:pPr>
        <w:pStyle w:val="Paragrafi"/>
        <w:rPr>
          <w:lang w:val="it-IT"/>
        </w:rPr>
      </w:pPr>
      <w:r w:rsidRPr="00CC343A">
        <w:rPr>
          <w:lang w:val="it-IT"/>
        </w:rPr>
        <w:t>- Në datën 21.2.2008, në orën 15.00, do të arrijnë në Aeroportin e Rinasit dhe do të shkojnë në Portin e Durrësit me autobus edhe 136 shoferë të tjerë.</w:t>
      </w:r>
    </w:p>
    <w:p w:rsidR="00B3139D" w:rsidRPr="00CC343A" w:rsidRDefault="00B3139D" w:rsidP="00B3139D">
      <w:pPr>
        <w:pStyle w:val="Paragrafi"/>
        <w:rPr>
          <w:lang w:val="it-IT"/>
        </w:rPr>
      </w:pPr>
      <w:r w:rsidRPr="00CC343A">
        <w:rPr>
          <w:lang w:val="it-IT"/>
        </w:rPr>
        <w:t>- Mënyra e transitimit do të jetë me 4 autokolona, me nga 19, 18, 18 e 18 automjete, që do të nisen nga Porti i Durrësit, përkatësisht në orën 16.00, 16.30, 17.00 dhe 17.30. Autokolonat parashikohet të arrijnë në Qafë-Thanë në orën 19.00, 19.30, 20.00 dhe 20.30.</w:t>
      </w:r>
    </w:p>
    <w:p w:rsidR="00B3139D" w:rsidRDefault="00B3139D" w:rsidP="00B3139D">
      <w:pPr>
        <w:pStyle w:val="Paragrafi"/>
        <w:rPr>
          <w:lang w:val="it-IT"/>
        </w:rPr>
      </w:pPr>
      <w:r w:rsidRPr="00CC343A">
        <w:rPr>
          <w:lang w:val="it-IT"/>
        </w:rPr>
        <w:t>-  Në datën 28.2.2008 do të hyjnë në Qafë-Thanë dhe do të shkojnë në Portin e Durrësit 27 automjete ushtarake.</w:t>
      </w:r>
    </w:p>
    <w:p w:rsidR="00B3139D" w:rsidRDefault="00B3139D" w:rsidP="00B3139D">
      <w:pPr>
        <w:pStyle w:val="Paragrafi"/>
        <w:rPr>
          <w:lang w:val="it-IT"/>
        </w:rPr>
      </w:pPr>
      <w:r w:rsidRPr="000E1CFA">
        <w:rPr>
          <w:lang w:val="it-IT"/>
        </w:rPr>
        <w:t xml:space="preserve">- Mënyra e transitimit do të jetë me 2 autokolona, me 14 e 13 automjete. </w:t>
      </w:r>
      <w:r w:rsidRPr="00CC343A">
        <w:rPr>
          <w:lang w:val="it-IT"/>
        </w:rPr>
        <w:t>Autokolonat do të hyjnë në Qafë-Thanë, përkatësisht në orën 4.30 dhe 7.30 dhe parashikohet të arrijnë në Portin e Durrësit në orën 9.00 dhe 10.00.</w:t>
      </w:r>
    </w:p>
    <w:p w:rsidR="00B3139D" w:rsidRPr="00CC343A" w:rsidRDefault="00B3139D" w:rsidP="00B3139D">
      <w:pPr>
        <w:pStyle w:val="Paragrafi"/>
        <w:rPr>
          <w:lang w:val="it-IT"/>
        </w:rPr>
      </w:pPr>
      <w:r w:rsidRPr="00CC343A">
        <w:rPr>
          <w:lang w:val="it-IT"/>
        </w:rPr>
        <w:t xml:space="preserve">3. Procedurat për hyrjen, qëndrimin dhe daljen e këtyre trupave në/nga Republika e Shqipërisë janë parashikuar në “Marrëveshjen, ndërmjet palëve të Traktatit të Atlantikut të Veriut, për statusin e forcave”, nënshkruar </w:t>
      </w:r>
      <w:r>
        <w:rPr>
          <w:lang w:val="it-IT"/>
        </w:rPr>
        <w:t>në Londër, më 19 qershor 1951, në “Marrëveshjen</w:t>
      </w:r>
      <w:r w:rsidRPr="00CC343A">
        <w:rPr>
          <w:lang w:val="it-IT"/>
        </w:rPr>
        <w:t>, ndërmjet shteteve palë në Traktatin e Atlantikut të Veriut dhe shteteve të tjera, që marrin pjesë në Partneritetin për Paqe, përsa i përket statusit të forcave të tyre”, nënshkruar në Bru</w:t>
      </w:r>
      <w:r>
        <w:rPr>
          <w:lang w:val="it-IT"/>
        </w:rPr>
        <w:t>ksel, më 10 janar 1994, si dhe në protokollin shtesë të “Marrëveshjes</w:t>
      </w:r>
      <w:r w:rsidRPr="00CC343A">
        <w:rPr>
          <w:lang w:val="it-IT"/>
        </w:rPr>
        <w:t>, ndërmjet shteteve palë në Traktatin e Atlantikut të Veriut dhe të shteteve të tjera, pjesëmarrëse në Partneritetin për Paqe, përsa i përket statusit të forcave të tyre”, ratifikuar me ligjin nr.8034, datë 22.11.1995.</w:t>
      </w:r>
    </w:p>
    <w:p w:rsidR="00B3139D" w:rsidRPr="00CC343A" w:rsidRDefault="00B3139D" w:rsidP="00B3139D">
      <w:pPr>
        <w:pStyle w:val="Paragrafi"/>
        <w:rPr>
          <w:lang w:val="it-IT"/>
        </w:rPr>
      </w:pPr>
      <w:r w:rsidRPr="00CC343A">
        <w:rPr>
          <w:lang w:val="it-IT"/>
        </w:rPr>
        <w:t>4. Kontingjenti slloven, gjatë itinerarit të lëvi</w:t>
      </w:r>
      <w:r>
        <w:rPr>
          <w:lang w:val="it-IT"/>
        </w:rPr>
        <w:t>zjes nga Porti i Durrësit-Qafë-T</w:t>
      </w:r>
      <w:r w:rsidRPr="00CC343A">
        <w:rPr>
          <w:lang w:val="it-IT"/>
        </w:rPr>
        <w:t>hanë dhe Qafë-Thanë-Porti i Durrësit, të shoqërohet nga njësi të Policisë Ushtarake të Forcave të Armatosura të Republikës së Shqipërisë.</w:t>
      </w:r>
    </w:p>
    <w:p w:rsidR="00B3139D" w:rsidRPr="00CC343A" w:rsidRDefault="00B3139D" w:rsidP="00B3139D">
      <w:pPr>
        <w:pStyle w:val="Paragrafi"/>
        <w:rPr>
          <w:lang w:val="it-IT"/>
        </w:rPr>
      </w:pPr>
      <w:r w:rsidRPr="00CC343A">
        <w:rPr>
          <w:lang w:val="it-IT"/>
        </w:rPr>
        <w:t>5. Ngarkohet Ministria e Mbrojtjes për zbatimin e këtij vendimi.</w:t>
      </w:r>
    </w:p>
    <w:p w:rsidR="00B3139D" w:rsidRPr="00CC343A" w:rsidRDefault="00B3139D" w:rsidP="00B3139D">
      <w:pPr>
        <w:pStyle w:val="Paragrafi"/>
        <w:rPr>
          <w:lang w:val="it-IT"/>
        </w:rPr>
      </w:pPr>
      <w:r w:rsidRPr="00CC343A">
        <w:rPr>
          <w:lang w:val="it-IT"/>
        </w:rPr>
        <w:t>Ky vendim hyn në fuqi menjëherë dhe botohet në Fletoren Zyrtare.</w:t>
      </w:r>
    </w:p>
    <w:p w:rsidR="00B3139D" w:rsidRPr="00CC343A" w:rsidRDefault="00B3139D" w:rsidP="00B3139D">
      <w:pPr>
        <w:pStyle w:val="Paragrafi"/>
        <w:rPr>
          <w:lang w:val="it-IT"/>
        </w:rPr>
      </w:pPr>
    </w:p>
    <w:p w:rsidR="00B3139D" w:rsidRPr="00CC343A" w:rsidRDefault="00B3139D" w:rsidP="00B3139D">
      <w:pPr>
        <w:pStyle w:val="Autoriteti"/>
        <w:keepNext w:val="0"/>
      </w:pPr>
      <w:r w:rsidRPr="00CC343A">
        <w:t>KRYEMINISTRI</w:t>
      </w:r>
    </w:p>
    <w:p w:rsidR="00B3139D" w:rsidRPr="00CC343A" w:rsidRDefault="00B3139D" w:rsidP="00B3139D">
      <w:pPr>
        <w:pStyle w:val="AutoritetiEmer"/>
      </w:pPr>
      <w:r w:rsidRPr="00CC343A">
        <w:t>Sali  Berisha</w:t>
      </w:r>
    </w:p>
    <w:sectPr w:rsidR="00B3139D" w:rsidRPr="00CC343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139D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9723D5"/>
    <w:rsid w:val="009B536F"/>
    <w:rsid w:val="009C7562"/>
    <w:rsid w:val="00B3139D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712DFE-20CC-444F-B4DB-B826A587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B3139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3139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3139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3139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2019-03-16T18:27:00Z</dcterms:created>
  <dcterms:modified xsi:type="dcterms:W3CDTF">2019-03-16T18:27:00Z</dcterms:modified>
</cp:coreProperties>
</file>