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46F" w:rsidRDefault="008C146F" w:rsidP="008C146F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8F60AE">
        <w:rPr>
          <w:lang w:val="it-IT"/>
        </w:rPr>
        <w:t>M</w:t>
      </w:r>
    </w:p>
    <w:p w:rsidR="008C146F" w:rsidRPr="008F60AE" w:rsidRDefault="008C146F" w:rsidP="008C146F">
      <w:pPr>
        <w:pStyle w:val="NumriData"/>
        <w:rPr>
          <w:lang w:val="it-IT"/>
        </w:rPr>
      </w:pPr>
      <w:r>
        <w:rPr>
          <w:lang w:val="it-IT"/>
        </w:rPr>
        <w:t>Nr.285, datë 12.3.2008</w:t>
      </w:r>
    </w:p>
    <w:p w:rsidR="008C146F" w:rsidRPr="008F60AE" w:rsidRDefault="008C146F" w:rsidP="008C146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8C146F" w:rsidRPr="008F60AE" w:rsidRDefault="008C146F" w:rsidP="008C146F">
      <w:pPr>
        <w:pStyle w:val="Titulli"/>
        <w:rPr>
          <w:lang w:val="it-IT"/>
        </w:rPr>
      </w:pPr>
      <w:r w:rsidRPr="008F60AE">
        <w:rPr>
          <w:lang w:val="it-IT"/>
        </w:rPr>
        <w:t>PËR MIRATIMIN E LISTËS PËRFUNDIMTARE TË PRONAVE, PYJE DHE KULLOTA, QË DO TË TRANSFEROHEN NË PRONËSI TË NJËSISË SË QEVERISJES VENDO</w:t>
      </w:r>
      <w:r>
        <w:rPr>
          <w:lang w:val="it-IT"/>
        </w:rPr>
        <w:t>RE, KOMUNA OROSH</w:t>
      </w:r>
      <w:r w:rsidRPr="008F60AE">
        <w:rPr>
          <w:lang w:val="it-IT"/>
        </w:rPr>
        <w:t xml:space="preserve"> TË QARKUT TË LEZHËS</w:t>
      </w:r>
    </w:p>
    <w:p w:rsidR="008C146F" w:rsidRPr="008F60AE" w:rsidRDefault="008C146F" w:rsidP="008C146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8C146F" w:rsidRPr="008F60AE" w:rsidRDefault="008C146F" w:rsidP="008C146F">
      <w:pPr>
        <w:pStyle w:val="BazLigjPropozues"/>
        <w:rPr>
          <w:lang w:val="it-IT"/>
        </w:rPr>
      </w:pPr>
      <w:r w:rsidRPr="008F60AE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8F60AE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8F60AE">
        <w:rPr>
          <w:lang w:val="it-IT"/>
        </w:rPr>
        <w:t xml:space="preserve"> “Për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8F60AE">
        <w:rPr>
          <w:lang w:val="it-IT"/>
        </w:rPr>
        <w:t xml:space="preserve"> të ligjit nr.9385, datë </w:t>
      </w:r>
      <w:r>
        <w:rPr>
          <w:lang w:val="it-IT"/>
        </w:rPr>
        <w:t>4.5.2005</w:t>
      </w:r>
      <w:r w:rsidRPr="008F60AE">
        <w:rPr>
          <w:lang w:val="it-IT"/>
        </w:rPr>
        <w:t xml:space="preserve"> “Për pyjet dhe shërbimin pyjor”, </w:t>
      </w:r>
      <w:r>
        <w:rPr>
          <w:lang w:val="it-IT"/>
        </w:rPr>
        <w:t>të ndryshuar,  me propozimin e M</w:t>
      </w:r>
      <w:r w:rsidRPr="008F60AE">
        <w:rPr>
          <w:lang w:val="it-IT"/>
        </w:rPr>
        <w:t>inistrit të Mjedisit, Pyjeve dhe A</w:t>
      </w:r>
      <w:r>
        <w:rPr>
          <w:lang w:val="it-IT"/>
        </w:rPr>
        <w:t>dministrimit të Ujërave dhe të M</w:t>
      </w:r>
      <w:r w:rsidRPr="008F60AE">
        <w:rPr>
          <w:lang w:val="it-IT"/>
        </w:rPr>
        <w:t xml:space="preserve">inistrit të Brendshëm, Këshilli i Ministrave </w:t>
      </w:r>
    </w:p>
    <w:p w:rsidR="008C146F" w:rsidRPr="008F60AE" w:rsidRDefault="008C146F" w:rsidP="008C146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8C146F" w:rsidRPr="008F60AE" w:rsidRDefault="008C146F" w:rsidP="008C146F">
      <w:pPr>
        <w:pStyle w:val="VENDOSI"/>
        <w:rPr>
          <w:lang w:val="it-IT"/>
        </w:rPr>
      </w:pPr>
      <w:r>
        <w:rPr>
          <w:lang w:val="it-IT"/>
        </w:rPr>
        <w:t>VENDOS</w:t>
      </w:r>
      <w:r w:rsidRPr="008F60AE">
        <w:rPr>
          <w:lang w:val="it-IT"/>
        </w:rPr>
        <w:t>I:</w:t>
      </w:r>
    </w:p>
    <w:p w:rsidR="008C146F" w:rsidRPr="008F60AE" w:rsidRDefault="008C146F" w:rsidP="008C146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8C146F" w:rsidRPr="008F60AE" w:rsidRDefault="008C146F" w:rsidP="008C146F">
      <w:pPr>
        <w:pStyle w:val="Paragrafi"/>
        <w:rPr>
          <w:lang w:val="it-IT"/>
        </w:rPr>
      </w:pPr>
      <w:r>
        <w:rPr>
          <w:lang w:val="it-IT"/>
        </w:rPr>
        <w:t>1. </w:t>
      </w:r>
      <w:r w:rsidRPr="008F60AE">
        <w:rPr>
          <w:lang w:val="it-IT"/>
        </w:rPr>
        <w:t>Miratimin e listës përfundimtare të pronave të paluajtshme publike, pyje dhe ku</w:t>
      </w:r>
      <w:r>
        <w:rPr>
          <w:lang w:val="it-IT"/>
        </w:rPr>
        <w:t>llota, që janë në juridiksionin</w:t>
      </w:r>
      <w:r w:rsidRPr="008F60AE">
        <w:rPr>
          <w:lang w:val="it-IT"/>
        </w:rPr>
        <w:t xml:space="preserve"> territorial dhe administrativ, të njësisë së q</w:t>
      </w:r>
      <w:r>
        <w:rPr>
          <w:lang w:val="it-IT"/>
        </w:rPr>
        <w:t>everisjes vendore, komuna Orosh</w:t>
      </w:r>
      <w:r w:rsidRPr="008F60AE">
        <w:rPr>
          <w:lang w:val="it-IT"/>
        </w:rPr>
        <w:t xml:space="preserve"> të qarkut të Lezhës, që do t’i transferohen në pronësi kësaj njësie. </w:t>
      </w:r>
    </w:p>
    <w:p w:rsidR="008C146F" w:rsidRPr="008F60AE" w:rsidRDefault="008C146F" w:rsidP="008C146F">
      <w:pPr>
        <w:pStyle w:val="Paragrafi"/>
        <w:rPr>
          <w:lang w:val="it-IT"/>
        </w:rPr>
      </w:pPr>
      <w:r>
        <w:rPr>
          <w:lang w:val="it-IT"/>
        </w:rPr>
        <w:t> 2. </w:t>
      </w:r>
      <w:r w:rsidRPr="008F60AE">
        <w:rPr>
          <w:lang w:val="it-IT"/>
        </w:rPr>
        <w:t xml:space="preserve">Lista përfundimtare e pronave të paluajtshme, pyje dhe kullota, me   23 (njëzet e tre) fletë, që përfundon me numrin rendor 698 (gjashtëqind e nëntëdhjetë e tetë), dhe lidhja 1 i bashkëlidhen këtij vendimi dhe janë pjesë përbërëse e tij. </w:t>
      </w:r>
    </w:p>
    <w:p w:rsidR="008C146F" w:rsidRPr="008F60AE" w:rsidRDefault="008C146F" w:rsidP="008C146F">
      <w:pPr>
        <w:pStyle w:val="Paragrafi"/>
        <w:rPr>
          <w:lang w:val="it-IT"/>
        </w:rPr>
      </w:pPr>
      <w:r>
        <w:rPr>
          <w:lang w:val="it-IT"/>
        </w:rPr>
        <w:t> 3. </w:t>
      </w:r>
      <w:r w:rsidRPr="008F60AE">
        <w:rPr>
          <w:lang w:val="it-IT"/>
        </w:rPr>
        <w:t>Ngarkohen Ministria e Brendshme, Ministria e Mjedisit, Pyjeve dhe Administrimit të Ujërave, kryeregjistruesi i Pasurive të Paluajtshme të Republikës së Shqipërisë dhe komuna Orosh për zbatimin e këtij vendimi.</w:t>
      </w:r>
    </w:p>
    <w:p w:rsidR="008C146F" w:rsidRPr="008F60AE" w:rsidRDefault="008C146F" w:rsidP="008C146F">
      <w:pPr>
        <w:pStyle w:val="Paragrafi"/>
        <w:rPr>
          <w:lang w:val="it-IT"/>
        </w:rPr>
      </w:pPr>
      <w:r w:rsidRPr="008F60AE">
        <w:rPr>
          <w:lang w:val="it-IT"/>
        </w:rPr>
        <w:t> Ky ven</w:t>
      </w:r>
      <w:r>
        <w:rPr>
          <w:lang w:val="it-IT"/>
        </w:rPr>
        <w:t>dim hyn në fuqi pas botimit në Fletoren Zyrtare</w:t>
      </w:r>
      <w:r w:rsidRPr="008F60AE">
        <w:rPr>
          <w:lang w:val="it-IT"/>
        </w:rPr>
        <w:t>.</w:t>
      </w:r>
    </w:p>
    <w:p w:rsidR="008C146F" w:rsidRPr="008F60AE" w:rsidRDefault="008C146F" w:rsidP="008C146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8C146F" w:rsidRPr="008F60AE" w:rsidRDefault="008C146F" w:rsidP="008C146F">
      <w:pPr>
        <w:pStyle w:val="Autoriteti"/>
        <w:rPr>
          <w:lang w:val="it-IT"/>
        </w:rPr>
      </w:pPr>
      <w:r>
        <w:rPr>
          <w:lang w:val="it-IT"/>
        </w:rPr>
        <w:t>KRYEMINISTR</w:t>
      </w:r>
      <w:r w:rsidRPr="008F60AE">
        <w:rPr>
          <w:lang w:val="it-IT"/>
        </w:rPr>
        <w:t>I</w:t>
      </w:r>
    </w:p>
    <w:p w:rsidR="008C146F" w:rsidRPr="008F60AE" w:rsidRDefault="008C146F" w:rsidP="008C146F">
      <w:pPr>
        <w:pStyle w:val="AutoritetiEmer"/>
        <w:rPr>
          <w:lang w:val="it-IT"/>
        </w:rPr>
      </w:pPr>
      <w:r w:rsidRPr="008F60AE">
        <w:rPr>
          <w:lang w:val="it-IT"/>
        </w:rPr>
        <w:t>Sali  Berisha</w:t>
      </w: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  <w:sectPr w:rsidR="008C146F" w:rsidSect="008C146F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tbl>
      <w:tblPr>
        <w:tblW w:w="14230" w:type="dxa"/>
        <w:jc w:val="center"/>
        <w:tblLook w:val="0000" w:firstRow="0" w:lastRow="0" w:firstColumn="0" w:lastColumn="0" w:noHBand="0" w:noVBand="0"/>
      </w:tblPr>
      <w:tblGrid>
        <w:gridCol w:w="790"/>
        <w:gridCol w:w="637"/>
        <w:gridCol w:w="2236"/>
        <w:gridCol w:w="2856"/>
        <w:gridCol w:w="806"/>
        <w:gridCol w:w="1500"/>
        <w:gridCol w:w="711"/>
        <w:gridCol w:w="1353"/>
        <w:gridCol w:w="1166"/>
        <w:gridCol w:w="1271"/>
        <w:gridCol w:w="1781"/>
      </w:tblGrid>
      <w:tr w:rsidR="008C146F" w:rsidRPr="008C146F">
        <w:trPr>
          <w:trHeight w:val="315"/>
          <w:jc w:val="center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it-IT"/>
              </w:rPr>
            </w:pPr>
            <w:r w:rsidRPr="008C146F">
              <w:rPr>
                <w:b/>
                <w:bCs/>
                <w:sz w:val="18"/>
                <w:szCs w:val="18"/>
                <w:lang w:val="it-IT"/>
              </w:rPr>
              <w:t>FORMULAR PER TRANSFERIMIN E PRONAVE  TE PALUAJTSHME SHTETERORE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</w:tr>
      <w:tr w:rsidR="008C146F" w:rsidRPr="008C146F">
        <w:trPr>
          <w:trHeight w:val="315"/>
          <w:jc w:val="center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Cs/>
                <w:sz w:val="18"/>
                <w:szCs w:val="18"/>
                <w:lang w:val="es-CL"/>
              </w:rPr>
            </w:pPr>
            <w:r w:rsidRPr="008C146F">
              <w:rPr>
                <w:bCs/>
                <w:sz w:val="18"/>
                <w:szCs w:val="18"/>
                <w:lang w:val="es-CL"/>
              </w:rPr>
              <w:t xml:space="preserve">                                 (sipas inventarizimit  te  pronave te veçanta  te  tipit, pyje, kullota, livadhe, shkembore etj)</w:t>
            </w:r>
          </w:p>
        </w:tc>
      </w:tr>
      <w:tr w:rsidR="008C146F" w:rsidRPr="008C146F">
        <w:trPr>
          <w:trHeight w:val="315"/>
          <w:jc w:val="center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es-CL"/>
              </w:rPr>
            </w:pP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es-CL"/>
              </w:rPr>
            </w:pPr>
            <w:r w:rsidRPr="008C146F">
              <w:rPr>
                <w:sz w:val="18"/>
                <w:szCs w:val="18"/>
                <w:lang w:val="es-C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es-CL"/>
              </w:rPr>
              <w:t xml:space="preserve">     </w:t>
            </w:r>
            <w:r w:rsidRPr="008C146F">
              <w:rPr>
                <w:sz w:val="18"/>
                <w:szCs w:val="18"/>
                <w:lang w:val="it-IT"/>
              </w:rPr>
              <w:t>Instuticioni  i Pushtetit  Qendrore:  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  <w:lang w:val="it-IT"/>
              </w:rPr>
              <w:t xml:space="preserve">     </w:t>
            </w:r>
            <w:r w:rsidRPr="008C146F">
              <w:rPr>
                <w:b/>
                <w:bCs/>
                <w:sz w:val="18"/>
                <w:szCs w:val="18"/>
              </w:rPr>
              <w:t>Komuna Orosh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Emertesa  e Ekonomise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Emertesa e ngastres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Numri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Destinacioni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Funksioni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Institucioni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Institucioni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Te dhena  te tjera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rendor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Pyjore  dhe kullesore (PPK)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Vendodhja ( sipas emerteses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ngastres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ne 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 te cilin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enti  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Enti perdorues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(Shenime  te veçanta)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VKM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Shtrirja Gjeografike PPK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     Popullore)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perdoret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pergjegjes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stat I juridik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</w:tr>
      <w:tr w:rsidR="008C146F" w:rsidRPr="008C146F">
        <w:trPr>
          <w:trHeight w:val="31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prona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administrativ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I perdorimit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</w:tr>
      <w:tr w:rsidR="008C146F" w:rsidRPr="008C146F">
        <w:trPr>
          <w:trHeight w:val="33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</w:tr>
      <w:tr w:rsidR="008C146F" w:rsidRPr="008C146F">
        <w:trPr>
          <w:trHeight w:val="31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Ek P Shkallgjane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Fidanishte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Komuna  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Fidanishtja  e Vjeter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Lisat  e marpepes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Shemat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Marshterkore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Vorbaj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Zalli i fanit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Vorbaj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Vorbaj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Vorbaj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Dardhes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Zajs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Gropat e Gjobes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Gropat e Gjobes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e  sheshit Mushtrit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e  sheshit Mushtrit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Zalli  i Fanit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Gropave Gjokes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Zalli i Fanit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16abc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Fundi  i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Fundi  i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Kurrizi i Lakut GuritShqipe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e perroit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Kodra e Lakut te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Suk Gjeli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21abc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i Ares Preçit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Brinja  e Gardhit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Brinja  e Gardhit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Arat e Plakes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Shkalle-panje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Shkalle-panje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Shkalle-panje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Brinja  e Gurthit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Qafe-Qiri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Qafe-Qiri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Qafe-Qiri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Hala  e Anes Firit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Hala  e Anes Firit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Hala  e Anes Firit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Shemat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Shemat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Oroshit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Kajlike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e Perroit Rroshit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e Perroit Rroshit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Shpellez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Qarrit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e Qarrit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Zabeli  i Lulit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Zabeli  i Lulit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Zabeli i Madh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Zabeli i Madh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Perroi i Dershizes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Hala e Hases se Kuqe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Qershise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Qershise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 i 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Zabeli  i Balajt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Zabeli  i Balajt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Zabeli  i Balajt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Hala  e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rrenueme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Bulshar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Kartha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Kartha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Kartha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Perroi  i Bulsharit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Kartha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Melleza  Lagje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Melleza  Lagje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Melleza  Lagje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e perroit grykes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Mengla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Melleza  Lagje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Mengla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Mengla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Melleza  Lagje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Melleza  Lagje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Mengla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Zabeli 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Hija  e Qetave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Mengla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Zabeli i Madh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 xml:space="preserve">Zabeli i Madh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Qarrisht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Pylla  e Raskut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Pylla  e Raskut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 i 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 i 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 i 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 i 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Pylla  e Raskut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Perroi i Grykave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Kalkut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Perroi i Grykave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Kurrizi  i gjere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Kurrizi  i gjere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Palmave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Palmave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Palmave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e Kroijt  Kusareve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Palmave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e Kroijt  Kusareve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Zabelat  Rexhaj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Planeta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 Mang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 Mang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 Mang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 Mang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Zabelet  e Lgjinit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Bulshar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Poshte  Rezervave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Poshte  Rezervave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e Lakut Qerres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e Lakut Qerres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Mbi  Tranzit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Luice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Palmeta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Luice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Lajthise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Perroi  i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Luice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Luice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Luice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Madhe  Luice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Poshte  Qafe-Lisi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Zabelet e Lgjinit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79abd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Faqja e Perroit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  e Sorkadhes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  e Sorkadhes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  e Sorkadhes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82b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  e Sorkadhes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Gropa  e Sorkadhes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 i Frrokut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 i Frrokut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 i Frrokut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Shullani  i Frrokut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Faqja  e Perroit te 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  <w:lang w:val="it-IT"/>
              </w:rPr>
            </w:pPr>
            <w:r w:rsidRPr="008C146F">
              <w:rPr>
                <w:sz w:val="18"/>
                <w:szCs w:val="18"/>
                <w:lang w:val="it-IT"/>
              </w:rPr>
              <w:t>Faqja  e Perroit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Eroduar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Majes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Majes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Majes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Majes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89bc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Perroit Klloze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Perroit Klloze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Perroit Klloze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90c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Perroit Klloze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90d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Perroit Klloze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Perroit Klloze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Mbi  Gjeologji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Mbi Gjeologji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Majes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Grykat e Majes Lajes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Shemat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Poshte  Gjeologjise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Kthesa  e Repsit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Ek.P.Spaç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1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Komuna  Orosh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28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Shkorret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Mollez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 e  Thanave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 e  Thanave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 e  Thanave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 e  Thanave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 e  Thanave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Faqja   e  Thanave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Blinit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Blinit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Blinit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Blinit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Blinit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Gryka  e Blinit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beles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beles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beles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beles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beles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 e beles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Qafa  e  Shenit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Qafa  e  Shenit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Qafa  e  Shenit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Qafa  e  Shenit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Peles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Peles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Peles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Peles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Peles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Peles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Plakza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Plakza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31b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Plakza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Plakza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 e pellumbit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Gjelalashit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44a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Plogeza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Plogeza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Plogeza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Miniera  e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Miniera  e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Zabeli i  Gjegjajt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Zabeli i  Gjegjajt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48b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Zabeli i  Gjegjajt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Zabeli i  Gjegjajt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Qershiza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Qershiza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Qershiza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Qershiza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Koder  Spaç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Geziqi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Geziqi  i Spaçit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61b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Geziqi  i Spaçit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Geziqi  i Spaçit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Faqja e Mollezes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Faqja e Mollezes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 e Lopes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Zheberbati  i Shenmerise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Zheberbati  i Shenmerise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Zheberbati  i Shenmerise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Zheberbati  i Shenmerise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71c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72c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Ljai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 i Arkes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Ek.P Bjeshk e Oroshit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Komuna 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Zeze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  ne  Brinje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 i fushes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 i fushes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 i  Balojt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Sharkez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Sharkez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Sharkez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Sharkez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Faqja  e  shkolles se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Sharkez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Ahu  te  livadhet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Ahu  te  livadhet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Fusha  e 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Fusha  e 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 L .te Fush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 L .te Fush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Bunari te Fusha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Bunari te Fusha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Parcela afer Bunarit Vj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12ab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Parcela afer Bunarit Vj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12c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Qafe  çerep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Qafe  çerep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Qafe  çerep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Qafe  çerep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17ab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Ulmini  i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19ab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Ulmini  i Madh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19c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Rungajer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Rungajer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 xml:space="preserve">Ne.V-L te parceles 20a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 xml:space="preserve">Ne.V-L te parceles 20a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Mrizit  Rajdes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Mrizit  Rajdes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 dheut 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Hurdhat e Maj Dheut Bardhe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23b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Hurdhat e Maj Dheut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 Dheut  Bardhe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24abc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 Dheut 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 te Majes Kamerdhisht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 te Majes Kamerdhis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Kamerdhise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Kamerdhise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Shkolla 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27ac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Shkolla 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Shkolla 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Shkolla 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Majes Kamerdhise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Majes Kamerdhise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Majes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Majes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Majes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Majes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e Gjelines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e Gjelines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Kufi me Peshk.FushVjerth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Hurdhat  e  Medha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34a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Hurdhat e Medha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Varjanti Fushe Vjerth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Varjanti Fushe Vjerth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35b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Tek  Stanet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Tek  Stanet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36b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Vjethi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Vjethi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Vjethi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 e Gurit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Perend Gurit 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Perend Gurit 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Shpella  e Akullit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Shpella  e Akullit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te parce 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te parce  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Shpella  e Akullit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44ab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Shpella  e Akullit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e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e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e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e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 e  Kolecit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47a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 e  Kolecit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Pylla  e Djegur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48a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25.15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Pylla  e Djegur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Parcel.afer Bunarit Ujit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Parcel.afer Bunarit Ujit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 Lugje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Variant i Fushes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Variant i Fushes Vjerthit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variantit te Kornave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variantit te Kornave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 e Kolecit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Gropa 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 Buzes se Shullanit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percellimes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54ab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percellimes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 e Kolecit-Buza Frash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e Kolecit-Buza Frash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Parcela ne V-L Maje Frash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Parcela ne V-L Maje Frash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percellimes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57ab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percellimes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V-L te percellimes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57d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 te Lgj Frasheri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58ab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 te Lgj Frasheri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Frulleta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59ab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Frulleta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Frulleta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Frulleta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Shelbumit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Shelbumit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62abc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 e Shelbumit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Gjata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Fushe Gjata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Barnat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Barnat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te Buzes Merkurth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te Buzes Merkurth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e Merkurthit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te Buzes Merkurth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Jug te Buzes Merkurth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Jug te Buzes Merkurth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Buza e Merkurthit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267.46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Mulli i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i Shqipes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i Shqipes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Gurit te Shqipes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Gurit te Shqipes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Mullit te Selites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79b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Shkolla Gurit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Shkolla Gurit Mçikes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80b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J-L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J-L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J-L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J-L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J-L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Gurit te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Parceles nr 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Parceles nr 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84b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P te majes Frashrit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Frulleta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Frulleta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P te  Frashrit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87a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P te  Frashrit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i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Guri i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 te Gurit Mçikes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89ab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Shkalles Kaut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Shkalles Kaut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L te Shkalles Kaut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Shkalla e kaut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Shkalla e kaut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Rreth Fshatit Nenshejt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 te Fsh Nenshejt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Rungajes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Flaxhen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Flaxhen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Rungajes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Konajt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96d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Konajt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Konajt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 V-P  Variantit Flaxhen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98ab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Afer Majes Konaj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99b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100ab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Nenshejt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Gurthi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Nenshejt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Nengurth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Nengurth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erret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104ab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erret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erret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erret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erret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Brinjat e Perroit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 xml:space="preserve">Vila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108ab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 xml:space="preserve">Vila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 xml:space="preserve">Vila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108d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Mbi rrethin e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Mbi rrethin e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Mbi rrethin e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109c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Mbi rrethin e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Mbi rrethin e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Mbi rrethin e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 e Shkozes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Karabush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Karabush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Sheshi Qardak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Sheshi Qardak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113b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Sheshi Qardak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Sheshi Qardak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Konajt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Konajt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e Konajt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Ek Lajthize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Zabeli Gjokes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Komuna Orosh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Perroi Shema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Rrafshet e Shemajve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vreshtave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Gjines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Boka e Kashjanajve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Brijat e Laskave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Kepi Hajdutit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Kepi Hajdutit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kepi Gjines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e Gjelines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Perrojnat e Drabajve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Hurdha e Gjelines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13f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Pylli Vogel I Ahut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Uji I Ftohte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Uji I Ftohte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17b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Pylli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Gjorme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Gjorme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e Koshajve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19a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Kol Dogjaj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Kol Dogjaj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20b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Rraf Shesha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Rraf Shesha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Ara tahirit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Mbrijat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Grykat e Nxehta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Çupit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Gjollet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Gjollet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Tabja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Ara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 e Lugjajve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Lugu I Lugjajve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Brinje e Majes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Maja Zeze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29e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Brinje E drobajve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30d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Grykat e Çokut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Kodrat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Shullani I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Livadhi I Çupit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Vishkujt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35d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Pylla e Çokut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36a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Pylli I Gjok Nokes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Fundi i Muranes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Shkrelat e Koskodin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Pylli i Brumbullit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Pylli i Brumbullit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Shullani i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 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Lugina e Fanit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36ab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38ab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39b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42a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</w:pPr>
            <w:r w:rsidRPr="008C146F"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Vilz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13.52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46b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Musul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Zogut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Zogut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Zogut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Zogut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Guri i Zogut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19.52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Fushkopilit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Fushkopilit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Fushkopilit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Fushkopilit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Fushkopilit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Fushkopilit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8C146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Peshqesh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Sip 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Qafsygjel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47.5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Qafsygjel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34.75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Shkolles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Melthit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Melthit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65ab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Melthit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Melthit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21.75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Dru zjarri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Melthit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  <w:tr w:rsidR="008C146F" w:rsidRPr="008C146F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Maja e Melthit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67c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L.punimi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M.M.P.A.U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DSHP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46F" w:rsidRPr="008C146F" w:rsidRDefault="008C146F" w:rsidP="008C146F">
            <w:pPr>
              <w:pStyle w:val="Tabele"/>
              <w:rPr>
                <w:sz w:val="18"/>
                <w:szCs w:val="18"/>
              </w:rPr>
            </w:pPr>
            <w:r w:rsidRPr="008C146F">
              <w:rPr>
                <w:sz w:val="18"/>
                <w:szCs w:val="18"/>
              </w:rPr>
              <w:t>Pyll.Shteror</w:t>
            </w:r>
          </w:p>
        </w:tc>
      </w:tr>
    </w:tbl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</w:pPr>
    </w:p>
    <w:p w:rsidR="008C146F" w:rsidRDefault="008C146F" w:rsidP="008C146F">
      <w:pPr>
        <w:pStyle w:val="Paragrafi"/>
        <w:ind w:firstLine="0"/>
        <w:rPr>
          <w:lang w:val="it-IT"/>
        </w:rPr>
        <w:sectPr w:rsidR="008C146F" w:rsidSect="008C146F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8C146F" w:rsidRPr="008C146F" w:rsidRDefault="008C146F" w:rsidP="008C146F">
      <w:pPr>
        <w:pStyle w:val="Paragrafi"/>
      </w:pPr>
      <w:r w:rsidRPr="008C146F">
        <w:t>Njësia e qeverisjes vendore: Orosh</w:t>
      </w:r>
      <w:r w:rsidRPr="008C146F">
        <w:tab/>
      </w:r>
      <w:r w:rsidRPr="008C146F">
        <w:tab/>
      </w:r>
      <w:r w:rsidRPr="008C146F">
        <w:tab/>
      </w:r>
      <w:r w:rsidRPr="008C146F">
        <w:tab/>
      </w:r>
      <w:r w:rsidRPr="008C146F">
        <w:tab/>
      </w:r>
      <w:r w:rsidRPr="008C146F">
        <w:tab/>
        <w:t>Lidhja 1</w:t>
      </w:r>
    </w:p>
    <w:p w:rsidR="008C146F" w:rsidRPr="008C146F" w:rsidRDefault="008C146F" w:rsidP="008C146F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8C146F" w:rsidRPr="00C95CD4">
        <w:tc>
          <w:tcPr>
            <w:tcW w:w="3095" w:type="dxa"/>
          </w:tcPr>
          <w:p w:rsidR="008C146F" w:rsidRPr="008C146F" w:rsidRDefault="008C146F" w:rsidP="008C146F">
            <w:pPr>
              <w:pStyle w:val="Tabele"/>
              <w:jc w:val="center"/>
              <w:rPr>
                <w:b/>
                <w:lang w:val="it-IT"/>
              </w:rPr>
            </w:pPr>
            <w:r w:rsidRPr="008C146F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8C146F" w:rsidRPr="008C146F" w:rsidRDefault="008C146F" w:rsidP="008C146F">
            <w:pPr>
              <w:pStyle w:val="Tabele"/>
              <w:jc w:val="center"/>
              <w:rPr>
                <w:b/>
                <w:lang w:val="it-IT"/>
              </w:rPr>
            </w:pPr>
            <w:r w:rsidRPr="008C146F">
              <w:rPr>
                <w:b/>
                <w:lang w:val="it-IT"/>
              </w:rPr>
              <w:t>Fusha e përdorimit të pronës</w:t>
            </w:r>
          </w:p>
        </w:tc>
        <w:tc>
          <w:tcPr>
            <w:tcW w:w="3096" w:type="dxa"/>
          </w:tcPr>
          <w:p w:rsidR="008C146F" w:rsidRPr="008C146F" w:rsidRDefault="008C146F" w:rsidP="008C146F">
            <w:pPr>
              <w:pStyle w:val="Tabele"/>
              <w:jc w:val="center"/>
              <w:rPr>
                <w:b/>
                <w:lang w:val="it-IT"/>
              </w:rPr>
            </w:pPr>
            <w:r w:rsidRPr="008C146F">
              <w:rPr>
                <w:b/>
                <w:lang w:val="it-IT"/>
              </w:rPr>
              <w:t>Lloji i transferimit</w:t>
            </w:r>
          </w:p>
        </w:tc>
      </w:tr>
      <w:tr w:rsidR="008C146F" w:rsidRPr="008C6348">
        <w:tc>
          <w:tcPr>
            <w:tcW w:w="3095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56-754</w:t>
            </w:r>
          </w:p>
        </w:tc>
        <w:tc>
          <w:tcPr>
            <w:tcW w:w="3096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Pyll, kullotë</w:t>
            </w:r>
          </w:p>
        </w:tc>
        <w:tc>
          <w:tcPr>
            <w:tcW w:w="3096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Pronësi</w:t>
            </w:r>
          </w:p>
        </w:tc>
      </w:tr>
      <w:tr w:rsidR="008C146F" w:rsidRPr="008C6348">
        <w:tc>
          <w:tcPr>
            <w:tcW w:w="3095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</w:p>
        </w:tc>
        <w:tc>
          <w:tcPr>
            <w:tcW w:w="3096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</w:p>
        </w:tc>
        <w:tc>
          <w:tcPr>
            <w:tcW w:w="3096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</w:p>
        </w:tc>
      </w:tr>
      <w:tr w:rsidR="008C146F" w:rsidRPr="008C6348">
        <w:tc>
          <w:tcPr>
            <w:tcW w:w="3095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</w:p>
        </w:tc>
        <w:tc>
          <w:tcPr>
            <w:tcW w:w="3096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</w:p>
        </w:tc>
        <w:tc>
          <w:tcPr>
            <w:tcW w:w="3096" w:type="dxa"/>
          </w:tcPr>
          <w:p w:rsidR="008C146F" w:rsidRPr="008C6348" w:rsidRDefault="008C146F" w:rsidP="008C146F">
            <w:pPr>
              <w:pStyle w:val="Tabele"/>
              <w:rPr>
                <w:lang w:val="it-IT"/>
              </w:rPr>
            </w:pPr>
          </w:p>
        </w:tc>
      </w:tr>
    </w:tbl>
    <w:p w:rsidR="000178C2" w:rsidRPr="00C84B66" w:rsidRDefault="000178C2" w:rsidP="008C146F">
      <w:pPr>
        <w:pStyle w:val="Paragrafi"/>
        <w:rPr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D3DD4">
      <w:r>
        <w:separator/>
      </w:r>
    </w:p>
  </w:endnote>
  <w:endnote w:type="continuationSeparator" w:id="0">
    <w:p w:rsidR="00000000" w:rsidRDefault="00DD3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46F" w:rsidRDefault="008C146F" w:rsidP="008C146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146F" w:rsidRDefault="008C146F" w:rsidP="008C146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46F" w:rsidRDefault="008C146F" w:rsidP="008C146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3DD4">
      <w:rPr>
        <w:rStyle w:val="PageNumber"/>
        <w:noProof/>
      </w:rPr>
      <w:t>2</w:t>
    </w:r>
    <w:r>
      <w:rPr>
        <w:rStyle w:val="PageNumber"/>
      </w:rPr>
      <w:fldChar w:fldCharType="end"/>
    </w:r>
  </w:p>
  <w:p w:rsidR="008C146F" w:rsidRDefault="008C146F" w:rsidP="008C146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D3DD4">
      <w:r>
        <w:separator/>
      </w:r>
    </w:p>
  </w:footnote>
  <w:footnote w:type="continuationSeparator" w:id="0">
    <w:p w:rsidR="00000000" w:rsidRDefault="00DD3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C818C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154DC6"/>
    <w:multiLevelType w:val="multilevel"/>
    <w:tmpl w:val="FAE83B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662445B"/>
    <w:multiLevelType w:val="multilevel"/>
    <w:tmpl w:val="293ADB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1718E0"/>
    <w:multiLevelType w:val="multilevel"/>
    <w:tmpl w:val="18D85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4"/>
  </w:num>
  <w:num w:numId="5">
    <w:abstractNumId w:val="9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3"/>
  </w:num>
  <w:num w:numId="18">
    <w:abstractNumId w:val="2"/>
  </w:num>
  <w:num w:numId="19">
    <w:abstractNumId w:val="8"/>
  </w:num>
  <w:num w:numId="20">
    <w:abstractNumId w:val="12"/>
  </w:num>
  <w:num w:numId="21">
    <w:abstractNumId w:val="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146F"/>
    <w:rsid w:val="000178C2"/>
    <w:rsid w:val="000A780A"/>
    <w:rsid w:val="00143799"/>
    <w:rsid w:val="00211EE2"/>
    <w:rsid w:val="003218C2"/>
    <w:rsid w:val="003540BF"/>
    <w:rsid w:val="003B3DD8"/>
    <w:rsid w:val="004C3478"/>
    <w:rsid w:val="00505A2E"/>
    <w:rsid w:val="005C7CDE"/>
    <w:rsid w:val="00626521"/>
    <w:rsid w:val="008C146F"/>
    <w:rsid w:val="009723D5"/>
    <w:rsid w:val="009C7562"/>
    <w:rsid w:val="00BD1D25"/>
    <w:rsid w:val="00BF58DD"/>
    <w:rsid w:val="00C84B66"/>
    <w:rsid w:val="00DD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D5FEC-33F3-4AB3-B52F-0BCD5F6E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46F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8">
    <w:name w:val="heading 8"/>
    <w:basedOn w:val="Normal"/>
    <w:next w:val="Normal"/>
    <w:qFormat/>
    <w:rsid w:val="008C146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0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character" w:customStyle="1" w:styleId="BazLigjPropozuesChar">
    <w:name w:val="Baz_Ligj_Propozues Char"/>
    <w:basedOn w:val="DefaultParagraphFont"/>
    <w:link w:val="BazLigjPropozues"/>
    <w:rsid w:val="008C146F"/>
    <w:rPr>
      <w:rFonts w:ascii="CG Times" w:hAnsi="CG Times"/>
      <w:color w:val="000000"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8C146F"/>
    <w:rPr>
      <w:b/>
      <w:bCs/>
    </w:rPr>
  </w:style>
  <w:style w:type="paragraph" w:styleId="NormalWeb">
    <w:name w:val="Normal (Web)"/>
    <w:basedOn w:val="Normal"/>
    <w:rsid w:val="008C146F"/>
    <w:pPr>
      <w:spacing w:before="100" w:beforeAutospacing="1" w:after="100" w:afterAutospacing="1"/>
    </w:pPr>
    <w:rPr>
      <w:lang w:eastAsia="en-GB"/>
    </w:rPr>
  </w:style>
  <w:style w:type="paragraph" w:styleId="ListBullet">
    <w:name w:val="List Bullet"/>
    <w:basedOn w:val="Normal"/>
    <w:rsid w:val="008C146F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8825</Words>
  <Characters>50304</Characters>
  <Application>Microsoft Office Word</Application>
  <DocSecurity>0</DocSecurity>
  <Lines>419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