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AFE" w:rsidRPr="00B9520A" w:rsidRDefault="00515AFE" w:rsidP="00515AFE">
      <w:pPr>
        <w:pStyle w:val="Akti"/>
        <w:keepNext w:val="0"/>
        <w:rPr>
          <w:lang w:val="sq-AL"/>
        </w:rPr>
      </w:pPr>
      <w:bookmarkStart w:id="0" w:name="_GoBack"/>
      <w:bookmarkEnd w:id="0"/>
      <w:r w:rsidRPr="00B9520A">
        <w:rPr>
          <w:lang w:val="sq-AL"/>
        </w:rPr>
        <w:t xml:space="preserve">VENDIM </w:t>
      </w:r>
    </w:p>
    <w:p w:rsidR="00515AFE" w:rsidRPr="00B9520A" w:rsidRDefault="00515AFE" w:rsidP="00515AFE">
      <w:pPr>
        <w:pStyle w:val="NumriData"/>
        <w:keepNext w:val="0"/>
        <w:rPr>
          <w:lang w:val="sq-AL"/>
        </w:rPr>
      </w:pPr>
      <w:r w:rsidRPr="00B9520A">
        <w:rPr>
          <w:lang w:val="sq-AL"/>
        </w:rPr>
        <w:t>Nr.332, datë 12.3.2008</w:t>
      </w:r>
    </w:p>
    <w:p w:rsidR="00515AFE" w:rsidRPr="00B9520A" w:rsidRDefault="00515AFE" w:rsidP="00515AFE">
      <w:pPr>
        <w:pStyle w:val="Paragrafi"/>
        <w:ind w:firstLine="0"/>
        <w:rPr>
          <w:sz w:val="12"/>
          <w:lang w:val="sq-AL"/>
        </w:rPr>
      </w:pPr>
    </w:p>
    <w:p w:rsidR="00515AFE" w:rsidRPr="00B9520A" w:rsidRDefault="00515AFE" w:rsidP="00515AFE">
      <w:pPr>
        <w:pStyle w:val="Titulli"/>
        <w:keepNext w:val="0"/>
        <w:rPr>
          <w:lang w:val="sq-AL"/>
        </w:rPr>
      </w:pPr>
      <w:r w:rsidRPr="00B9520A">
        <w:rPr>
          <w:lang w:val="sq-AL"/>
        </w:rPr>
        <w:t xml:space="preserve">PËR PËRCAKTIMIN E RREGULLAVE TË PËRGJITHSHME PËR RUAJTJEN DHE ADMINISTRIMIN E INFORMACIONIT  HARTOGRAFIK, TË PËRFTUAR NGA FOTOGRAfiMI AJROR, DIXHITAL, I TERRITORIT TË REPUBLIKËS SË SHQIPËRISË </w:t>
      </w:r>
    </w:p>
    <w:p w:rsidR="00515AFE" w:rsidRPr="00B9520A" w:rsidRDefault="00515AFE" w:rsidP="00515AFE">
      <w:pPr>
        <w:pStyle w:val="BazLigjPropozues"/>
        <w:keepNext w:val="0"/>
        <w:ind w:firstLine="0"/>
        <w:rPr>
          <w:sz w:val="12"/>
          <w:lang w:val="sq-AL"/>
        </w:rPr>
      </w:pPr>
    </w:p>
    <w:p w:rsidR="00515AFE" w:rsidRPr="00B9520A" w:rsidRDefault="00515AFE" w:rsidP="00515AFE">
      <w:pPr>
        <w:pStyle w:val="Paragrafi"/>
        <w:rPr>
          <w:lang w:val="sq-AL"/>
        </w:rPr>
      </w:pPr>
      <w:r w:rsidRPr="00B9520A">
        <w:rPr>
          <w:lang w:val="sq-AL"/>
        </w:rPr>
        <w:t>Në mbështetje të nenit 100 të Kushtetutës dhe të pikës 3</w:t>
      </w:r>
      <w:r>
        <w:rPr>
          <w:lang w:val="sq-AL"/>
        </w:rPr>
        <w:t xml:space="preserve"> të nenit 4</w:t>
      </w:r>
      <w:r w:rsidRPr="00B9520A">
        <w:rPr>
          <w:lang w:val="sq-AL"/>
        </w:rPr>
        <w:t xml:space="preserve"> të ligjit nr.9482, datë 3.4.2006 “Për legalizimin, urbanizimin dhe integrimin e ndërtimeve pa leje”, me propozimin e Ministrit të Punëve Publike, Transportit dhe Telekomunikacionit, Këshilli i Ministrave </w:t>
      </w:r>
    </w:p>
    <w:p w:rsidR="00515AFE" w:rsidRPr="00B9520A" w:rsidRDefault="00515AFE" w:rsidP="00515AFE">
      <w:pPr>
        <w:pStyle w:val="Paragrafi"/>
        <w:rPr>
          <w:sz w:val="14"/>
          <w:lang w:val="sq-AL"/>
        </w:rPr>
      </w:pPr>
    </w:p>
    <w:p w:rsidR="00515AFE" w:rsidRPr="00515AFE" w:rsidRDefault="00515AFE" w:rsidP="00515AFE">
      <w:pPr>
        <w:pStyle w:val="VENDOSI"/>
        <w:keepNext w:val="0"/>
        <w:rPr>
          <w:lang w:val="sq-AL"/>
        </w:rPr>
      </w:pPr>
      <w:r w:rsidRPr="00515AFE">
        <w:rPr>
          <w:lang w:val="sq-AL"/>
        </w:rPr>
        <w:t xml:space="preserve">VENDOSI: </w:t>
      </w:r>
    </w:p>
    <w:p w:rsidR="00515AFE" w:rsidRPr="00515AFE" w:rsidRDefault="00515AFE" w:rsidP="00515AFE">
      <w:pPr>
        <w:pStyle w:val="Paragrafi"/>
        <w:rPr>
          <w:sz w:val="10"/>
          <w:lang w:val="sq-AL"/>
        </w:rPr>
      </w:pPr>
    </w:p>
    <w:p w:rsidR="00515AFE" w:rsidRPr="00515AFE" w:rsidRDefault="00515AFE" w:rsidP="00515AFE">
      <w:pPr>
        <w:pStyle w:val="Paragrafi"/>
        <w:rPr>
          <w:lang w:val="sq-AL"/>
        </w:rPr>
      </w:pPr>
      <w:r w:rsidRPr="00515AFE">
        <w:rPr>
          <w:lang w:val="sq-AL"/>
        </w:rPr>
        <w:t xml:space="preserve">1. Institucionet shtetërore për ruajtjen, administrimin dhe shpërndarjen e informacionit hartografik kanë përgjegjësitë dhe zbatojnë detyrimet dhe rregullat e përcaktuara në këtë vendim. </w:t>
      </w:r>
    </w:p>
    <w:p w:rsidR="00515AFE" w:rsidRPr="00515AFE" w:rsidRDefault="00515AFE" w:rsidP="00515AFE">
      <w:pPr>
        <w:pStyle w:val="Paragrafi"/>
        <w:rPr>
          <w:lang w:val="sq-AL"/>
        </w:rPr>
      </w:pPr>
      <w:r w:rsidRPr="00515AFE">
        <w:rPr>
          <w:lang w:val="sq-AL"/>
        </w:rPr>
        <w:t xml:space="preserve">2. Produkti fotogrametrik (ortofoto dhe harta vektoriale) përbën bazën zyrtare të informacionit hartografik të territorit të Republikës së Shqipërisë dhe do të shërbejë për: </w:t>
      </w:r>
    </w:p>
    <w:p w:rsidR="00515AFE" w:rsidRPr="00515AFE" w:rsidRDefault="00515AFE" w:rsidP="00515AFE">
      <w:pPr>
        <w:pStyle w:val="Paragrafi"/>
        <w:rPr>
          <w:lang w:val="sq-AL"/>
        </w:rPr>
      </w:pPr>
      <w:r w:rsidRPr="00515AFE">
        <w:rPr>
          <w:lang w:val="sq-AL"/>
        </w:rPr>
        <w:t xml:space="preserve">a) funksionimin e sistemit të regjistrimit të pasurive të paluajtshme; </w:t>
      </w:r>
    </w:p>
    <w:p w:rsidR="00515AFE" w:rsidRPr="00515AFE" w:rsidRDefault="00515AFE" w:rsidP="00515AFE">
      <w:pPr>
        <w:pStyle w:val="Paragrafi"/>
        <w:rPr>
          <w:lang w:val="sq-AL"/>
        </w:rPr>
      </w:pPr>
      <w:r w:rsidRPr="00515AFE">
        <w:rPr>
          <w:lang w:val="sq-AL"/>
        </w:rPr>
        <w:t xml:space="preserve">b) funksionimin e sistemit kombëtar të adresave;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>c) funksionimin e sistemit të regjistrimit të popullsisë</w:t>
      </w:r>
      <w:r>
        <w:rPr>
          <w:lang w:val="it-IT"/>
        </w:rPr>
        <w:t>;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ç) kryerjen e studimeve urbane në të gjithë territorin e vendit; </w:t>
      </w:r>
    </w:p>
    <w:p w:rsidR="00515AFE" w:rsidRDefault="00515AFE" w:rsidP="00515AFE">
      <w:pPr>
        <w:pStyle w:val="Paragrafi"/>
      </w:pPr>
      <w:r w:rsidRPr="00B816C5">
        <w:t xml:space="preserve">d) zbatimin e projekteve të ndryshme, me interes publik; </w:t>
      </w:r>
    </w:p>
    <w:p w:rsidR="00515AFE" w:rsidRDefault="00515AFE" w:rsidP="00515AFE">
      <w:pPr>
        <w:pStyle w:val="Paragrafi"/>
      </w:pPr>
      <w:r>
        <w:t>dh) zbatimin e detyrimeve</w:t>
      </w:r>
      <w:r w:rsidRPr="00B816C5">
        <w:t xml:space="preserve"> që rrjedhin nga ligji nr.8402, datë 10.9.1998 “Për kontrollin dhe disiplinimin e punimeve të ndërtimit”, të ndryshuar. </w:t>
      </w:r>
    </w:p>
    <w:p w:rsidR="00515AFE" w:rsidRDefault="00515AFE" w:rsidP="00515AFE">
      <w:pPr>
        <w:pStyle w:val="Paragrafi"/>
      </w:pPr>
      <w:r w:rsidRPr="00B816C5">
        <w:t xml:space="preserve">3. Kopjet origjinale të produktit fotogrametrik, i cili përcakton gjendjen ekzistuese për çdo pjesë të territorit, sipas datës kur është kryer fotografimi, dhe sipas të dhënave teknike, të parashikuara në kontratën e lidhur për këtë qëllim, të depozitohen pranë: </w:t>
      </w:r>
    </w:p>
    <w:p w:rsidR="00515AFE" w:rsidRDefault="00515AFE" w:rsidP="00515AFE">
      <w:pPr>
        <w:pStyle w:val="Paragrafi"/>
      </w:pPr>
      <w:r w:rsidRPr="00B816C5">
        <w:t xml:space="preserve">a) Agjencisë së Legalizimit, Urbanizimit dhe Integrimit të Zonave/Ndërtimeve Informale (ALUIZNI), për t’u përdorur për shërbimet përkatëse për këtë produkt dhe për </w:t>
      </w:r>
      <w:r>
        <w:t>përgatitjen e hartave në shkallët 1: 500 deri në 1: 5</w:t>
      </w:r>
      <w:r w:rsidRPr="00B816C5">
        <w:t xml:space="preserve">000, në funksion të procesit të legalizimit dhe urbanizimit. </w:t>
      </w:r>
    </w:p>
    <w:p w:rsidR="00515AFE" w:rsidRPr="00B816C5" w:rsidRDefault="00515AFE" w:rsidP="00515AFE">
      <w:pPr>
        <w:pStyle w:val="Paragrafi"/>
      </w:pPr>
      <w:r>
        <w:t>b) Arkivit Shtetëror</w:t>
      </w:r>
      <w:r w:rsidRPr="00B816C5">
        <w:t xml:space="preserve"> të Këshillit të Ministrave.</w:t>
      </w:r>
    </w:p>
    <w:p w:rsidR="00515AFE" w:rsidRDefault="00515AFE" w:rsidP="00515AFE">
      <w:pPr>
        <w:pStyle w:val="Paragrafi"/>
      </w:pPr>
      <w:r w:rsidRPr="00B816C5">
        <w:t xml:space="preserve">4. ALUIZNI është autoriteti përgjegjës për shpërndarjen e produktit fotogrametrik, nga një kopje në formatin elektronik, brenda një muaji nga marrja në dorëzim e tij, në institucionet e mëposhtme: </w:t>
      </w:r>
    </w:p>
    <w:p w:rsidR="00515AFE" w:rsidRPr="00BB0CB4" w:rsidRDefault="00515AFE" w:rsidP="00515AFE">
      <w:pPr>
        <w:pStyle w:val="Paragrafi"/>
        <w:rPr>
          <w:lang w:val="it-IT"/>
        </w:rPr>
      </w:pPr>
      <w:r w:rsidRPr="00BB0CB4">
        <w:rPr>
          <w:lang w:val="it-IT"/>
        </w:rPr>
        <w:t xml:space="preserve">a) Ministrinë e Brendshme;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b) Ministrinë e Punëve Publike, Transportit dhe Telekomunikacionit;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c) Ministrinë e Drejtësisë;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ç) Ministrinë e Mbrojtjes;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d) Ministrinë e Ekonomisë, Tregtisë dhe Energjetikës;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dh) Ministrinë e Financave;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e) Ministrinë e Bujqësisë, Ushqimit dhe Mbrojtjes së Konsumatorit;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ë) Ministrinë e Turizmit, Kulturës, Rinisë dhe Sporteve;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f) Ministrinë e Mjedisit, Pyjeve dhe Administrimit të Ujërave; </w:t>
      </w:r>
    </w:p>
    <w:p w:rsidR="00515AFE" w:rsidRPr="00985613" w:rsidRDefault="00515AFE" w:rsidP="00515AFE">
      <w:pPr>
        <w:pStyle w:val="Paragrafi"/>
        <w:rPr>
          <w:lang w:val="it-IT"/>
        </w:rPr>
      </w:pPr>
      <w:r>
        <w:rPr>
          <w:lang w:val="it-IT"/>
        </w:rPr>
        <w:t>g) Ministrinë e Punës, Ç</w:t>
      </w:r>
      <w:r w:rsidRPr="00985613">
        <w:rPr>
          <w:lang w:val="it-IT"/>
        </w:rPr>
        <w:t xml:space="preserve">ështjeve Sociale dhe Shanseve të Barabarta;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gj) Ministrinë e Shëndetësisë;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h) Ministrinë e Arsimit dhe Shkencës;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i) Ministrinë e Punëve të Jashtme;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j) Ministrinë e Integrimit; </w:t>
      </w:r>
    </w:p>
    <w:p w:rsidR="00515AFE" w:rsidRPr="00985613" w:rsidRDefault="00515AFE" w:rsidP="00515AFE">
      <w:pPr>
        <w:pStyle w:val="Paragrafi"/>
        <w:rPr>
          <w:lang w:val="it-IT"/>
        </w:rPr>
      </w:pPr>
      <w:r w:rsidRPr="00985613">
        <w:rPr>
          <w:lang w:val="it-IT"/>
        </w:rPr>
        <w:t xml:space="preserve">k) Institutin e Statistikës; </w:t>
      </w:r>
    </w:p>
    <w:p w:rsidR="00515AFE" w:rsidRDefault="00515AFE" w:rsidP="00515AFE">
      <w:pPr>
        <w:pStyle w:val="Paragrafi"/>
      </w:pPr>
      <w:r w:rsidRPr="00B816C5">
        <w:t xml:space="preserve">1) Institutin Gjeografik Ushtarak; </w:t>
      </w:r>
    </w:p>
    <w:p w:rsidR="00515AFE" w:rsidRPr="00B816C5" w:rsidRDefault="00515AFE" w:rsidP="00515AFE">
      <w:pPr>
        <w:pStyle w:val="Paragrafi"/>
      </w:pPr>
      <w:r w:rsidRPr="00B816C5">
        <w:t xml:space="preserve">ll) Arkivin Qendror Teknik. </w:t>
      </w:r>
    </w:p>
    <w:p w:rsidR="00515AFE" w:rsidRDefault="00515AFE" w:rsidP="00515AFE">
      <w:pPr>
        <w:pStyle w:val="Paragrafi"/>
      </w:pPr>
      <w:r w:rsidRPr="00B816C5">
        <w:t xml:space="preserve">5. Ministria e Brendshme është autoriteti përgjegjës, që, me mbështetjen e Ministrisë së Punëve Publike, Transportit dhe Telekomunikacionit, do të kryejë dublikimin, riprodhimin dhe legalizimin e kopjeve të pjesshme të produktit fotogrametrik, sipas njësive të veçanta të qeverisjes vendore, dhe shpërndarjen e tij për secilën njësi, brenda dy muajve nga marrja në dorëzim nga ALUIZNI. </w:t>
      </w:r>
    </w:p>
    <w:p w:rsidR="00515AFE" w:rsidRDefault="00515AFE" w:rsidP="00515AFE">
      <w:pPr>
        <w:pStyle w:val="Paragrafi"/>
      </w:pPr>
      <w:r w:rsidRPr="00B816C5">
        <w:t>6. Arkivi Qendror Teknik i Ndërti</w:t>
      </w:r>
      <w:r>
        <w:t>mit është autoriteti përgjegjës</w:t>
      </w:r>
      <w:r w:rsidRPr="00B816C5">
        <w:t xml:space="preserve"> për dublikimin, riprodhimin </w:t>
      </w:r>
      <w:r w:rsidRPr="00B816C5">
        <w:lastRenderedPageBreak/>
        <w:t xml:space="preserve">dhe legalizimin e kopjeve të produktit fotogrametrik, në favor </w:t>
      </w:r>
      <w:r>
        <w:t>të subjekteve të interesuara</w:t>
      </w:r>
      <w:r w:rsidRPr="00B816C5">
        <w:t xml:space="preserve"> publike apo private. Brenda 45 ditësh nga hyrja në fuqi e këtij vendimi, Arkivi Qendror Teknik i Ndërtimit paraqet, për miratim, planveprimin për plotësimin me burime, njerëzore dhe financiare, për ofrimin e këtyre shërbimeve. </w:t>
      </w:r>
    </w:p>
    <w:p w:rsidR="00515AFE" w:rsidRDefault="00515AFE" w:rsidP="00515AFE">
      <w:pPr>
        <w:pStyle w:val="Paragrafi"/>
      </w:pPr>
      <w:r w:rsidRPr="00B816C5">
        <w:t>7. Ministri i Punëve Publike, Transportit dhe Telekomunikacionit, brenda një muaji nga miratimi i planvep</w:t>
      </w:r>
      <w:r>
        <w:t>rimit, të përcaktuar në pikën 6</w:t>
      </w:r>
      <w:r w:rsidRPr="00B816C5">
        <w:t xml:space="preserve"> të këtij vendimi, nxjerr udhëzimin përkatës për mënyrën dhe tarifën e dublikimit, të riprodhimit dhe legalizimit të pjesshëm, për çdo njësi </w:t>
      </w:r>
      <w:r w:rsidRPr="00BB0CB4">
        <w:t>të produktit fotogrametr</w:t>
      </w:r>
      <w:r>
        <w:t>ik, për subjektet e interesuara</w:t>
      </w:r>
      <w:r w:rsidRPr="00BB0CB4">
        <w:t xml:space="preserve"> publike dhe </w:t>
      </w:r>
      <w:r w:rsidRPr="00B816C5">
        <w:t xml:space="preserve">private. </w:t>
      </w:r>
    </w:p>
    <w:p w:rsidR="00515AFE" w:rsidRDefault="00515AFE" w:rsidP="00515AFE">
      <w:pPr>
        <w:pStyle w:val="Paragrafi"/>
      </w:pPr>
      <w:r w:rsidRPr="00B816C5">
        <w:t>8. I</w:t>
      </w:r>
      <w:r>
        <w:t>nstitucionet, që, sipas pikës 4</w:t>
      </w:r>
      <w:r w:rsidRPr="00B816C5">
        <w:t xml:space="preserve"> të këtij vendimi, do të përfitojnë kopje të produktit fotogrametrik, të nxjerrin, brenda tri muajve, rregulloret përkatëse për ruajtjen dhe/ose përdorimin e këtij produkti. </w:t>
      </w:r>
    </w:p>
    <w:p w:rsidR="00515AFE" w:rsidRDefault="00515AFE" w:rsidP="00515AFE">
      <w:pPr>
        <w:pStyle w:val="Paragrafi"/>
      </w:pPr>
      <w:r>
        <w:t>9. Agjencitë dhe institucionet</w:t>
      </w:r>
      <w:r w:rsidRPr="00B816C5">
        <w:t xml:space="preserve"> hartografike, gjeodezike e projektuese, shtetërore</w:t>
      </w:r>
      <w:r>
        <w:t xml:space="preserve"> ose private, janë të detyruara</w:t>
      </w:r>
      <w:r w:rsidRPr="00B816C5">
        <w:t xml:space="preserve"> që, brenda 3 muajve nga hyrja në fuqi e këtij vendimi, të hartojnë dhe miratojnë strategjitë për zbatimin, në sistemin e tyre, të produktit fotogrametrik, të përftuar </w:t>
      </w:r>
      <w:r>
        <w:t>nga fotografimi ajror, dixhital</w:t>
      </w:r>
      <w:r w:rsidRPr="00B816C5">
        <w:t xml:space="preserve"> i territorit të Republikës së Shqipërisë, për korrigjimin e informacionit gjeografik, që disponojnë. </w:t>
      </w:r>
    </w:p>
    <w:p w:rsidR="00515AFE" w:rsidRDefault="00515AFE" w:rsidP="00515AFE">
      <w:pPr>
        <w:pStyle w:val="Paragrafi"/>
      </w:pPr>
      <w:r w:rsidRPr="00B816C5">
        <w:t xml:space="preserve">10. Institucionet përgjegjëse për përpunimin e informacionit gjeografik, të përftuar </w:t>
      </w:r>
      <w:r>
        <w:t>nga fotografimi ajror, dixhital</w:t>
      </w:r>
      <w:r w:rsidRPr="00B816C5">
        <w:t xml:space="preserve"> i territorit të Republikës së Shqipërisë, të kryejnë përpunimin, në përputhje me direktivën 2007/2/ të Parlamentit Europian dhe të Këshillit të Europës, për infrastrukturën e informacionit hapësinor. </w:t>
      </w:r>
    </w:p>
    <w:p w:rsidR="00515AFE" w:rsidRDefault="00515AFE" w:rsidP="00515AFE">
      <w:pPr>
        <w:pStyle w:val="Paragrafi"/>
      </w:pPr>
      <w:r w:rsidRPr="00B816C5">
        <w:t xml:space="preserve"> 11. Prodhimi i informacionit gjeografik dhe i hartave topografike, në shkallë të mëdha, kryhet, duke përdorur si referencë gjeodezike të pozicionit global, “Projection Transv</w:t>
      </w:r>
      <w:r>
        <w:t xml:space="preserve">erse Mercator Zonal (Tmz)”, me </w:t>
      </w:r>
      <w:r w:rsidRPr="00877F85">
        <w:rPr>
          <w:rFonts w:ascii="Arial" w:hAnsi="Arial" w:cs="Arial"/>
        </w:rPr>
        <w:t>λ</w:t>
      </w:r>
      <w:r w:rsidRPr="00B816C5">
        <w:t>=20 dhe atë “Europian Terr</w:t>
      </w:r>
      <w:r>
        <w:t>estrial Reference</w:t>
      </w:r>
      <w:r w:rsidRPr="00B816C5">
        <w:t xml:space="preserve"> System 1989 (ETRS89)”, në përputhje me rekomandimet e EUREF — EC. Institucionet përgjegjëse ngarkohen për llogaritjen dhe publikimin zyrtar të koeficientëve të transformimit të sistemeve gjeodezike. </w:t>
      </w:r>
    </w:p>
    <w:p w:rsidR="00515AFE" w:rsidRPr="00B816C5" w:rsidRDefault="00515AFE" w:rsidP="00515AFE">
      <w:pPr>
        <w:pStyle w:val="Paragrafi"/>
      </w:pPr>
      <w:r w:rsidRPr="00B816C5">
        <w:t xml:space="preserve">12. Institucionet shtetërore nuk mund të kryejnë procedura prokurimi, me fonde publike apo të donatorëve, për krijimin e produkteve hartografike të një standardi me të ulët se produkti fotogrametrik, i përftuar </w:t>
      </w:r>
      <w:r>
        <w:t>nga fotografimi ajror, dixhital</w:t>
      </w:r>
      <w:r w:rsidRPr="00B816C5">
        <w:t xml:space="preserve"> i territorit të Republikës së Shqipërisë. </w:t>
      </w:r>
    </w:p>
    <w:p w:rsidR="00515AFE" w:rsidRDefault="00515AFE" w:rsidP="00515AFE">
      <w:pPr>
        <w:pStyle w:val="Paragrafi"/>
      </w:pPr>
      <w:r w:rsidRPr="00B816C5">
        <w:t>13. Nga</w:t>
      </w:r>
      <w:r>
        <w:t>rkohet M</w:t>
      </w:r>
      <w:r w:rsidRPr="00B816C5">
        <w:t xml:space="preserve">inistri i Punëve Publike, Transportit </w:t>
      </w:r>
      <w:r>
        <w:t xml:space="preserve">dhe </w:t>
      </w:r>
      <w:r w:rsidRPr="00B816C5">
        <w:t xml:space="preserve">Telekomunikacionit për ndjekjen e zbatimit të këtij vendimi. </w:t>
      </w:r>
    </w:p>
    <w:p w:rsidR="00515AFE" w:rsidRDefault="00515AFE" w:rsidP="00515AFE">
      <w:pPr>
        <w:pStyle w:val="Paragrafi"/>
      </w:pPr>
      <w:r w:rsidRPr="00B816C5">
        <w:t>Ky vendim hyn në fuqi pas botimit në</w:t>
      </w:r>
      <w:r>
        <w:t xml:space="preserve"> </w:t>
      </w:r>
      <w:r w:rsidRPr="00B816C5">
        <w:t>Fleto</w:t>
      </w:r>
      <w:r>
        <w:t>ren Zyrtare.</w:t>
      </w:r>
    </w:p>
    <w:p w:rsidR="00515AFE" w:rsidRPr="00B816C5" w:rsidRDefault="00515AFE" w:rsidP="00515AFE">
      <w:pPr>
        <w:pStyle w:val="Paragrafi"/>
      </w:pPr>
    </w:p>
    <w:p w:rsidR="00515AFE" w:rsidRPr="006B62C6" w:rsidRDefault="00515AFE" w:rsidP="00515AFE">
      <w:pPr>
        <w:pStyle w:val="Autoriteti"/>
        <w:keepNext w:val="0"/>
        <w:rPr>
          <w:lang w:val="it-IT"/>
        </w:rPr>
      </w:pPr>
      <w:r w:rsidRPr="006B62C6">
        <w:rPr>
          <w:lang w:val="it-IT"/>
        </w:rPr>
        <w:t xml:space="preserve">KRYEMINISTRI </w:t>
      </w:r>
    </w:p>
    <w:p w:rsidR="00515AFE" w:rsidRPr="006B62C6" w:rsidRDefault="00515AFE" w:rsidP="00515AFE">
      <w:pPr>
        <w:pStyle w:val="AutoritetiEmer"/>
        <w:rPr>
          <w:lang w:val="it-IT"/>
        </w:rPr>
      </w:pPr>
      <w:r w:rsidRPr="006B62C6">
        <w:rPr>
          <w:lang w:val="it-IT"/>
        </w:rPr>
        <w:t xml:space="preserve">Sali  Berisha </w:t>
      </w:r>
    </w:p>
    <w:p w:rsidR="000178C2" w:rsidRPr="00C84B66" w:rsidRDefault="000178C2" w:rsidP="00515AF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5AFE"/>
    <w:rsid w:val="000178C2"/>
    <w:rsid w:val="000426A9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15AF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BF5039-389A-423B-A37A-00C121D4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515AF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15AF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5870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