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1DC" w:rsidRPr="00C943A6" w:rsidRDefault="008661DC" w:rsidP="008661DC">
      <w:pPr>
        <w:pStyle w:val="Akti"/>
        <w:keepNext w:val="0"/>
      </w:pPr>
      <w:bookmarkStart w:id="0" w:name="_GoBack"/>
      <w:bookmarkEnd w:id="0"/>
      <w:r w:rsidRPr="00C943A6">
        <w:t>VENDIM</w:t>
      </w:r>
    </w:p>
    <w:p w:rsidR="008661DC" w:rsidRPr="00C943A6" w:rsidRDefault="008661DC" w:rsidP="008661DC">
      <w:pPr>
        <w:pStyle w:val="NumriData"/>
        <w:keepNext w:val="0"/>
      </w:pPr>
      <w:r w:rsidRPr="00C943A6">
        <w:t>Nr.330, datë 19.3.2008</w:t>
      </w:r>
    </w:p>
    <w:p w:rsidR="008661DC" w:rsidRPr="00C943A6" w:rsidRDefault="008661DC" w:rsidP="008661DC">
      <w:pPr>
        <w:pStyle w:val="Paragrafi"/>
        <w:rPr>
          <w:lang w:val="sq-AL"/>
        </w:rPr>
      </w:pPr>
    </w:p>
    <w:p w:rsidR="008661DC" w:rsidRPr="00A702C4" w:rsidRDefault="008661DC" w:rsidP="008661DC">
      <w:pPr>
        <w:pStyle w:val="Titulli"/>
        <w:keepNext w:val="0"/>
        <w:rPr>
          <w:lang w:val="sq-AL"/>
        </w:rPr>
      </w:pPr>
      <w:r w:rsidRPr="00A702C4">
        <w:rPr>
          <w:lang w:val="sq-AL"/>
        </w:rPr>
        <w:t>PËR MIRATIMIN E LISTËS PËRFUNDIMTARE TË PRONAVE, PYJE DHE KULLOTA, QË DO TË TRANSFEROHEN NË PRONËSI TË NJËSISË SË QE</w:t>
      </w:r>
      <w:r>
        <w:rPr>
          <w:lang w:val="sq-AL"/>
        </w:rPr>
        <w:t>VERISJES VENDORE, KOMUNA BËRZHItË</w:t>
      </w:r>
      <w:r w:rsidRPr="00A702C4">
        <w:rPr>
          <w:lang w:val="sq-AL"/>
        </w:rPr>
        <w:t xml:space="preserve"> TË QARKUT TË TIRANËS</w:t>
      </w:r>
    </w:p>
    <w:p w:rsidR="008661DC" w:rsidRPr="00C943A6" w:rsidRDefault="008661DC" w:rsidP="008661DC">
      <w:pPr>
        <w:pStyle w:val="Paragrafi"/>
        <w:rPr>
          <w:lang w:val="sq-AL"/>
        </w:rPr>
      </w:pPr>
    </w:p>
    <w:p w:rsidR="008661DC" w:rsidRPr="00C943A6" w:rsidRDefault="008661DC" w:rsidP="008661DC">
      <w:pPr>
        <w:pStyle w:val="Paragrafi"/>
        <w:rPr>
          <w:lang w:val="sq-AL"/>
        </w:rPr>
      </w:pPr>
      <w:r w:rsidRPr="00C943A6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C943A6">
        <w:rPr>
          <w:lang w:val="sq-AL"/>
        </w:rPr>
        <w:t xml:space="preserve"> të</w:t>
      </w:r>
      <w:r>
        <w:rPr>
          <w:lang w:val="sq-AL"/>
        </w:rPr>
        <w:t xml:space="preserve"> ligjit nr.8744, datë 22.2.2001</w:t>
      </w:r>
      <w:r w:rsidRPr="00C943A6">
        <w:rPr>
          <w:lang w:val="sq-AL"/>
        </w:rPr>
        <w:t xml:space="preserve">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C943A6">
        <w:rPr>
          <w:lang w:val="sq-AL"/>
        </w:rPr>
        <w:t xml:space="preserve"> t</w:t>
      </w:r>
      <w:r>
        <w:rPr>
          <w:lang w:val="sq-AL"/>
        </w:rPr>
        <w:t>ë ligjit nr.9385, datë 4.5.2005</w:t>
      </w:r>
      <w:r w:rsidRPr="00C943A6">
        <w:rPr>
          <w:lang w:val="sq-AL"/>
        </w:rPr>
        <w:t xml:space="preserve"> “Për pyjet dhe shërbimin pyjor</w:t>
      </w:r>
      <w:r>
        <w:rPr>
          <w:lang w:val="sq-AL"/>
        </w:rPr>
        <w:t>”, të ndryshuar, me propozimin</w:t>
      </w:r>
      <w:r w:rsidRPr="00963530">
        <w:rPr>
          <w:lang w:val="sq-AL"/>
        </w:rPr>
        <w:t xml:space="preserve"> e Ministrit të Mjedisit, Pyjeve dhe Administrimit të Ujërave</w:t>
      </w:r>
      <w:r w:rsidRPr="00C943A6">
        <w:rPr>
          <w:lang w:val="sq-AL"/>
        </w:rPr>
        <w:t xml:space="preserve"> </w:t>
      </w:r>
      <w:r>
        <w:rPr>
          <w:lang w:val="sq-AL"/>
        </w:rPr>
        <w:t xml:space="preserve">dhe të </w:t>
      </w:r>
      <w:r w:rsidRPr="00C943A6">
        <w:rPr>
          <w:lang w:val="sq-AL"/>
        </w:rPr>
        <w:t>Ministrit të Brendshëm, Këshilli i Ministrave</w:t>
      </w:r>
    </w:p>
    <w:p w:rsidR="008661DC" w:rsidRPr="00C943A6" w:rsidRDefault="008661DC" w:rsidP="008661DC">
      <w:pPr>
        <w:pStyle w:val="Paragrafi"/>
        <w:rPr>
          <w:lang w:val="sq-AL"/>
        </w:rPr>
      </w:pPr>
    </w:p>
    <w:p w:rsidR="008661DC" w:rsidRPr="00A702C4" w:rsidRDefault="008661DC" w:rsidP="008661DC">
      <w:pPr>
        <w:pStyle w:val="VENDOSI"/>
        <w:keepNext w:val="0"/>
        <w:rPr>
          <w:lang w:val="sq-AL"/>
        </w:rPr>
      </w:pPr>
      <w:r w:rsidRPr="00A702C4">
        <w:rPr>
          <w:lang w:val="sq-AL"/>
        </w:rPr>
        <w:t>VENDOSI:</w:t>
      </w:r>
    </w:p>
    <w:p w:rsidR="008661DC" w:rsidRPr="00C943A6" w:rsidRDefault="008661DC" w:rsidP="008661DC">
      <w:pPr>
        <w:pStyle w:val="Paragrafi"/>
        <w:rPr>
          <w:lang w:val="sq-AL"/>
        </w:rPr>
      </w:pPr>
    </w:p>
    <w:p w:rsidR="008661DC" w:rsidRPr="00C943A6" w:rsidRDefault="008661DC" w:rsidP="008661DC">
      <w:pPr>
        <w:pStyle w:val="Paragrafi"/>
        <w:rPr>
          <w:lang w:val="sq-AL"/>
        </w:rPr>
      </w:pPr>
      <w:r w:rsidRPr="00C943A6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 territorial dhe administrativ</w:t>
      </w:r>
      <w:r w:rsidRPr="00C943A6">
        <w:rPr>
          <w:lang w:val="sq-AL"/>
        </w:rPr>
        <w:t xml:space="preserve"> të njësisë së qeverisjes vendore, komuna Bërzhi</w:t>
      </w:r>
      <w:r>
        <w:rPr>
          <w:lang w:val="sq-AL"/>
        </w:rPr>
        <w:t>të</w:t>
      </w:r>
      <w:r w:rsidRPr="00C943A6">
        <w:rPr>
          <w:lang w:val="sq-AL"/>
        </w:rPr>
        <w:t xml:space="preserve"> të qarkut të Tiranës, që do t’i transferohen në pronësi kësaj njësie.</w:t>
      </w:r>
    </w:p>
    <w:p w:rsidR="008661DC" w:rsidRPr="00C943A6" w:rsidRDefault="008661DC" w:rsidP="008661DC">
      <w:pPr>
        <w:pStyle w:val="Paragrafi"/>
        <w:rPr>
          <w:lang w:val="sq-AL"/>
        </w:rPr>
      </w:pPr>
      <w:r w:rsidRPr="00C943A6">
        <w:rPr>
          <w:lang w:val="sq-AL"/>
        </w:rPr>
        <w:t>2. Lista përfundimtare e pronave të paluajtshme, pyje dhe kullota, me 4 (katër) fletë, që përfundon me numrin rendor 136 (njëqind e tridhjetë e gjashtë), dhe lidhja 1 i bashkëlidhen këtij vendimi dhe janë pjesë përbërëse e tij.</w:t>
      </w:r>
    </w:p>
    <w:p w:rsidR="008661DC" w:rsidRPr="00C943A6" w:rsidRDefault="008661DC" w:rsidP="008661DC">
      <w:pPr>
        <w:pStyle w:val="Paragrafi"/>
        <w:rPr>
          <w:lang w:val="sq-AL"/>
        </w:rPr>
      </w:pPr>
      <w:r w:rsidRPr="00C943A6">
        <w:rPr>
          <w:lang w:val="sq-AL"/>
        </w:rPr>
        <w:t xml:space="preserve">3. Ngarkohen Ministria e Brendshme, Ministria e Mjedisit, Pyjeve dhe Administrimit të Ujërave, kryeregjistruesi i Pasurive të Paluajtshme të Republikës </w:t>
      </w:r>
      <w:r>
        <w:rPr>
          <w:lang w:val="sq-AL"/>
        </w:rPr>
        <w:t>së Shqipërisë dhe komuna Bërzhit</w:t>
      </w:r>
      <w:r w:rsidRPr="00C943A6">
        <w:rPr>
          <w:lang w:val="sq-AL"/>
        </w:rPr>
        <w:t>ë  për zbatimin e këtij vendimi.</w:t>
      </w:r>
    </w:p>
    <w:p w:rsidR="008661DC" w:rsidRPr="00C943A6" w:rsidRDefault="008661DC" w:rsidP="008661DC">
      <w:pPr>
        <w:pStyle w:val="Paragrafi"/>
        <w:rPr>
          <w:lang w:val="sq-AL"/>
        </w:rPr>
      </w:pPr>
      <w:r w:rsidRPr="00C943A6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C943A6">
        <w:rPr>
          <w:lang w:val="sq-AL"/>
        </w:rPr>
        <w:t>.</w:t>
      </w:r>
    </w:p>
    <w:p w:rsidR="008661DC" w:rsidRPr="00C943A6" w:rsidRDefault="008661DC" w:rsidP="008661DC">
      <w:pPr>
        <w:pStyle w:val="Paragrafi"/>
        <w:rPr>
          <w:lang w:val="sq-AL"/>
        </w:rPr>
      </w:pPr>
    </w:p>
    <w:p w:rsidR="008661DC" w:rsidRPr="00C943A6" w:rsidRDefault="008661DC" w:rsidP="008661DC">
      <w:pPr>
        <w:pStyle w:val="Autoriteti"/>
        <w:keepNext w:val="0"/>
      </w:pPr>
      <w:r w:rsidRPr="00C943A6">
        <w:t xml:space="preserve">KRYEMINISTRI </w:t>
      </w:r>
    </w:p>
    <w:p w:rsidR="008661DC" w:rsidRDefault="008661DC" w:rsidP="008661DC">
      <w:pPr>
        <w:pStyle w:val="AutoritetiEmer"/>
      </w:pPr>
      <w:r w:rsidRPr="00C943A6">
        <w:t>Sali  Berisha</w:t>
      </w:r>
    </w:p>
    <w:p w:rsidR="008661DC" w:rsidRDefault="008661DC" w:rsidP="008661DC">
      <w:pPr>
        <w:pStyle w:val="Paragrafi"/>
        <w:rPr>
          <w:lang w:val="en-GB"/>
        </w:rPr>
      </w:pPr>
    </w:p>
    <w:p w:rsidR="008661DC" w:rsidRDefault="008661DC" w:rsidP="008661DC">
      <w:pPr>
        <w:pStyle w:val="Paragrafi"/>
        <w:rPr>
          <w:lang w:val="en-GB"/>
        </w:rPr>
      </w:pPr>
    </w:p>
    <w:p w:rsidR="008661DC" w:rsidRDefault="008661DC" w:rsidP="008661DC">
      <w:pPr>
        <w:pStyle w:val="Paragrafi"/>
        <w:rPr>
          <w:lang w:val="en-GB"/>
        </w:rPr>
      </w:pPr>
    </w:p>
    <w:p w:rsidR="008661DC" w:rsidRDefault="008661DC" w:rsidP="008661DC">
      <w:pPr>
        <w:pStyle w:val="Paragrafi"/>
        <w:rPr>
          <w:lang w:val="en-GB"/>
        </w:rPr>
        <w:sectPr w:rsidR="008661DC" w:rsidSect="008661DC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86"/>
        <w:gridCol w:w="791"/>
        <w:gridCol w:w="1836"/>
        <w:gridCol w:w="1796"/>
        <w:gridCol w:w="806"/>
        <w:gridCol w:w="1126"/>
        <w:gridCol w:w="956"/>
        <w:gridCol w:w="1271"/>
        <w:gridCol w:w="1246"/>
        <w:gridCol w:w="1286"/>
        <w:gridCol w:w="1366"/>
      </w:tblGrid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jc w:val="center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>FORMULAR</w:t>
            </w:r>
            <w:r w:rsidRPr="002D39D0">
              <w:rPr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 xml:space="preserve"> </w:t>
            </w:r>
            <w:r w:rsidRPr="002D39D0">
              <w:rPr>
                <w:sz w:val="18"/>
                <w:lang w:val="it-IT"/>
              </w:rPr>
              <w:t>PER TRANSFERIMIN E PRONAVE  TE PALUAJTSHME SHTETERORE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  <w:lang w:val="it-IT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jc w:val="center"/>
              <w:rPr>
                <w:sz w:val="18"/>
                <w:lang w:val="fr-FR"/>
              </w:rPr>
            </w:pPr>
            <w:r w:rsidRPr="002D39D0">
              <w:rPr>
                <w:sz w:val="18"/>
                <w:lang w:val="fr-FR"/>
              </w:rPr>
              <w:t xml:space="preserve">( Sipas </w:t>
            </w:r>
            <w:r>
              <w:rPr>
                <w:sz w:val="18"/>
                <w:lang w:val="fr-FR"/>
              </w:rPr>
              <w:t xml:space="preserve">  inventarizimit  të  pronave  të veçanta  të  tipit: p</w:t>
            </w:r>
            <w:r w:rsidRPr="002D39D0">
              <w:rPr>
                <w:sz w:val="18"/>
                <w:lang w:val="fr-FR"/>
              </w:rPr>
              <w:t>yje,</w:t>
            </w:r>
            <w:r>
              <w:rPr>
                <w:sz w:val="18"/>
                <w:lang w:val="fr-FR"/>
              </w:rPr>
              <w:t xml:space="preserve"> k</w:t>
            </w:r>
            <w:r w:rsidRPr="002D39D0">
              <w:rPr>
                <w:sz w:val="18"/>
                <w:lang w:val="fr-FR"/>
              </w:rPr>
              <w:t>ullota,</w:t>
            </w:r>
            <w:r>
              <w:rPr>
                <w:sz w:val="18"/>
                <w:lang w:val="fr-FR"/>
              </w:rPr>
              <w:t xml:space="preserve"> l</w:t>
            </w:r>
            <w:r w:rsidRPr="002D39D0">
              <w:rPr>
                <w:sz w:val="18"/>
                <w:lang w:val="fr-FR"/>
              </w:rPr>
              <w:t>ivadhe,</w:t>
            </w:r>
            <w:r>
              <w:rPr>
                <w:sz w:val="18"/>
                <w:lang w:val="fr-FR"/>
              </w:rPr>
              <w:t xml:space="preserve"> shkë</w:t>
            </w:r>
            <w:r w:rsidRPr="002D39D0">
              <w:rPr>
                <w:sz w:val="18"/>
                <w:lang w:val="fr-FR"/>
              </w:rPr>
              <w:t>mbore etj)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  <w:lang w:val="fr-FR"/>
              </w:rPr>
            </w:pPr>
          </w:p>
        </w:tc>
      </w:tr>
      <w:tr w:rsidR="008661DC" w:rsidRPr="008661DC">
        <w:trPr>
          <w:trHeight w:val="27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  <w:lang w:val="fr-FR"/>
              </w:rPr>
            </w:pPr>
            <w:r w:rsidRPr="002D39D0">
              <w:rPr>
                <w:sz w:val="18"/>
                <w:lang w:val="fr-FR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2D39D0">
              <w:rPr>
                <w:sz w:val="18"/>
                <w:lang w:val="fr-FR"/>
              </w:rPr>
              <w:t xml:space="preserve">     </w:t>
            </w:r>
            <w:r w:rsidRPr="008661DC">
              <w:rPr>
                <w:sz w:val="18"/>
                <w:lang w:val="es-CL"/>
              </w:rPr>
              <w:t>Institucioni  i pushtetit  qendror:  M.M.P.A.U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8661DC">
              <w:rPr>
                <w:sz w:val="18"/>
                <w:lang w:val="es-C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8661DC">
              <w:rPr>
                <w:sz w:val="18"/>
                <w:lang w:val="es-C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8661DC">
              <w:rPr>
                <w:sz w:val="18"/>
                <w:lang w:val="es-C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8661DC">
              <w:rPr>
                <w:sz w:val="18"/>
                <w:lang w:val="es-C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8661DC">
              <w:rPr>
                <w:sz w:val="18"/>
                <w:lang w:val="es-CL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8661DC">
              <w:rPr>
                <w:sz w:val="18"/>
                <w:lang w:val="es-CL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8661DC" w:rsidRDefault="008661DC" w:rsidP="008661DC">
            <w:pPr>
              <w:pStyle w:val="Tabele"/>
              <w:widowControl w:val="0"/>
              <w:rPr>
                <w:sz w:val="18"/>
                <w:lang w:val="es-CL"/>
              </w:rPr>
            </w:pPr>
            <w:r w:rsidRPr="008661DC">
              <w:rPr>
                <w:sz w:val="18"/>
                <w:lang w:val="es-C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8661DC">
              <w:rPr>
                <w:sz w:val="18"/>
                <w:lang w:val="es-CL"/>
              </w:rPr>
              <w:t xml:space="preserve">     </w:t>
            </w:r>
            <w:r w:rsidRPr="002D39D0">
              <w:rPr>
                <w:sz w:val="18"/>
              </w:rPr>
              <w:t>Komuna</w:t>
            </w:r>
            <w:r>
              <w:rPr>
                <w:sz w:val="18"/>
              </w:rPr>
              <w:t xml:space="preserve">: </w:t>
            </w:r>
            <w:r w:rsidRPr="004E42DB">
              <w:rPr>
                <w:b/>
                <w:sz w:val="18"/>
              </w:rPr>
              <w:t>Bërzhitë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2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Nr</w:t>
            </w:r>
            <w:r>
              <w:rPr>
                <w:sz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Emërtesa e e</w:t>
            </w:r>
            <w:r w:rsidRPr="002D39D0">
              <w:rPr>
                <w:sz w:val="18"/>
              </w:rPr>
              <w:t>konomise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Emërtesa e ngastrë</w:t>
            </w:r>
            <w:r w:rsidRPr="002D39D0">
              <w:rPr>
                <w:sz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 xml:space="preserve">Numri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Funksioni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Institucioni,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Institucioni,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Të dhë</w:t>
            </w:r>
            <w:r w:rsidRPr="002D39D0">
              <w:rPr>
                <w:sz w:val="18"/>
              </w:rPr>
              <w:t xml:space="preserve">na </w:t>
            </w:r>
          </w:p>
        </w:tc>
      </w:tr>
      <w:tr w:rsidR="008661DC" w:rsidRPr="002D39D0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rendor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i pronë</w:t>
            </w:r>
            <w:r w:rsidRPr="002D39D0">
              <w:rPr>
                <w:sz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p</w:t>
            </w:r>
            <w:r w:rsidRPr="002D39D0">
              <w:rPr>
                <w:sz w:val="18"/>
              </w:rPr>
              <w:t xml:space="preserve">yjore dhe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v</w:t>
            </w:r>
            <w:r w:rsidRPr="002D39D0">
              <w:rPr>
                <w:sz w:val="18"/>
              </w:rPr>
              <w:t>endndodhja  (sipas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Destinacioni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Sipë</w:t>
            </w:r>
            <w:r w:rsidRPr="002D39D0">
              <w:rPr>
                <w:sz w:val="18"/>
              </w:rPr>
              <w:t xml:space="preserve">rfaqja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për të</w:t>
            </w:r>
            <w:r w:rsidRPr="002D39D0">
              <w:rPr>
                <w:sz w:val="18"/>
              </w:rPr>
              <w:t xml:space="preserve"> cilin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e</w:t>
            </w:r>
            <w:r w:rsidRPr="002D39D0">
              <w:rPr>
                <w:sz w:val="18"/>
              </w:rPr>
              <w:t xml:space="preserve">nti me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enti pë</w:t>
            </w:r>
            <w:r w:rsidRPr="002D39D0">
              <w:rPr>
                <w:sz w:val="18"/>
              </w:rPr>
              <w:t>rdorues</w:t>
            </w:r>
            <w:r>
              <w:rPr>
                <w:sz w:val="18"/>
              </w:rPr>
              <w:t>,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të</w:t>
            </w:r>
            <w:r w:rsidRPr="002D39D0">
              <w:rPr>
                <w:sz w:val="18"/>
              </w:rPr>
              <w:t xml:space="preserve"> tjera</w:t>
            </w:r>
            <w:r>
              <w:rPr>
                <w:sz w:val="18"/>
              </w:rPr>
              <w:t>,</w:t>
            </w:r>
            <w:r w:rsidRPr="002D39D0">
              <w:rPr>
                <w:sz w:val="18"/>
              </w:rPr>
              <w:t xml:space="preserve"> </w:t>
            </w:r>
          </w:p>
        </w:tc>
      </w:tr>
      <w:tr w:rsidR="008661DC" w:rsidRPr="002D39D0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sipas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k</w:t>
            </w:r>
            <w:r w:rsidRPr="002D39D0">
              <w:rPr>
                <w:sz w:val="18"/>
              </w:rPr>
              <w:t>ullosore(EPK)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 xml:space="preserve"> emërtesë</w:t>
            </w:r>
            <w:r w:rsidRPr="002D39D0">
              <w:rPr>
                <w:sz w:val="18"/>
              </w:rPr>
              <w:t>s popullore)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ngastrë</w:t>
            </w:r>
            <w:r w:rsidRPr="002D39D0">
              <w:rPr>
                <w:sz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në 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përdoret p</w:t>
            </w:r>
            <w:r w:rsidRPr="002D39D0">
              <w:rPr>
                <w:sz w:val="18"/>
              </w:rPr>
              <w:t>rona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përgjegjë</w:t>
            </w:r>
            <w:r w:rsidRPr="002D39D0">
              <w:rPr>
                <w:sz w:val="18"/>
              </w:rPr>
              <w:t xml:space="preserve">si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statusi j</w:t>
            </w:r>
            <w:r w:rsidRPr="002D39D0">
              <w:rPr>
                <w:sz w:val="18"/>
              </w:rPr>
              <w:t>uridik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shënime të</w:t>
            </w:r>
            <w:r w:rsidRPr="002D39D0">
              <w:rPr>
                <w:sz w:val="18"/>
              </w:rPr>
              <w:t xml:space="preserve"> </w:t>
            </w:r>
          </w:p>
        </w:tc>
      </w:tr>
      <w:tr w:rsidR="008661DC" w:rsidRPr="002D39D0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VKM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administrative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i pë</w:t>
            </w:r>
            <w:r w:rsidRPr="002D39D0">
              <w:rPr>
                <w:sz w:val="18"/>
              </w:rPr>
              <w:t>rdorimit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veç</w:t>
            </w:r>
            <w:r w:rsidRPr="002D39D0">
              <w:rPr>
                <w:sz w:val="18"/>
              </w:rPr>
              <w:t>anta</w:t>
            </w:r>
          </w:p>
        </w:tc>
      </w:tr>
      <w:tr w:rsidR="008661DC" w:rsidRPr="002D39D0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</w:t>
            </w:r>
          </w:p>
        </w:tc>
      </w:tr>
      <w:tr w:rsidR="008661DC" w:rsidRPr="002D39D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 xml:space="preserve">Faqja e </w:t>
            </w:r>
            <w:smartTag w:uri="urn:schemas-microsoft-com:office:smarttags" w:element="place">
              <w:smartTag w:uri="urn:schemas-microsoft-com:office:smarttags" w:element="City">
                <w:r w:rsidRPr="002D39D0">
                  <w:rPr>
                    <w:sz w:val="18"/>
                  </w:rPr>
                  <w:t>Bruges</w:t>
                </w:r>
              </w:smartTag>
            </w:smartTag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41/c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Kullot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6.25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M.M.P.A.U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D.Sh.P.Tirane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V.K.M. Nr. 700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Macaresh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44/a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Macaresh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45/a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48/a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Martine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49/a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Martine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49/c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Martine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50/a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Martine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50/c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Martine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51/a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Shpati Fravesh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51/c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Shpati Fravesh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51/d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Fravesh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52/a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Fravesh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53/a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Fravesh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53/c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Shpati Kurrizgjate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54/a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Shpati Kurrizgjate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55/a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Shpati Kurrizgjate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56/a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Skurane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Gryka e Skuranes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Gryka e Skuranes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58/b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59/a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59/b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Pashkashesh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61/a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Shpate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61/c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Rozavere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Rozavere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Faqja e Peshkasheshit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63/a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Faqja e Peshkasheshit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Faqja e Peshkasheshit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65/a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Faqja e Peshkasheshit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66/a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Faqja e Peshkasheshit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66/b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Carqesh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67/a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Carqesh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67/c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Carqesh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68/a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Carqesh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69/a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Carqesh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70/a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Carqesh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70/b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Fravesh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71/a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Fravesh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71/c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Faqja e Shtogut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Kullot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V.K.M. Nr. 700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Shkëmbi i Keq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47/a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Shkëmbi i Keq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47/b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Shkëmbi i Keq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47/c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47/d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Faqja e Pëllumbasit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48/a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Shtufit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96/d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Qafa e Cirmës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96/e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Bërzhitës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97/c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Shtufit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97/d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Bërzhitës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98/c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Bërzhitës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98/d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Bërzhitës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98/e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Bërzhitës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98/f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Bërzhitës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99/c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Bërzhitës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99/d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Dobreshit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100/c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Dobreshit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100/d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Shullaja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77/a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Zabeli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77/c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77/d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Sukthi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78/a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78/c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Gorga Urës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79/a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Gorga Urës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79/b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79/c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79/d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Gorga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80/a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Gorga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80/c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80/d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Sukthit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81/a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Sukthit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81/b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81/c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Qorrajt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82/a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82/b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83/a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Snicës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83/c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83/d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84/a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84/c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Bedinit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85/a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Bedinit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85/b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Zabeli i Dobreshit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101/c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D39D0">
                  <w:rPr>
                    <w:sz w:val="18"/>
                  </w:rPr>
                  <w:t>Mali</w:t>
                </w:r>
              </w:smartTag>
            </w:smartTag>
            <w:r w:rsidRPr="002D39D0">
              <w:rPr>
                <w:sz w:val="18"/>
              </w:rPr>
              <w:t xml:space="preserve"> i Dobreshit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101/d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Krrabë Gurrë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101/e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Kullot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VKM n</w:t>
            </w:r>
            <w:r w:rsidRPr="002D39D0">
              <w:rPr>
                <w:sz w:val="18"/>
              </w:rPr>
              <w:t>r. 700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Shalqiza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56/d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Shalqizës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Shalqizës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Shalqizës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Perroi i Shalqizë</w:t>
            </w:r>
            <w:r w:rsidRPr="002D39D0">
              <w:rPr>
                <w:sz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57/e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Ullinjtë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Ullinjtë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Ullinjtë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14.18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58/e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Bokat e Shalqizës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59/a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Bokat e Shalqizës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59/c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59/d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Bejës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Bejës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Bejës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Bejës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60/d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Bejës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61/a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Bejës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61/b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Kullamas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26.80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Kullamas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Kullamas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62/c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21.50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Kullamas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64/a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28.23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Kullamas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64/b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Gropa e Rrapave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65/a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Gropa e Rrapave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65/c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Mihajasit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66/a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Mihajasit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66/c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Mihajasit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66/d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Mçallës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67/a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9.26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Mçallës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67/c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Mçallës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67/d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Maretës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68/a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Maretës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68/c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Lepurit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68/d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Lepurit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71/a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Lepurit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71/c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Belervet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72/a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Shqafit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74/a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Hurdha Gjoshit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74/c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Hurdha Gjoshit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74/d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Mihajasit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75/a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Përroi i Mihajasit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75/c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75/d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Kërcunit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76/a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e Kërcunit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76/c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Kodra e Kë</w:t>
            </w:r>
            <w:r w:rsidRPr="002D39D0">
              <w:rPr>
                <w:sz w:val="18"/>
              </w:rPr>
              <w:t>rcunit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76/d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Kodra Bedinit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85/c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Kodra G</w:t>
            </w:r>
            <w:r w:rsidRPr="002D39D0">
              <w:rPr>
                <w:sz w:val="18"/>
              </w:rPr>
              <w:t>jat</w:t>
            </w:r>
            <w:r>
              <w:rPr>
                <w:sz w:val="18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86/a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34.70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  <w:tr w:rsidR="008661DC" w:rsidRPr="002D39D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Rove Lunxh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>
              <w:rPr>
                <w:sz w:val="18"/>
              </w:rPr>
              <w:t>Kodra Gjatë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86/c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inproduk.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61DC" w:rsidRPr="002D39D0" w:rsidRDefault="008661DC" w:rsidP="008661DC">
            <w:pPr>
              <w:pStyle w:val="Tabele"/>
              <w:widowControl w:val="0"/>
              <w:rPr>
                <w:sz w:val="18"/>
              </w:rPr>
            </w:pPr>
            <w:r w:rsidRPr="002D39D0">
              <w:rPr>
                <w:sz w:val="18"/>
              </w:rPr>
              <w:t> </w:t>
            </w:r>
          </w:p>
        </w:tc>
      </w:tr>
    </w:tbl>
    <w:p w:rsidR="008661DC" w:rsidRDefault="008661DC" w:rsidP="008661DC">
      <w:pPr>
        <w:pStyle w:val="Paragrafi"/>
        <w:rPr>
          <w:lang w:val="sq-AL"/>
        </w:rPr>
        <w:sectPr w:rsidR="008661DC" w:rsidSect="008661DC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8661DC" w:rsidRPr="008661DC" w:rsidRDefault="008661DC" w:rsidP="008661DC">
      <w:pPr>
        <w:pStyle w:val="Paragrafi"/>
        <w:rPr>
          <w:b/>
          <w:lang w:val="sq-AL"/>
        </w:rPr>
      </w:pPr>
      <w:r w:rsidRPr="008661DC">
        <w:rPr>
          <w:b/>
          <w:lang w:val="sq-AL"/>
        </w:rPr>
        <w:t>Njësia e qeverisjes vendore: Bërzhitë</w:t>
      </w:r>
      <w:r w:rsidRPr="008661DC">
        <w:rPr>
          <w:b/>
          <w:lang w:val="sq-AL"/>
        </w:rPr>
        <w:tab/>
      </w:r>
      <w:r w:rsidRPr="008661DC">
        <w:rPr>
          <w:b/>
          <w:lang w:val="sq-AL"/>
        </w:rPr>
        <w:tab/>
      </w:r>
      <w:r w:rsidRPr="008661DC">
        <w:rPr>
          <w:b/>
          <w:lang w:val="sq-AL"/>
        </w:rPr>
        <w:tab/>
      </w:r>
      <w:r w:rsidRPr="008661DC">
        <w:rPr>
          <w:b/>
          <w:lang w:val="sq-AL"/>
        </w:rPr>
        <w:tab/>
      </w:r>
      <w:r w:rsidRPr="008661DC">
        <w:rPr>
          <w:b/>
          <w:lang w:val="sq-AL"/>
        </w:rPr>
        <w:tab/>
        <w:t>Lidhja 1</w:t>
      </w:r>
    </w:p>
    <w:p w:rsidR="008661DC" w:rsidRPr="008661DC" w:rsidRDefault="008661DC" w:rsidP="008661DC">
      <w:pPr>
        <w:pStyle w:val="Paragrafi"/>
        <w:rPr>
          <w:lang w:val="sq-AL"/>
        </w:rPr>
      </w:pPr>
    </w:p>
    <w:tbl>
      <w:tblPr>
        <w:tblStyle w:val="NormalIndent"/>
        <w:tblW w:w="9759" w:type="dxa"/>
        <w:tblLook w:val="01E0" w:firstRow="1" w:lastRow="1" w:firstColumn="1" w:lastColumn="1" w:noHBand="0" w:noVBand="0"/>
      </w:tblPr>
      <w:tblGrid>
        <w:gridCol w:w="3567"/>
        <w:gridCol w:w="3096"/>
        <w:gridCol w:w="3096"/>
      </w:tblGrid>
      <w:tr w:rsidR="008661DC" w:rsidRPr="00F30184">
        <w:tc>
          <w:tcPr>
            <w:tcW w:w="3567" w:type="dxa"/>
          </w:tcPr>
          <w:p w:rsidR="008661DC" w:rsidRPr="00F30184" w:rsidRDefault="008661DC" w:rsidP="008661DC">
            <w:pPr>
              <w:pStyle w:val="Tabele"/>
              <w:jc w:val="center"/>
              <w:rPr>
                <w:b/>
              </w:rPr>
            </w:pPr>
            <w:r w:rsidRPr="00F30184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661DC" w:rsidRPr="00F30184" w:rsidRDefault="008661DC" w:rsidP="008661DC">
            <w:pPr>
              <w:pStyle w:val="Tabele"/>
              <w:jc w:val="center"/>
              <w:rPr>
                <w:b/>
              </w:rPr>
            </w:pPr>
            <w:r w:rsidRPr="00F30184">
              <w:rPr>
                <w:b/>
              </w:rPr>
              <w:t>Fusha e përdorimit të pronës</w:t>
            </w:r>
          </w:p>
        </w:tc>
        <w:tc>
          <w:tcPr>
            <w:tcW w:w="3096" w:type="dxa"/>
          </w:tcPr>
          <w:p w:rsidR="008661DC" w:rsidRPr="00F30184" w:rsidRDefault="008661DC" w:rsidP="008661DC">
            <w:pPr>
              <w:pStyle w:val="Tabele"/>
              <w:jc w:val="center"/>
              <w:rPr>
                <w:b/>
              </w:rPr>
            </w:pPr>
            <w:r w:rsidRPr="00F30184">
              <w:rPr>
                <w:b/>
              </w:rPr>
              <w:t>Lloji i transferimit</w:t>
            </w:r>
          </w:p>
        </w:tc>
      </w:tr>
      <w:tr w:rsidR="008661DC">
        <w:tc>
          <w:tcPr>
            <w:tcW w:w="3567" w:type="dxa"/>
          </w:tcPr>
          <w:p w:rsidR="008661DC" w:rsidRDefault="008661DC" w:rsidP="008661DC">
            <w:pPr>
              <w:pStyle w:val="Tabele"/>
            </w:pPr>
            <w:r>
              <w:t xml:space="preserve">52,57-97,99,117-121, </w:t>
            </w:r>
          </w:p>
        </w:tc>
        <w:tc>
          <w:tcPr>
            <w:tcW w:w="3096" w:type="dxa"/>
          </w:tcPr>
          <w:p w:rsidR="008661DC" w:rsidRDefault="008661DC" w:rsidP="008661DC">
            <w:pPr>
              <w:pStyle w:val="Tabele"/>
            </w:pPr>
            <w:r>
              <w:t>Pyje dhe kullota</w:t>
            </w:r>
          </w:p>
        </w:tc>
        <w:tc>
          <w:tcPr>
            <w:tcW w:w="3096" w:type="dxa"/>
          </w:tcPr>
          <w:p w:rsidR="008661DC" w:rsidRDefault="008661DC" w:rsidP="008661DC">
            <w:pPr>
              <w:pStyle w:val="Tabele"/>
            </w:pPr>
            <w:r>
              <w:t>pronësi</w:t>
            </w:r>
          </w:p>
        </w:tc>
      </w:tr>
      <w:tr w:rsidR="008661DC">
        <w:tc>
          <w:tcPr>
            <w:tcW w:w="3567" w:type="dxa"/>
          </w:tcPr>
          <w:p w:rsidR="008661DC" w:rsidRDefault="008661DC" w:rsidP="008661DC">
            <w:pPr>
              <w:pStyle w:val="Tabele"/>
            </w:pPr>
            <w:r>
              <w:t>148-149,151-152,154-157,159-160-215,220-232,237-239,</w:t>
            </w:r>
          </w:p>
        </w:tc>
        <w:tc>
          <w:tcPr>
            <w:tcW w:w="3096" w:type="dxa"/>
          </w:tcPr>
          <w:p w:rsidR="008661DC" w:rsidRDefault="008661DC" w:rsidP="008661DC">
            <w:pPr>
              <w:pStyle w:val="Tabele"/>
            </w:pPr>
          </w:p>
        </w:tc>
        <w:tc>
          <w:tcPr>
            <w:tcW w:w="3096" w:type="dxa"/>
          </w:tcPr>
          <w:p w:rsidR="008661DC" w:rsidRDefault="008661DC" w:rsidP="008661DC">
            <w:pPr>
              <w:pStyle w:val="Tabele"/>
            </w:pPr>
          </w:p>
        </w:tc>
      </w:tr>
      <w:tr w:rsidR="008661DC">
        <w:tc>
          <w:tcPr>
            <w:tcW w:w="3567" w:type="dxa"/>
          </w:tcPr>
          <w:p w:rsidR="008661DC" w:rsidRDefault="008661DC" w:rsidP="008661DC">
            <w:pPr>
              <w:pStyle w:val="Tabele"/>
            </w:pPr>
            <w:r>
              <w:t>242-253</w:t>
            </w:r>
          </w:p>
        </w:tc>
        <w:tc>
          <w:tcPr>
            <w:tcW w:w="3096" w:type="dxa"/>
          </w:tcPr>
          <w:p w:rsidR="008661DC" w:rsidRDefault="008661DC" w:rsidP="008661DC">
            <w:pPr>
              <w:pStyle w:val="Tabele"/>
            </w:pPr>
          </w:p>
        </w:tc>
        <w:tc>
          <w:tcPr>
            <w:tcW w:w="3096" w:type="dxa"/>
          </w:tcPr>
          <w:p w:rsidR="008661DC" w:rsidRDefault="008661DC" w:rsidP="008661DC">
            <w:pPr>
              <w:pStyle w:val="Tabele"/>
            </w:pPr>
          </w:p>
        </w:tc>
      </w:tr>
    </w:tbl>
    <w:p w:rsidR="008661DC" w:rsidRDefault="008661DC" w:rsidP="008661DC">
      <w:pPr>
        <w:pStyle w:val="Tabele"/>
      </w:pPr>
    </w:p>
    <w:p w:rsidR="008661DC" w:rsidRDefault="008661DC" w:rsidP="008661DC">
      <w:pPr>
        <w:pStyle w:val="Tabele"/>
      </w:pPr>
    </w:p>
    <w:p w:rsidR="000178C2" w:rsidRPr="00C84B66" w:rsidRDefault="000178C2">
      <w:pPr>
        <w:rPr>
          <w:rFonts w:ascii="CG Times" w:hAnsi="CG Times"/>
          <w:sz w:val="22"/>
          <w:szCs w:val="22"/>
        </w:rPr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3D1A">
      <w:r>
        <w:separator/>
      </w:r>
    </w:p>
  </w:endnote>
  <w:endnote w:type="continuationSeparator" w:id="0">
    <w:p w:rsidR="00000000" w:rsidRDefault="0036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3D1A">
      <w:r>
        <w:separator/>
      </w:r>
    </w:p>
  </w:footnote>
  <w:footnote w:type="continuationSeparator" w:id="0">
    <w:p w:rsidR="00000000" w:rsidRDefault="00363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35E291B"/>
    <w:multiLevelType w:val="hybridMultilevel"/>
    <w:tmpl w:val="9B6E6408"/>
    <w:lvl w:ilvl="0" w:tplc="78D4C41A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0081B43"/>
    <w:multiLevelType w:val="hybridMultilevel"/>
    <w:tmpl w:val="BD0CFE14"/>
    <w:lvl w:ilvl="0" w:tplc="47E6D34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3F38C4"/>
    <w:multiLevelType w:val="hybridMultilevel"/>
    <w:tmpl w:val="DC7AB938"/>
    <w:lvl w:ilvl="0" w:tplc="0C2C32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8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661DC"/>
    <w:rsid w:val="000178C2"/>
    <w:rsid w:val="000A780A"/>
    <w:rsid w:val="00143799"/>
    <w:rsid w:val="00211EE2"/>
    <w:rsid w:val="002B089D"/>
    <w:rsid w:val="003218C2"/>
    <w:rsid w:val="003540BF"/>
    <w:rsid w:val="00363D1A"/>
    <w:rsid w:val="003B3DD8"/>
    <w:rsid w:val="004C3478"/>
    <w:rsid w:val="00505A2E"/>
    <w:rsid w:val="005C7CDE"/>
    <w:rsid w:val="00626521"/>
    <w:rsid w:val="008661DC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49BEE0-7072-46BE-BEEA-E5DC0F8E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1DC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8">
    <w:name w:val="heading 8"/>
    <w:basedOn w:val="Normal"/>
    <w:next w:val="Normal"/>
    <w:qFormat/>
    <w:rsid w:val="008661D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link w:val="InstitucioniCha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InstitucioniChar">
    <w:name w:val="Institucioni Char"/>
    <w:basedOn w:val="DefaultParagraphFont"/>
    <w:link w:val="Institucioni"/>
    <w:rsid w:val="008661DC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">
    <w:name w:val="Neni_Titull Char"/>
    <w:basedOn w:val="DefaultParagraphFont"/>
    <w:link w:val="NeniTitull"/>
    <w:rsid w:val="008661DC"/>
    <w:rPr>
      <w:rFonts w:ascii="CG Times" w:hAnsi="CG Times"/>
      <w:b/>
      <w:sz w:val="22"/>
      <w:lang w:val="en-GB" w:eastAsia="en-US" w:bidi="ar-SA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8661DC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8661DC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ADDRESS">
    <w:name w:val="ADDRESS"/>
    <w:basedOn w:val="Normal"/>
    <w:rsid w:val="003540B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540B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,Footnote Text Char1 Char Char Char,Footnote Text Char Char Char Char Char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">
    <w:name w:val=" Char"/>
    <w:basedOn w:val="Normal"/>
    <w:rsid w:val="003540BF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6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styleId="Strong">
    <w:name w:val="Strong"/>
    <w:basedOn w:val="DefaultParagraphFont"/>
    <w:qFormat/>
    <w:rsid w:val="008661DC"/>
    <w:rPr>
      <w:b/>
      <w:bCs/>
    </w:rPr>
  </w:style>
  <w:style w:type="paragraph" w:customStyle="1" w:styleId="bazligjpropozues0">
    <w:name w:val="bazligjpropozues"/>
    <w:basedOn w:val="Normal"/>
    <w:rsid w:val="008661DC"/>
    <w:pPr>
      <w:spacing w:before="100" w:beforeAutospacing="1" w:after="100" w:afterAutospacing="1"/>
    </w:pPr>
  </w:style>
  <w:style w:type="paragraph" w:customStyle="1" w:styleId="vendosi0">
    <w:name w:val="vendosi"/>
    <w:basedOn w:val="Normal"/>
    <w:rsid w:val="008661DC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8661DC"/>
    <w:pPr>
      <w:spacing w:before="100" w:beforeAutospacing="1" w:after="100" w:afterAutospacing="1"/>
    </w:pPr>
  </w:style>
  <w:style w:type="paragraph" w:customStyle="1" w:styleId="autoriteti0">
    <w:name w:val="autoriteti"/>
    <w:basedOn w:val="Normal"/>
    <w:rsid w:val="008661DC"/>
    <w:pPr>
      <w:spacing w:before="100" w:beforeAutospacing="1" w:after="100" w:afterAutospacing="1"/>
    </w:pPr>
  </w:style>
  <w:style w:type="paragraph" w:customStyle="1" w:styleId="autoritetiemer0">
    <w:name w:val="autoritetiemer"/>
    <w:basedOn w:val="Normal"/>
    <w:rsid w:val="008661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2019-03-16T18:39:00Z</dcterms:created>
  <dcterms:modified xsi:type="dcterms:W3CDTF">2019-03-16T18:39:00Z</dcterms:modified>
</cp:coreProperties>
</file>