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353" w:rsidRPr="00963530" w:rsidRDefault="00687353" w:rsidP="00687353">
      <w:pPr>
        <w:pStyle w:val="Akti"/>
        <w:keepNext w:val="0"/>
        <w:rPr>
          <w:lang w:val="it-IT"/>
        </w:rPr>
      </w:pPr>
      <w:bookmarkStart w:id="0" w:name="_GoBack"/>
      <w:bookmarkEnd w:id="0"/>
      <w:r w:rsidRPr="00963530">
        <w:rPr>
          <w:lang w:val="it-IT"/>
        </w:rPr>
        <w:t>Vendim</w:t>
      </w:r>
    </w:p>
    <w:p w:rsidR="00687353" w:rsidRPr="00963530" w:rsidRDefault="00687353" w:rsidP="00687353">
      <w:pPr>
        <w:pStyle w:val="NumriData"/>
        <w:keepNext w:val="0"/>
        <w:rPr>
          <w:lang w:val="it-IT"/>
        </w:rPr>
      </w:pPr>
      <w:r w:rsidRPr="00963530">
        <w:rPr>
          <w:lang w:val="it-IT"/>
        </w:rPr>
        <w:t>Nr.347, datë 19.3.2008</w:t>
      </w:r>
    </w:p>
    <w:p w:rsidR="00687353" w:rsidRPr="00963530" w:rsidRDefault="00687353" w:rsidP="00687353">
      <w:pPr>
        <w:pStyle w:val="Paragrafi"/>
        <w:rPr>
          <w:lang w:val="it-IT"/>
        </w:rPr>
      </w:pPr>
    </w:p>
    <w:p w:rsidR="00687353" w:rsidRPr="00877F85" w:rsidRDefault="00687353" w:rsidP="00687353">
      <w:pPr>
        <w:pStyle w:val="Titulli"/>
        <w:keepNext w:val="0"/>
        <w:rPr>
          <w:lang w:val="it-IT"/>
        </w:rPr>
      </w:pPr>
      <w:r w:rsidRPr="00877F85">
        <w:rPr>
          <w:lang w:val="it-IT"/>
        </w:rPr>
        <w:t>Për disa shtesa në vendimin nr.382, datë 20.5.1996 të këshillit të ministrave “Për zbatimin e ligjit nr.8097, datë 21.3.1996 “Për pensionet shtetërore suplementare të personave, që kryejnë funksione kushtetuese, dhe të punonjësve të shtetit”</w:t>
      </w:r>
      <w:r>
        <w:rPr>
          <w:lang w:val="it-IT"/>
        </w:rPr>
        <w:t>”</w:t>
      </w:r>
      <w:r w:rsidRPr="00877F85">
        <w:rPr>
          <w:lang w:val="it-IT"/>
        </w:rPr>
        <w:t>, të ndryshuar”</w:t>
      </w:r>
    </w:p>
    <w:p w:rsidR="00687353" w:rsidRPr="00877F85" w:rsidRDefault="00687353" w:rsidP="00687353">
      <w:pPr>
        <w:pStyle w:val="Paragrafi"/>
        <w:rPr>
          <w:lang w:val="it-IT"/>
        </w:rPr>
      </w:pPr>
    </w:p>
    <w:p w:rsidR="00687353" w:rsidRPr="00687353" w:rsidRDefault="00687353" w:rsidP="00D639BF">
      <w:pPr>
        <w:pStyle w:val="BazLigjPropozues"/>
      </w:pPr>
      <w:r w:rsidRPr="00687353">
        <w:t>Në mbështetje të nenit 100 të Kushtetutës dhe të paragrafit të parë të nenit 29 të ligjit nr.8097, datë 20.5.1996 “Për pensionet shtetërore suplementare të personave, që kryejnë funksione kushtetuese, dhe të punonjësve të shtetit”, të ndryshuar, me propozimin e Ministrit të Financave, Këshilli i Ministrave</w:t>
      </w:r>
    </w:p>
    <w:p w:rsidR="00687353" w:rsidRPr="00687353" w:rsidRDefault="00687353" w:rsidP="00687353">
      <w:pPr>
        <w:pStyle w:val="Paragrafi"/>
        <w:rPr>
          <w:lang w:val="it-IT"/>
        </w:rPr>
      </w:pPr>
    </w:p>
    <w:p w:rsidR="00687353" w:rsidRPr="00687353" w:rsidRDefault="00687353" w:rsidP="00687353">
      <w:pPr>
        <w:pStyle w:val="VENDOSI"/>
        <w:keepNext w:val="0"/>
        <w:rPr>
          <w:lang w:val="it-IT"/>
        </w:rPr>
      </w:pPr>
      <w:r w:rsidRPr="00687353">
        <w:rPr>
          <w:lang w:val="it-IT"/>
        </w:rPr>
        <w:t>Vendosi:</w:t>
      </w:r>
    </w:p>
    <w:p w:rsidR="00687353" w:rsidRPr="00687353" w:rsidRDefault="00687353" w:rsidP="00687353">
      <w:pPr>
        <w:pStyle w:val="Paragrafi"/>
        <w:rPr>
          <w:lang w:val="it-IT"/>
        </w:rPr>
      </w:pPr>
    </w:p>
    <w:p w:rsidR="00687353" w:rsidRPr="00687353" w:rsidRDefault="00687353" w:rsidP="00687353">
      <w:pPr>
        <w:pStyle w:val="Paragrafi"/>
        <w:rPr>
          <w:lang w:val="it-IT"/>
        </w:rPr>
      </w:pPr>
      <w:r w:rsidRPr="00687353">
        <w:rPr>
          <w:lang w:val="it-IT"/>
        </w:rPr>
        <w:t>Në listën, që i bashkëlidhet vendimit nr.382, datë 20.5.1996 të Këshillit të Ministrave, të ndryshuar, të bëhen këto shtesa:</w:t>
      </w:r>
    </w:p>
    <w:p w:rsidR="00687353" w:rsidRPr="00687353" w:rsidRDefault="00687353" w:rsidP="00687353">
      <w:pPr>
        <w:pStyle w:val="Paragrafi"/>
        <w:rPr>
          <w:lang w:val="it-IT"/>
        </w:rPr>
      </w:pPr>
      <w:r w:rsidRPr="00687353">
        <w:rPr>
          <w:lang w:val="it-IT"/>
        </w:rPr>
        <w:t>1. Në nëntitullin “Për grupin e dytë”, shkronja “a” e pikës 9 të nenit 1 të këtij ligji, në paragrafin “…dhe persona të tjerë, të barazuar me ta, si më poshtë:”, bëhen këto shtesa:</w:t>
      </w:r>
    </w:p>
    <w:p w:rsidR="00687353" w:rsidRPr="00075541" w:rsidRDefault="00687353" w:rsidP="00687353">
      <w:pPr>
        <w:pStyle w:val="Paragrafi"/>
        <w:rPr>
          <w:lang w:val="it-IT"/>
        </w:rPr>
      </w:pPr>
      <w:r w:rsidRPr="00075541">
        <w:rPr>
          <w:lang w:val="it-IT"/>
        </w:rPr>
        <w:t>“-</w:t>
      </w:r>
      <w:r>
        <w:rPr>
          <w:lang w:val="it-IT"/>
        </w:rPr>
        <w:t xml:space="preserve"> </w:t>
      </w:r>
      <w:r w:rsidRPr="00075541">
        <w:rPr>
          <w:lang w:val="it-IT"/>
        </w:rPr>
        <w:t>Kryetari i Autoritetit të Konk</w:t>
      </w:r>
      <w:r>
        <w:rPr>
          <w:lang w:val="it-IT"/>
        </w:rPr>
        <w:t>u</w:t>
      </w:r>
      <w:r w:rsidRPr="00075541">
        <w:rPr>
          <w:lang w:val="it-IT"/>
        </w:rPr>
        <w:t>rrencës;</w:t>
      </w:r>
    </w:p>
    <w:p w:rsidR="00687353" w:rsidRPr="007410D6" w:rsidRDefault="00687353" w:rsidP="00687353">
      <w:pPr>
        <w:pStyle w:val="Paragrafi"/>
        <w:rPr>
          <w:lang w:val="it-IT"/>
        </w:rPr>
      </w:pPr>
      <w:r w:rsidRPr="007410D6">
        <w:rPr>
          <w:lang w:val="it-IT"/>
        </w:rPr>
        <w:t>-</w:t>
      </w:r>
      <w:r>
        <w:rPr>
          <w:lang w:val="it-IT"/>
        </w:rPr>
        <w:t xml:space="preserve"> </w:t>
      </w:r>
      <w:r w:rsidRPr="007410D6">
        <w:rPr>
          <w:lang w:val="it-IT"/>
        </w:rPr>
        <w:t>Anëtar i Komisionit të Konkurrencë</w:t>
      </w:r>
      <w:r>
        <w:rPr>
          <w:lang w:val="it-IT"/>
        </w:rPr>
        <w:t>s t</w:t>
      </w:r>
      <w:r w:rsidRPr="007410D6">
        <w:rPr>
          <w:lang w:val="it-IT"/>
        </w:rPr>
        <w:t>ë Autoritetit të Konkurrencës;</w:t>
      </w:r>
    </w:p>
    <w:p w:rsidR="00687353" w:rsidRPr="007410D6" w:rsidRDefault="00687353" w:rsidP="00687353">
      <w:pPr>
        <w:pStyle w:val="Paragrafi"/>
        <w:rPr>
          <w:lang w:val="it-IT"/>
        </w:rPr>
      </w:pPr>
      <w:r w:rsidRPr="007410D6">
        <w:rPr>
          <w:lang w:val="it-IT"/>
        </w:rPr>
        <w:t>- Avokat i Prokurimeve;</w:t>
      </w:r>
    </w:p>
    <w:p w:rsidR="00687353" w:rsidRPr="007410D6" w:rsidRDefault="00687353" w:rsidP="00687353">
      <w:pPr>
        <w:pStyle w:val="Paragrafi"/>
        <w:rPr>
          <w:lang w:val="it-IT"/>
        </w:rPr>
      </w:pPr>
      <w:r w:rsidRPr="007410D6">
        <w:rPr>
          <w:lang w:val="it-IT"/>
        </w:rPr>
        <w:t>- Kryeinspektor në Këshillin e Lartë të Drejtësisë;</w:t>
      </w:r>
    </w:p>
    <w:p w:rsidR="00687353" w:rsidRPr="007410D6" w:rsidRDefault="00687353" w:rsidP="00687353">
      <w:pPr>
        <w:pStyle w:val="Paragrafi"/>
        <w:rPr>
          <w:lang w:val="it-IT"/>
        </w:rPr>
      </w:pPr>
      <w:r w:rsidRPr="007410D6">
        <w:rPr>
          <w:lang w:val="it-IT"/>
        </w:rPr>
        <w:t>- She</w:t>
      </w:r>
      <w:r>
        <w:rPr>
          <w:lang w:val="it-IT"/>
        </w:rPr>
        <w:t>f kabineti në Gjykatën Kushtetu</w:t>
      </w:r>
      <w:r w:rsidRPr="007410D6">
        <w:rPr>
          <w:lang w:val="it-IT"/>
        </w:rPr>
        <w:t>ese;</w:t>
      </w:r>
    </w:p>
    <w:p w:rsidR="00687353" w:rsidRPr="007410D6" w:rsidRDefault="00687353" w:rsidP="00687353">
      <w:pPr>
        <w:pStyle w:val="Paragrafi"/>
        <w:rPr>
          <w:lang w:val="it-IT"/>
        </w:rPr>
      </w:pPr>
      <w:r w:rsidRPr="007410D6">
        <w:rPr>
          <w:lang w:val="it-IT"/>
        </w:rPr>
        <w:t>- Drejtori i Përgjithshëm i Agjencisë së Kthimit dhe Kompensimit të Pronave;</w:t>
      </w:r>
    </w:p>
    <w:p w:rsidR="00687353" w:rsidRPr="007410D6" w:rsidRDefault="00687353" w:rsidP="00687353">
      <w:pPr>
        <w:pStyle w:val="Paragrafi"/>
        <w:rPr>
          <w:lang w:val="it-IT"/>
        </w:rPr>
      </w:pPr>
      <w:r w:rsidRPr="007410D6">
        <w:rPr>
          <w:lang w:val="it-IT"/>
        </w:rPr>
        <w:t>- Anëtar i Grupit Mbikëqyrës të Shoqërive Huamarrëse.”.</w:t>
      </w:r>
    </w:p>
    <w:p w:rsidR="00687353" w:rsidRPr="007410D6" w:rsidRDefault="00687353" w:rsidP="00687353">
      <w:pPr>
        <w:pStyle w:val="Paragrafi"/>
        <w:rPr>
          <w:lang w:val="it-IT"/>
        </w:rPr>
      </w:pPr>
      <w:r w:rsidRPr="007410D6">
        <w:rPr>
          <w:lang w:val="it-IT"/>
        </w:rPr>
        <w:t>2. Në nëntitullin “Për grupin e dytë</w:t>
      </w:r>
      <w:r>
        <w:rPr>
          <w:lang w:val="it-IT"/>
        </w:rPr>
        <w:t>”, shkronja “b”</w:t>
      </w:r>
      <w:r w:rsidRPr="007410D6">
        <w:rPr>
          <w:lang w:val="it-IT"/>
        </w:rPr>
        <w:t xml:space="preserve"> e pikë</w:t>
      </w:r>
      <w:r>
        <w:rPr>
          <w:lang w:val="it-IT"/>
        </w:rPr>
        <w:t>s 9</w:t>
      </w:r>
      <w:r w:rsidRPr="007410D6">
        <w:rPr>
          <w:lang w:val="it-IT"/>
        </w:rPr>
        <w:t xml:space="preserve"> të</w:t>
      </w:r>
      <w:r>
        <w:rPr>
          <w:lang w:val="it-IT"/>
        </w:rPr>
        <w:t xml:space="preserve"> nenit 1</w:t>
      </w:r>
      <w:r w:rsidRPr="007410D6">
        <w:rPr>
          <w:lang w:val="it-IT"/>
        </w:rPr>
        <w:t xml:space="preserve"> të</w:t>
      </w:r>
      <w:r>
        <w:rPr>
          <w:lang w:val="it-IT"/>
        </w:rPr>
        <w:t xml:space="preserve"> </w:t>
      </w:r>
      <w:r w:rsidRPr="007410D6">
        <w:rPr>
          <w:lang w:val="it-IT"/>
        </w:rPr>
        <w:t>këtij ligji, të</w:t>
      </w:r>
      <w:r>
        <w:rPr>
          <w:lang w:val="it-IT"/>
        </w:rPr>
        <w:t xml:space="preserve"> </w:t>
      </w:r>
      <w:r w:rsidRPr="007410D6">
        <w:rPr>
          <w:lang w:val="it-IT"/>
        </w:rPr>
        <w:t>bëhen këto shtesa:</w:t>
      </w:r>
    </w:p>
    <w:p w:rsidR="00687353" w:rsidRPr="00687353" w:rsidRDefault="00687353" w:rsidP="00687353">
      <w:pPr>
        <w:pStyle w:val="Paragrafi"/>
        <w:rPr>
          <w:lang w:val="it-IT"/>
        </w:rPr>
      </w:pPr>
      <w:r w:rsidRPr="00687353">
        <w:rPr>
          <w:lang w:val="it-IT"/>
        </w:rPr>
        <w:t>“- Inspektor në Këshillin e Lartë të Drejtësisë;</w:t>
      </w:r>
    </w:p>
    <w:p w:rsidR="00687353" w:rsidRPr="00687353" w:rsidRDefault="00687353" w:rsidP="00687353">
      <w:pPr>
        <w:pStyle w:val="Paragrafi"/>
        <w:rPr>
          <w:lang w:val="it-IT"/>
        </w:rPr>
      </w:pPr>
      <w:r w:rsidRPr="00687353">
        <w:rPr>
          <w:lang w:val="it-IT"/>
        </w:rPr>
        <w:t>- Këshilltar në Gjykatën Kushtetuese;</w:t>
      </w:r>
    </w:p>
    <w:p w:rsidR="00687353" w:rsidRPr="00687353" w:rsidRDefault="00687353" w:rsidP="00687353">
      <w:pPr>
        <w:pStyle w:val="Paragrafi"/>
        <w:rPr>
          <w:lang w:val="it-IT"/>
        </w:rPr>
      </w:pPr>
      <w:r w:rsidRPr="00687353">
        <w:rPr>
          <w:lang w:val="it-IT"/>
        </w:rPr>
        <w:t>- Zëvendësdrejtor i Përgjithshëm i Agjencisë së Kthimit dhe Kompensimit të Pronave.”.</w:t>
      </w:r>
    </w:p>
    <w:p w:rsidR="00687353" w:rsidRPr="00687353" w:rsidRDefault="00687353" w:rsidP="00687353">
      <w:pPr>
        <w:pStyle w:val="Paragrafi"/>
        <w:rPr>
          <w:lang w:val="it-IT"/>
        </w:rPr>
      </w:pPr>
      <w:r w:rsidRPr="00687353">
        <w:rPr>
          <w:lang w:val="it-IT"/>
        </w:rPr>
        <w:t>3. Në nëntitullin “Për grupin e dytë”, shkronja “c” e pikës 9 të nenit 1 të këtij ligji, të bëhen këto shtesa:</w:t>
      </w:r>
    </w:p>
    <w:p w:rsidR="00687353" w:rsidRPr="00687353" w:rsidRDefault="00687353" w:rsidP="00687353">
      <w:pPr>
        <w:pStyle w:val="Paragrafi"/>
        <w:rPr>
          <w:lang w:val="it-IT"/>
        </w:rPr>
      </w:pPr>
      <w:r w:rsidRPr="00687353">
        <w:rPr>
          <w:lang w:val="it-IT"/>
        </w:rPr>
        <w:t>a) Pas fjalëve “…drejtor drejtorie në Presidencë, Kuvend, Këshillin e Ministrave, ministri, institucione qendrore buxhetore, Kontrollin e Lartë të Shtetit, Këshillin e Lartë të Drejtësisë, institucionin e Avokaturës së Shtetit, institucionin e Avokatit të Popullit, Inspektoratin e Lartë të Deklarimit dhe Kontrollit të Pasurive dhe Komisionin e Shërbimit Civil.”, shtohen “…Autoritetin e Konkurrencës, Avokatin e Prokurimeve dhe Gjykatën Kushtetuese.”.</w:t>
      </w:r>
    </w:p>
    <w:p w:rsidR="00687353" w:rsidRPr="00687353" w:rsidRDefault="00687353" w:rsidP="00687353">
      <w:pPr>
        <w:pStyle w:val="Paragrafi"/>
        <w:rPr>
          <w:lang w:val="it-IT"/>
        </w:rPr>
      </w:pPr>
      <w:r w:rsidRPr="00687353">
        <w:rPr>
          <w:lang w:val="it-IT"/>
        </w:rPr>
        <w:t>b) Pas fjalëve “…shef sektori në Presidencë, Kuvend, Këshillin e Ministrave, ministri, institucione qendrore buxhetore, Kontrollin e Lartë të Shtetit, Këshillin e Lartë të Drejtësisë, institucionin e Avokaturës së Shtetit, institucionin e Avokatit të Popullit, Inspektoratin e Lartë të Deklarimit dhe Kontrollit të Pasurive dhe Komisionin e Shërbimit Civil.”, shtohen “…Autoritetin e Konkurrencës, Avokatin e Prokurimeve dhe Gjykatën Kushtetuese.”.</w:t>
      </w:r>
    </w:p>
    <w:p w:rsidR="00687353" w:rsidRPr="00687353" w:rsidRDefault="00687353" w:rsidP="00687353">
      <w:pPr>
        <w:pStyle w:val="Paragrafi"/>
        <w:rPr>
          <w:lang w:val="it-IT"/>
        </w:rPr>
      </w:pPr>
      <w:r w:rsidRPr="00687353">
        <w:rPr>
          <w:lang w:val="it-IT"/>
        </w:rPr>
        <w:t>4. Në nëntitullin “Për grupin e dytë”, shkronja “d” e pikës 9 të nenit 1 të këtij ligji, të bëhen këto shtesa:</w:t>
      </w:r>
    </w:p>
    <w:p w:rsidR="00687353" w:rsidRPr="00687353" w:rsidRDefault="00687353" w:rsidP="00687353">
      <w:pPr>
        <w:pStyle w:val="Paragrafi"/>
        <w:rPr>
          <w:lang w:val="it-IT"/>
        </w:rPr>
      </w:pPr>
      <w:r w:rsidRPr="00687353">
        <w:rPr>
          <w:lang w:val="it-IT"/>
        </w:rPr>
        <w:t>a) Pas fjalëve “…specialist në Presidencë, Kuvend, Këshillin e Ministrave, ministri, institucione qendrore buxhetore, Kontrollin e Lartë të Shtetit, Këshillin e Lartë të Drejtësisë, institucionin e Avokaturës së Shtetit, institucionin e Avokatit të Popullit, Inspektoratin e Lartë të Deklarimit dhe Kontrollit të Pasurive dhe Komisionin e Shërbimit Civil.”, shtohen “…Autoritetin e Konkurrencës, Avokatin e Prokurimeve dhe Gjykatën Kushtetuese.”, si dhe emërtimet e mëposhtme:</w:t>
      </w:r>
    </w:p>
    <w:p w:rsidR="00687353" w:rsidRPr="00687353" w:rsidRDefault="00687353" w:rsidP="00687353">
      <w:pPr>
        <w:pStyle w:val="Paragrafi"/>
        <w:rPr>
          <w:lang w:val="it-IT"/>
        </w:rPr>
      </w:pPr>
    </w:p>
    <w:p w:rsidR="00687353" w:rsidRPr="00687353" w:rsidRDefault="00687353" w:rsidP="00687353">
      <w:pPr>
        <w:pStyle w:val="Paragrafi"/>
        <w:rPr>
          <w:lang w:val="it-IT"/>
        </w:rPr>
      </w:pPr>
    </w:p>
    <w:p w:rsidR="00687353" w:rsidRDefault="00687353" w:rsidP="00687353">
      <w:pPr>
        <w:pStyle w:val="Paragrafi"/>
        <w:rPr>
          <w:lang w:val="en-GB"/>
        </w:rPr>
      </w:pPr>
      <w:r>
        <w:rPr>
          <w:lang w:val="en-GB"/>
        </w:rPr>
        <w:t>“- Anëtar i Komitetit Shtetëror të Kulteve;</w:t>
      </w:r>
    </w:p>
    <w:p w:rsidR="00687353" w:rsidRDefault="00687353" w:rsidP="00687353">
      <w:pPr>
        <w:pStyle w:val="Paragrafi"/>
        <w:rPr>
          <w:lang w:val="en-GB"/>
        </w:rPr>
      </w:pPr>
      <w:r>
        <w:rPr>
          <w:lang w:val="en-GB"/>
        </w:rPr>
        <w:t>- sekretar i kryetarit të Gjykatës Kushtetuese;</w:t>
      </w:r>
    </w:p>
    <w:p w:rsidR="00687353" w:rsidRDefault="00687353" w:rsidP="00687353">
      <w:pPr>
        <w:pStyle w:val="Paragrafi"/>
        <w:rPr>
          <w:lang w:val="en-GB"/>
        </w:rPr>
      </w:pPr>
      <w:r>
        <w:rPr>
          <w:lang w:val="en-GB"/>
        </w:rPr>
        <w:t>- ndihmës ligjor në Gjykatën e Lartë.”.</w:t>
      </w:r>
    </w:p>
    <w:p w:rsidR="00687353" w:rsidRDefault="00687353" w:rsidP="00687353">
      <w:pPr>
        <w:pStyle w:val="Paragrafi"/>
        <w:rPr>
          <w:lang w:val="en-GB"/>
        </w:rPr>
      </w:pPr>
      <w:r>
        <w:rPr>
          <w:lang w:val="en-GB"/>
        </w:rPr>
        <w:lastRenderedPageBreak/>
        <w:t>Ky vendim hyn në fuqi pas botimit në Fletoren Zyrtare.</w:t>
      </w:r>
    </w:p>
    <w:p w:rsidR="00687353" w:rsidRDefault="00687353" w:rsidP="00687353">
      <w:pPr>
        <w:pStyle w:val="Paragrafi"/>
        <w:rPr>
          <w:lang w:val="en-GB"/>
        </w:rPr>
      </w:pPr>
    </w:p>
    <w:p w:rsidR="00687353" w:rsidRDefault="00687353" w:rsidP="00687353">
      <w:pPr>
        <w:pStyle w:val="Autoriteti"/>
        <w:keepNext w:val="0"/>
      </w:pPr>
      <w:r>
        <w:t>Kryeministri</w:t>
      </w:r>
    </w:p>
    <w:p w:rsidR="00687353" w:rsidRPr="00075541" w:rsidRDefault="00687353" w:rsidP="00687353">
      <w:pPr>
        <w:pStyle w:val="AutoritetiEmer"/>
      </w:pPr>
      <w:r>
        <w:tab/>
        <w:t>Sali Berisha</w:t>
      </w:r>
      <w:r w:rsidRPr="00075541">
        <w:t xml:space="preserve"> </w:t>
      </w:r>
    </w:p>
    <w:sectPr w:rsidR="00687353" w:rsidRPr="00075541"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87353"/>
    <w:rsid w:val="000178C2"/>
    <w:rsid w:val="000A780A"/>
    <w:rsid w:val="00143799"/>
    <w:rsid w:val="00211EE2"/>
    <w:rsid w:val="002B089D"/>
    <w:rsid w:val="003218C2"/>
    <w:rsid w:val="003540BF"/>
    <w:rsid w:val="003B3DD8"/>
    <w:rsid w:val="004C3478"/>
    <w:rsid w:val="00505A2E"/>
    <w:rsid w:val="005C7CDE"/>
    <w:rsid w:val="00626521"/>
    <w:rsid w:val="00687353"/>
    <w:rsid w:val="00720E1A"/>
    <w:rsid w:val="009723D5"/>
    <w:rsid w:val="009C7562"/>
    <w:rsid w:val="00BD1D25"/>
    <w:rsid w:val="00BF58DD"/>
    <w:rsid w:val="00C84B66"/>
    <w:rsid w:val="00D63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0E99E4B-1074-474B-A1E3-70CADADF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353"/>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3540B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540BF"/>
    <w:rPr>
      <w:rFonts w:ascii="CG Times" w:hAnsi="CG Times"/>
      <w:sz w:val="22"/>
      <w:lang w:eastAsia="en-US"/>
    </w:rPr>
  </w:style>
  <w:style w:type="paragraph" w:customStyle="1" w:styleId="AneksiNr">
    <w:name w:val="Aneksi_Nr"/>
    <w:next w:val="Normal"/>
    <w:rsid w:val="003540BF"/>
    <w:pPr>
      <w:keepNext/>
      <w:widowControl w:val="0"/>
      <w:jc w:val="center"/>
    </w:pPr>
    <w:rPr>
      <w:rFonts w:ascii="CG Times" w:hAnsi="CG Times"/>
      <w:caps/>
      <w:sz w:val="22"/>
      <w:szCs w:val="22"/>
      <w:lang w:eastAsia="en-US"/>
    </w:rPr>
  </w:style>
  <w:style w:type="paragraph" w:customStyle="1" w:styleId="AneksiTitull">
    <w:name w:val="Aneksi_Titull"/>
    <w:next w:val="Normal"/>
    <w:rsid w:val="003540BF"/>
    <w:pPr>
      <w:jc w:val="center"/>
    </w:pPr>
    <w:rPr>
      <w:rFonts w:ascii="CG Times" w:hAnsi="CG Times"/>
      <w:sz w:val="24"/>
      <w:szCs w:val="24"/>
      <w:lang w:eastAsia="en-US"/>
    </w:rPr>
  </w:style>
  <w:style w:type="paragraph" w:customStyle="1" w:styleId="Autoriteti">
    <w:name w:val="Autoriteti"/>
    <w:next w:val="AutoritetiEmer"/>
    <w:rsid w:val="003540BF"/>
    <w:pPr>
      <w:keepNext/>
      <w:widowControl w:val="0"/>
      <w:jc w:val="right"/>
    </w:pPr>
    <w:rPr>
      <w:rFonts w:ascii="CG Times" w:hAnsi="CG Times"/>
      <w:caps/>
      <w:sz w:val="22"/>
      <w:szCs w:val="22"/>
      <w:lang w:eastAsia="en-US"/>
    </w:rPr>
  </w:style>
  <w:style w:type="paragraph" w:customStyle="1" w:styleId="AutoritetiEmer">
    <w:name w:val="Autoriteti_Emer"/>
    <w:next w:val="Normal"/>
    <w:rsid w:val="003540BF"/>
    <w:pPr>
      <w:widowControl w:val="0"/>
      <w:jc w:val="right"/>
    </w:pPr>
    <w:rPr>
      <w:rFonts w:ascii="CG Times" w:hAnsi="CG Times"/>
      <w:b/>
      <w:sz w:val="22"/>
      <w:szCs w:val="22"/>
      <w:lang w:eastAsia="en-US"/>
    </w:rPr>
  </w:style>
  <w:style w:type="paragraph" w:customStyle="1" w:styleId="BazLigjPropozues">
    <w:name w:val="Baz_Ligj_Propozues"/>
    <w:rsid w:val="003540BF"/>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540BF"/>
    <w:pPr>
      <w:jc w:val="center"/>
    </w:pPr>
    <w:rPr>
      <w:rFonts w:ascii="CG Times" w:hAnsi="CG Times"/>
      <w:caps/>
      <w:sz w:val="22"/>
      <w:szCs w:val="22"/>
      <w:lang w:eastAsia="en-US"/>
    </w:rPr>
  </w:style>
  <w:style w:type="paragraph" w:customStyle="1" w:styleId="Figure">
    <w:name w:val="Figure"/>
    <w:next w:val="Normal"/>
    <w:rsid w:val="003540BF"/>
    <w:pPr>
      <w:widowControl w:val="0"/>
      <w:outlineLvl w:val="2"/>
    </w:pPr>
    <w:rPr>
      <w:rFonts w:ascii="CG Times" w:hAnsi="CG Times"/>
      <w:sz w:val="22"/>
      <w:lang w:val="en-US" w:eastAsia="en-US"/>
    </w:rPr>
  </w:style>
  <w:style w:type="paragraph" w:customStyle="1" w:styleId="Institucioni">
    <w:name w:val="Institucioni"/>
    <w:next w:val="Normal"/>
    <w:rsid w:val="003540BF"/>
    <w:pPr>
      <w:keepNext/>
      <w:widowControl w:val="0"/>
      <w:jc w:val="center"/>
    </w:pPr>
    <w:rPr>
      <w:rFonts w:ascii="CG Times" w:hAnsi="CG Times"/>
      <w:caps/>
      <w:sz w:val="22"/>
      <w:szCs w:val="22"/>
      <w:lang w:eastAsia="en-US"/>
    </w:rPr>
  </w:style>
  <w:style w:type="paragraph" w:customStyle="1" w:styleId="Kapakufund">
    <w:name w:val="Kapaku_fund"/>
    <w:next w:val="Normal"/>
    <w:rsid w:val="003540BF"/>
    <w:pPr>
      <w:pageBreakBefore/>
    </w:pPr>
    <w:rPr>
      <w:rFonts w:ascii="CG Times" w:hAnsi="CG Times"/>
      <w:b/>
      <w:sz w:val="22"/>
      <w:szCs w:val="22"/>
      <w:lang w:val="en-US" w:eastAsia="en-US"/>
    </w:rPr>
  </w:style>
  <w:style w:type="paragraph" w:customStyle="1" w:styleId="KapitulliNr">
    <w:name w:val="Kapitulli_Nr"/>
    <w:rsid w:val="003540BF"/>
    <w:pPr>
      <w:keepNext/>
      <w:widowControl w:val="0"/>
      <w:jc w:val="center"/>
    </w:pPr>
    <w:rPr>
      <w:rFonts w:ascii="CG Times" w:hAnsi="CG Times"/>
      <w:caps/>
      <w:sz w:val="22"/>
      <w:szCs w:val="22"/>
      <w:lang w:eastAsia="en-US"/>
    </w:rPr>
  </w:style>
  <w:style w:type="paragraph" w:customStyle="1" w:styleId="KapitulliTitull">
    <w:name w:val="Kapitulli_Titull"/>
    <w:rsid w:val="003540BF"/>
    <w:pPr>
      <w:keepNext/>
      <w:widowControl w:val="0"/>
      <w:jc w:val="center"/>
    </w:pPr>
    <w:rPr>
      <w:rFonts w:ascii="CG Times" w:hAnsi="CG Times"/>
      <w:caps/>
      <w:sz w:val="22"/>
      <w:szCs w:val="22"/>
      <w:lang w:eastAsia="en-US"/>
    </w:rPr>
  </w:style>
  <w:style w:type="paragraph" w:customStyle="1" w:styleId="KreuNr">
    <w:name w:val="Kreu_Nr"/>
    <w:rsid w:val="003540B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540BF"/>
    <w:pPr>
      <w:keepNext/>
      <w:widowControl w:val="0"/>
      <w:jc w:val="center"/>
    </w:pPr>
    <w:rPr>
      <w:rFonts w:ascii="CG Times" w:hAnsi="CG Times"/>
      <w:caps/>
      <w:sz w:val="22"/>
      <w:szCs w:val="22"/>
      <w:lang w:val="en-US" w:eastAsia="en-US"/>
    </w:rPr>
  </w:style>
  <w:style w:type="paragraph" w:customStyle="1" w:styleId="Ndryshimet">
    <w:name w:val="Ndryshimet"/>
    <w:next w:val="Paragrafi"/>
    <w:rsid w:val="003540BF"/>
    <w:pPr>
      <w:keepNext/>
      <w:widowControl w:val="0"/>
      <w:jc w:val="center"/>
    </w:pPr>
    <w:rPr>
      <w:rFonts w:ascii="CG Times" w:hAnsi="CG Times"/>
      <w:i/>
      <w:sz w:val="22"/>
      <w:lang w:val="en-US" w:eastAsia="en-US"/>
    </w:rPr>
  </w:style>
  <w:style w:type="paragraph" w:customStyle="1" w:styleId="NeniNr">
    <w:name w:val="Neni_Nr"/>
    <w:next w:val="Normal"/>
    <w:rsid w:val="003540BF"/>
    <w:pPr>
      <w:keepNext/>
      <w:widowControl w:val="0"/>
      <w:jc w:val="center"/>
    </w:pPr>
    <w:rPr>
      <w:rFonts w:ascii="CG Times" w:hAnsi="CG Times"/>
      <w:sz w:val="22"/>
      <w:lang w:eastAsia="en-US"/>
    </w:rPr>
  </w:style>
  <w:style w:type="paragraph" w:customStyle="1" w:styleId="NeniTitull">
    <w:name w:val="Neni_Titull"/>
    <w:next w:val="Normal"/>
    <w:rsid w:val="003540BF"/>
    <w:pPr>
      <w:keepNext/>
      <w:widowControl w:val="0"/>
      <w:jc w:val="center"/>
      <w:outlineLvl w:val="2"/>
    </w:pPr>
    <w:rPr>
      <w:rFonts w:ascii="CG Times" w:hAnsi="CG Times"/>
      <w:b/>
      <w:sz w:val="22"/>
      <w:lang w:eastAsia="en-US"/>
    </w:rPr>
  </w:style>
  <w:style w:type="paragraph" w:customStyle="1" w:styleId="NenkreuNr">
    <w:name w:val="Nenkreu_Nr"/>
    <w:rsid w:val="003540BF"/>
    <w:pPr>
      <w:keepNext/>
      <w:widowControl w:val="0"/>
      <w:jc w:val="center"/>
    </w:pPr>
    <w:rPr>
      <w:rFonts w:ascii="CG Times" w:hAnsi="CG Times"/>
      <w:caps/>
      <w:sz w:val="22"/>
      <w:szCs w:val="22"/>
      <w:lang w:eastAsia="en-US"/>
    </w:rPr>
  </w:style>
  <w:style w:type="paragraph" w:customStyle="1" w:styleId="NenkreuTitull">
    <w:name w:val="Nenkreu_Titull"/>
    <w:rsid w:val="003540BF"/>
    <w:pPr>
      <w:jc w:val="center"/>
    </w:pPr>
    <w:rPr>
      <w:rFonts w:ascii="CG Times" w:hAnsi="CG Times"/>
      <w:caps/>
      <w:sz w:val="22"/>
      <w:szCs w:val="22"/>
      <w:lang w:eastAsia="en-US"/>
    </w:rPr>
  </w:style>
  <w:style w:type="paragraph" w:customStyle="1" w:styleId="Nenpika">
    <w:name w:val="Nenpika"/>
    <w:next w:val="Normal"/>
    <w:autoRedefine/>
    <w:rsid w:val="003540BF"/>
    <w:pPr>
      <w:ind w:firstLine="720"/>
    </w:pPr>
    <w:rPr>
      <w:rFonts w:ascii="CG Times" w:hAnsi="CG Times"/>
      <w:sz w:val="22"/>
      <w:lang w:val="en-US" w:eastAsia="en-US"/>
    </w:rPr>
  </w:style>
  <w:style w:type="paragraph" w:customStyle="1" w:styleId="NumriData">
    <w:name w:val="Numri_Data"/>
    <w:next w:val="Normal"/>
    <w:rsid w:val="003540BF"/>
    <w:pPr>
      <w:keepNext/>
      <w:widowControl w:val="0"/>
      <w:jc w:val="center"/>
      <w:outlineLvl w:val="0"/>
    </w:pPr>
    <w:rPr>
      <w:rFonts w:ascii="CG Times" w:hAnsi="CG Times"/>
      <w:b/>
      <w:sz w:val="22"/>
      <w:lang w:eastAsia="en-US"/>
    </w:rPr>
  </w:style>
  <w:style w:type="paragraph" w:customStyle="1" w:styleId="Paragrafi">
    <w:name w:val="Paragrafi"/>
    <w:rsid w:val="003540BF"/>
    <w:pPr>
      <w:widowControl w:val="0"/>
      <w:ind w:firstLine="720"/>
      <w:jc w:val="both"/>
    </w:pPr>
    <w:rPr>
      <w:rFonts w:ascii="CG Times" w:hAnsi="CG Times"/>
      <w:sz w:val="22"/>
      <w:lang w:val="en-US" w:eastAsia="en-US"/>
    </w:rPr>
  </w:style>
  <w:style w:type="paragraph" w:customStyle="1" w:styleId="Pika">
    <w:name w:val="Pika"/>
    <w:next w:val="Normal"/>
    <w:autoRedefine/>
    <w:rsid w:val="003540BF"/>
    <w:pPr>
      <w:ind w:firstLine="720"/>
    </w:pPr>
    <w:rPr>
      <w:rFonts w:ascii="CG Times" w:hAnsi="CG Times"/>
      <w:sz w:val="22"/>
      <w:lang w:val="en-US" w:eastAsia="en-US"/>
    </w:rPr>
  </w:style>
  <w:style w:type="paragraph" w:customStyle="1" w:styleId="PikeKreu">
    <w:name w:val="Pike_Kreu"/>
    <w:basedOn w:val="Heading1"/>
    <w:rsid w:val="003540BF"/>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540BF"/>
    <w:pPr>
      <w:keepNext/>
      <w:widowControl w:val="0"/>
      <w:jc w:val="center"/>
    </w:pPr>
    <w:rPr>
      <w:rFonts w:ascii="CG Times" w:hAnsi="CG Times"/>
      <w:caps/>
      <w:sz w:val="22"/>
      <w:szCs w:val="22"/>
      <w:lang w:eastAsia="en-US"/>
    </w:rPr>
  </w:style>
  <w:style w:type="paragraph" w:customStyle="1" w:styleId="PjesaTitull">
    <w:name w:val="Pjesa_Titull"/>
    <w:rsid w:val="003540BF"/>
    <w:pPr>
      <w:keepNext/>
      <w:widowControl w:val="0"/>
      <w:jc w:val="center"/>
    </w:pPr>
    <w:rPr>
      <w:rFonts w:ascii="CG Times" w:hAnsi="CG Times"/>
      <w:caps/>
      <w:sz w:val="22"/>
      <w:szCs w:val="22"/>
      <w:lang w:eastAsia="en-US"/>
    </w:rPr>
  </w:style>
  <w:style w:type="paragraph" w:customStyle="1" w:styleId="Shpallja">
    <w:name w:val="Shpallja"/>
    <w:rsid w:val="003540BF"/>
    <w:pPr>
      <w:widowControl w:val="0"/>
      <w:jc w:val="both"/>
    </w:pPr>
    <w:rPr>
      <w:rFonts w:ascii="CG Times" w:hAnsi="CG Times"/>
      <w:b/>
      <w:color w:val="000000"/>
      <w:sz w:val="22"/>
      <w:szCs w:val="22"/>
      <w:lang w:val="sq-AL" w:eastAsia="en-US"/>
    </w:rPr>
  </w:style>
  <w:style w:type="paragraph" w:customStyle="1" w:styleId="Tabele">
    <w:name w:val="Tabele"/>
    <w:rsid w:val="003540BF"/>
    <w:rPr>
      <w:rFonts w:ascii="CG Times" w:hAnsi="CG Times"/>
      <w:sz w:val="22"/>
      <w:lang w:eastAsia="en-US"/>
    </w:rPr>
  </w:style>
  <w:style w:type="paragraph" w:customStyle="1" w:styleId="Titulli">
    <w:name w:val="Titulli"/>
    <w:next w:val="Normal"/>
    <w:link w:val="TitulliChar"/>
    <w:rsid w:val="003540BF"/>
    <w:pPr>
      <w:keepNext/>
      <w:widowControl w:val="0"/>
      <w:jc w:val="center"/>
      <w:outlineLvl w:val="1"/>
    </w:pPr>
    <w:rPr>
      <w:rFonts w:ascii="CG Times" w:hAnsi="CG Times"/>
      <w:b/>
      <w:caps/>
      <w:sz w:val="22"/>
      <w:szCs w:val="22"/>
      <w:lang w:eastAsia="en-US"/>
    </w:rPr>
  </w:style>
  <w:style w:type="paragraph" w:customStyle="1" w:styleId="TitulliNr">
    <w:name w:val="Titulli_Nr"/>
    <w:rsid w:val="003540BF"/>
    <w:pPr>
      <w:keepNext/>
      <w:widowControl w:val="0"/>
      <w:jc w:val="center"/>
    </w:pPr>
    <w:rPr>
      <w:rFonts w:ascii="CG Times" w:hAnsi="CG Times"/>
      <w:caps/>
      <w:sz w:val="22"/>
      <w:szCs w:val="22"/>
      <w:lang w:eastAsia="en-US"/>
    </w:rPr>
  </w:style>
  <w:style w:type="paragraph" w:customStyle="1" w:styleId="TitulliTitull">
    <w:name w:val="Titulli_Titull"/>
    <w:rsid w:val="003540BF"/>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540BF"/>
    <w:pPr>
      <w:keepNext/>
      <w:widowControl w:val="0"/>
      <w:jc w:val="center"/>
    </w:pPr>
    <w:rPr>
      <w:rFonts w:ascii="CG Times" w:hAnsi="CG Times"/>
      <w:caps/>
      <w:sz w:val="22"/>
      <w:szCs w:val="22"/>
      <w:lang w:eastAsia="en-US"/>
    </w:rPr>
  </w:style>
  <w:style w:type="paragraph" w:customStyle="1" w:styleId="ADDRESS">
    <w:name w:val="ADDRESS"/>
    <w:basedOn w:val="Normal"/>
    <w:rsid w:val="003540BF"/>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3540BF"/>
    <w:rPr>
      <w:rFonts w:ascii="CG Times" w:eastAsia="MS Mincho" w:hAnsi="CG Times"/>
      <w:b/>
      <w:sz w:val="22"/>
      <w:szCs w:val="22"/>
      <w:lang w:val="en-GB" w:eastAsia="en-US" w:bidi="ar-SA"/>
    </w:rPr>
  </w:style>
  <w:style w:type="paragraph" w:customStyle="1" w:styleId="bcpara">
    <w:name w:val="bc para"/>
    <w:basedOn w:val="Normal"/>
    <w:rsid w:val="003540B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540B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540BF"/>
    <w:pPr>
      <w:spacing w:after="720"/>
      <w:ind w:left="1134"/>
      <w:jc w:val="both"/>
    </w:pPr>
    <w:rPr>
      <w:rFonts w:ascii="Arial" w:hAnsi="Arial"/>
      <w:sz w:val="20"/>
      <w:szCs w:val="20"/>
      <w:lang w:val="en-GB"/>
    </w:rPr>
  </w:style>
  <w:style w:type="paragraph" w:customStyle="1" w:styleId="bcverylastparaa">
    <w:name w:val="bc very last para (a)"/>
    <w:basedOn w:val="Normal"/>
    <w:rsid w:val="003540BF"/>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540B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540BF"/>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3540BF"/>
    <w:pPr>
      <w:spacing w:after="120"/>
      <w:jc w:val="both"/>
    </w:pPr>
    <w:rPr>
      <w:rFonts w:ascii="Bookman Old Style" w:hAnsi="Bookman Old Style"/>
      <w:szCs w:val="20"/>
    </w:rPr>
  </w:style>
  <w:style w:type="paragraph" w:customStyle="1" w:styleId="numberedindent">
    <w:name w:val="numberedindent"/>
    <w:rsid w:val="003540BF"/>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540BF"/>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3540BF"/>
    <w:rPr>
      <w:rFonts w:ascii="CG Times" w:eastAsia="MS Mincho" w:hAnsi="CG Times"/>
      <w:b/>
      <w:caps/>
      <w:sz w:val="22"/>
      <w:szCs w:val="22"/>
      <w:lang w:val="en-GB" w:eastAsia="en-US" w:bidi="ar-SA"/>
    </w:rPr>
  </w:style>
  <w:style w:type="paragraph" w:customStyle="1" w:styleId="BULLETUDHEZIM">
    <w:name w:val="BULLET UDHEZIM"/>
    <w:basedOn w:val="Normal"/>
    <w:rsid w:val="003540BF"/>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3540BF"/>
  </w:style>
  <w:style w:type="paragraph" w:customStyle="1" w:styleId="Char">
    <w:name w:val=" Char"/>
    <w:basedOn w:val="Normal"/>
    <w:rsid w:val="003540BF"/>
    <w:pPr>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3540BF"/>
    <w:rPr>
      <w:rFonts w:ascii="Trebuchet MS" w:hAnsi="Trebuchet MS"/>
      <w:lang w:val="en-US" w:eastAsia="en-US" w:bidi="ar-SA"/>
    </w:rPr>
  </w:style>
  <w:style w:type="paragraph" w:customStyle="1" w:styleId="BoxText">
    <w:name w:val="Box Text"/>
    <w:basedOn w:val="Normal"/>
    <w:rsid w:val="003540BF"/>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3540BF"/>
    <w:pPr>
      <w:spacing w:before="240" w:after="240"/>
      <w:jc w:val="both"/>
    </w:pPr>
    <w:rPr>
      <w:rFonts w:ascii="Trebuchet MS" w:hAnsi="Trebuchet MS"/>
      <w:sz w:val="20"/>
      <w:szCs w:val="22"/>
    </w:rPr>
  </w:style>
  <w:style w:type="character" w:customStyle="1" w:styleId="bulletmenumraChar">
    <w:name w:val="bullet me numra Char"/>
    <w:basedOn w:val="DefaultParagraphFont"/>
    <w:rsid w:val="003540BF"/>
    <w:rPr>
      <w:rFonts w:ascii="Trebuchet MS" w:hAnsi="Trebuchet MS"/>
      <w:szCs w:val="22"/>
      <w:lang w:val="en-US" w:eastAsia="en-US" w:bidi="ar-SA"/>
    </w:rPr>
  </w:style>
  <w:style w:type="paragraph" w:customStyle="1" w:styleId="bulletmeshkronja">
    <w:name w:val="bullet me shkronja"/>
    <w:basedOn w:val="Normal"/>
    <w:rsid w:val="003540BF"/>
    <w:pPr>
      <w:spacing w:before="60" w:after="60"/>
      <w:jc w:val="both"/>
    </w:pPr>
    <w:rPr>
      <w:rFonts w:ascii="Trebuchet MS" w:hAnsi="Trebuchet MS"/>
      <w:sz w:val="22"/>
      <w:szCs w:val="22"/>
    </w:rPr>
  </w:style>
  <w:style w:type="character" w:customStyle="1" w:styleId="CharChar">
    <w:name w:val="Char Char"/>
    <w:basedOn w:val="DefaultParagraphFont"/>
    <w:locked/>
    <w:rsid w:val="003540BF"/>
    <w:rPr>
      <w:rFonts w:ascii="Trebuchet MS" w:hAnsi="Trebuchet MS"/>
      <w:sz w:val="22"/>
      <w:lang w:val="en-GB" w:eastAsia="en-US" w:bidi="ar-SA"/>
    </w:rPr>
  </w:style>
  <w:style w:type="paragraph" w:customStyle="1" w:styleId="Default">
    <w:name w:val="Default"/>
    <w:rsid w:val="003540BF"/>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3540BF"/>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3540BF"/>
    <w:rPr>
      <w:rFonts w:ascii="Trebuchet MS" w:hAnsi="Trebuchet MS"/>
      <w:sz w:val="18"/>
      <w:lang w:val="en-GB" w:eastAsia="en-US" w:bidi="ar-SA"/>
    </w:rPr>
  </w:style>
  <w:style w:type="character" w:customStyle="1" w:styleId="Heading1CharChar">
    <w:name w:val="Heading 1 Char Char"/>
    <w:basedOn w:val="DefaultParagraphFont"/>
    <w:rsid w:val="003540BF"/>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3540BF"/>
    <w:rPr>
      <w:rFonts w:ascii="Trebuchet MS" w:hAnsi="Trebuchet MS" w:cs="Arial"/>
      <w:b/>
      <w:bCs/>
      <w:iCs/>
      <w:sz w:val="28"/>
      <w:szCs w:val="28"/>
      <w:lang w:val="en-US" w:eastAsia="en-US" w:bidi="ar-SA"/>
    </w:rPr>
  </w:style>
  <w:style w:type="character" w:customStyle="1" w:styleId="Heading3Char">
    <w:name w:val="Heading 3 Char"/>
    <w:basedOn w:val="DefaultParagraphFont"/>
    <w:rsid w:val="003540BF"/>
    <w:rPr>
      <w:rFonts w:ascii="Trebuchet MS" w:hAnsi="Trebuchet MS" w:cs="Arial"/>
      <w:b/>
      <w:bCs/>
      <w:sz w:val="24"/>
      <w:szCs w:val="24"/>
      <w:lang w:val="en-US" w:eastAsia="en-US" w:bidi="ar-SA"/>
    </w:rPr>
  </w:style>
  <w:style w:type="paragraph" w:customStyle="1" w:styleId="hyrje">
    <w:name w:val="hyrje"/>
    <w:basedOn w:val="Heading1"/>
    <w:rsid w:val="003540BF"/>
    <w:pPr>
      <w:pageBreakBefore/>
      <w:numPr>
        <w:numId w:val="16"/>
      </w:numPr>
      <w:spacing w:before="360" w:after="360"/>
      <w:jc w:val="both"/>
    </w:pPr>
    <w:rPr>
      <w:rFonts w:ascii="Trebuchet MS" w:eastAsia="Times New Roman" w:hAnsi="Trebuchet MS"/>
      <w:sz w:val="36"/>
      <w:szCs w:val="36"/>
    </w:rPr>
  </w:style>
  <w:style w:type="paragraph" w:customStyle="1" w:styleId="Level11">
    <w:name w:val="Level 1.1"/>
    <w:basedOn w:val="Normal"/>
    <w:rsid w:val="003540BF"/>
    <w:pPr>
      <w:keepLines/>
      <w:tabs>
        <w:tab w:val="left" w:pos="1440"/>
        <w:tab w:val="left" w:pos="2304"/>
      </w:tabs>
      <w:spacing w:after="288"/>
      <w:jc w:val="both"/>
    </w:pPr>
    <w:rPr>
      <w:kern w:val="28"/>
      <w:szCs w:val="20"/>
      <w:lang w:val="en-GB"/>
    </w:rPr>
  </w:style>
  <w:style w:type="paragraph" w:customStyle="1" w:styleId="Listbullet">
    <w:name w:val="List bullet"/>
    <w:basedOn w:val="Normal"/>
    <w:rsid w:val="003540BF"/>
    <w:pPr>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3540BF"/>
    <w:rPr>
      <w:rFonts w:ascii="Trebuchet MS" w:hAnsi="Trebuchet MS"/>
      <w:sz w:val="22"/>
      <w:szCs w:val="22"/>
      <w:lang w:val="en-US" w:eastAsia="en-US" w:bidi="ar-SA"/>
    </w:rPr>
  </w:style>
  <w:style w:type="character" w:customStyle="1" w:styleId="ListBulletCharChar">
    <w:name w:val="List Bullet Char Char"/>
    <w:basedOn w:val="DefaultParagraphFont"/>
    <w:rsid w:val="003540BF"/>
    <w:rPr>
      <w:rFonts w:ascii="Trebuchet MS" w:hAnsi="Trebuchet MS"/>
      <w:sz w:val="22"/>
      <w:szCs w:val="22"/>
      <w:lang w:val="en-US" w:eastAsia="en-US" w:bidi="ar-SA"/>
    </w:rPr>
  </w:style>
  <w:style w:type="paragraph" w:customStyle="1" w:styleId="listmenumra">
    <w:name w:val="list me numra"/>
    <w:basedOn w:val="ListBullet2"/>
    <w:rsid w:val="003540B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540BF"/>
    <w:rPr>
      <w:rFonts w:ascii="Trebuchet MS" w:hAnsi="Trebuchet MS"/>
      <w:sz w:val="22"/>
      <w:szCs w:val="22"/>
      <w:lang w:val="en-US" w:eastAsia="en-US" w:bidi="ar-SA"/>
    </w:rPr>
  </w:style>
  <w:style w:type="paragraph" w:customStyle="1" w:styleId="para">
    <w:name w:val="para"/>
    <w:basedOn w:val="Normal"/>
    <w:rsid w:val="003540BF"/>
    <w:pPr>
      <w:spacing w:before="120" w:after="240"/>
      <w:jc w:val="both"/>
    </w:pPr>
    <w:rPr>
      <w:rFonts w:ascii="Trebuchet MS" w:hAnsi="Trebuchet MS"/>
      <w:sz w:val="22"/>
      <w:szCs w:val="22"/>
    </w:rPr>
  </w:style>
  <w:style w:type="character" w:customStyle="1" w:styleId="paraChar">
    <w:name w:val="para Char"/>
    <w:basedOn w:val="DefaultParagraphFont"/>
    <w:rsid w:val="003540BF"/>
    <w:rPr>
      <w:rFonts w:ascii="Arial" w:hAnsi="Arial"/>
      <w:sz w:val="22"/>
      <w:szCs w:val="24"/>
      <w:lang w:val="en-US" w:eastAsia="en-US" w:bidi="ar-SA"/>
    </w:rPr>
  </w:style>
  <w:style w:type="paragraph" w:customStyle="1" w:styleId="ParagraphNumbering">
    <w:name w:val="Paragraph Numbering"/>
    <w:basedOn w:val="Normal"/>
    <w:rsid w:val="003540BF"/>
    <w:pPr>
      <w:tabs>
        <w:tab w:val="num" w:pos="720"/>
      </w:tabs>
      <w:spacing w:after="240"/>
      <w:ind w:left="720" w:hanging="720"/>
      <w:jc w:val="both"/>
    </w:pPr>
    <w:rPr>
      <w:szCs w:val="22"/>
    </w:rPr>
  </w:style>
  <w:style w:type="paragraph" w:customStyle="1" w:styleId="para-indent">
    <w:name w:val="para-indent"/>
    <w:basedOn w:val="para"/>
    <w:rsid w:val="003540BF"/>
    <w:pPr>
      <w:ind w:left="720"/>
    </w:pPr>
  </w:style>
  <w:style w:type="paragraph" w:customStyle="1" w:styleId="Section">
    <w:name w:val="Section"/>
    <w:rsid w:val="003540BF"/>
    <w:rPr>
      <w:rFonts w:ascii="Arial" w:hAnsi="Arial" w:cs="Arial"/>
      <w:bCs/>
      <w:kern w:val="32"/>
      <w:sz w:val="48"/>
      <w:szCs w:val="32"/>
      <w:lang w:val="en-US" w:eastAsia="en-US"/>
    </w:rPr>
  </w:style>
  <w:style w:type="paragraph" w:customStyle="1" w:styleId="SectionNUM">
    <w:name w:val="Section NUM"/>
    <w:next w:val="Heading1"/>
    <w:rsid w:val="003540BF"/>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540BF"/>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3540BF"/>
    <w:rPr>
      <w:rFonts w:ascii="Trebuchet MS" w:hAnsi="Trebuchet MS"/>
      <w:sz w:val="18"/>
      <w:szCs w:val="18"/>
      <w:lang w:val="en-US" w:eastAsia="en-US" w:bidi="ar-SA"/>
    </w:rPr>
  </w:style>
  <w:style w:type="paragraph" w:customStyle="1" w:styleId="sub-list">
    <w:name w:val="sub-list"/>
    <w:rsid w:val="003540BF"/>
    <w:pPr>
      <w:spacing w:before="60" w:after="120"/>
    </w:pPr>
    <w:rPr>
      <w:rFonts w:ascii="Arial" w:hAnsi="Arial"/>
      <w:sz w:val="22"/>
      <w:szCs w:val="24"/>
      <w:lang w:val="en-US" w:eastAsia="en-US"/>
    </w:rPr>
  </w:style>
  <w:style w:type="paragraph" w:customStyle="1" w:styleId="tabela">
    <w:name w:val="tabela"/>
    <w:basedOn w:val="Normal"/>
    <w:rsid w:val="003540BF"/>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540BF"/>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3540BF"/>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540BF"/>
    <w:pPr>
      <w:spacing w:before="40" w:after="40"/>
      <w:jc w:val="both"/>
    </w:pPr>
    <w:rPr>
      <w:rFonts w:ascii="Trebuchet MS" w:hAnsi="Trebuchet MS"/>
      <w:sz w:val="18"/>
      <w:szCs w:val="22"/>
      <w:lang w:val="it-IT"/>
    </w:rPr>
  </w:style>
  <w:style w:type="paragraph" w:customStyle="1" w:styleId="xl46">
    <w:name w:val="xl46"/>
    <w:basedOn w:val="Normal"/>
    <w:rsid w:val="003540BF"/>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3540BF"/>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3540BF"/>
    <w:pPr>
      <w:spacing w:before="100" w:beforeAutospacing="1" w:after="100" w:afterAutospacing="1"/>
    </w:pPr>
    <w:rPr>
      <w:rFonts w:ascii="Bookman Old Style" w:hAnsi="Bookman Old Style"/>
      <w:lang w:val="en-GB" w:eastAsia="en-GB"/>
    </w:rPr>
  </w:style>
  <w:style w:type="paragraph" w:customStyle="1" w:styleId="xl25">
    <w:name w:val="xl25"/>
    <w:basedOn w:val="Normal"/>
    <w:rsid w:val="003540BF"/>
    <w:pPr>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54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54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540B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VENDOSIChar">
    <w:name w:val="VENDOSI Char"/>
    <w:basedOn w:val="DefaultParagraphFont"/>
    <w:link w:val="VENDOSI"/>
    <w:rsid w:val="00687353"/>
    <w:rPr>
      <w:rFonts w:ascii="CG Times" w:hAnsi="CG Times"/>
      <w:caps/>
      <w:sz w:val="22"/>
      <w:szCs w:val="22"/>
      <w:lang w:val="en-GB" w:eastAsia="en-US" w:bidi="ar-SA"/>
    </w:rPr>
  </w:style>
  <w:style w:type="character" w:customStyle="1" w:styleId="TitulliChar">
    <w:name w:val="Titulli Char"/>
    <w:basedOn w:val="DefaultParagraphFont"/>
    <w:link w:val="Titulli"/>
    <w:rsid w:val="00687353"/>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2019-03-16T18:40:00Z</dcterms:created>
  <dcterms:modified xsi:type="dcterms:W3CDTF">2019-03-16T18:40:00Z</dcterms:modified>
</cp:coreProperties>
</file>