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C5F" w:rsidRDefault="00221C5F" w:rsidP="00221C5F">
      <w:pPr>
        <w:pStyle w:val="Akti"/>
        <w:rPr>
          <w:lang w:val="sq-AL"/>
        </w:rPr>
      </w:pPr>
      <w:r>
        <w:rPr>
          <w:lang w:val="sq-AL"/>
        </w:rPr>
        <w:t xml:space="preserve">VENDIM </w:t>
      </w:r>
    </w:p>
    <w:p w:rsidR="00221C5F" w:rsidRDefault="00221C5F" w:rsidP="00221C5F">
      <w:pPr>
        <w:pStyle w:val="NumriData"/>
        <w:rPr>
          <w:szCs w:val="22"/>
          <w:lang w:val="sq-AL"/>
        </w:rPr>
      </w:pPr>
      <w:r>
        <w:rPr>
          <w:szCs w:val="22"/>
          <w:lang w:val="sq-AL"/>
        </w:rPr>
        <w:t xml:space="preserve">Nr.354, datë 27.3.2008 </w:t>
      </w:r>
    </w:p>
    <w:p w:rsidR="00221C5F" w:rsidRDefault="00221C5F" w:rsidP="00221C5F">
      <w:pPr>
        <w:pStyle w:val="Paragrafi"/>
        <w:rPr>
          <w:szCs w:val="22"/>
          <w:lang w:val="sq-AL"/>
        </w:rPr>
      </w:pPr>
    </w:p>
    <w:p w:rsidR="00221C5F" w:rsidRDefault="00221C5F" w:rsidP="00221C5F">
      <w:pPr>
        <w:pStyle w:val="Titulli"/>
        <w:rPr>
          <w:lang w:val="sq-AL"/>
        </w:rPr>
      </w:pPr>
      <w:r>
        <w:rPr>
          <w:lang w:val="sq-AL"/>
        </w:rPr>
        <w:t xml:space="preserve">PëR MIRATIMIN E MARRëVESHJES, NDëRMJET KëSHILLIT të MINISTRAVE të REPUBLIKëS Së ShqIPëRISë DHE QEVERISë së SHTETIT të KUVAJTIT, për NXITJEN DHE MBROJTJEN E NDëRSJELLë të INVESTIMEVE </w:t>
      </w:r>
    </w:p>
    <w:p w:rsidR="00221C5F" w:rsidRDefault="00221C5F" w:rsidP="00221C5F">
      <w:pPr>
        <w:pStyle w:val="Paragrafi"/>
        <w:rPr>
          <w:szCs w:val="22"/>
          <w:lang w:val="sq-AL"/>
        </w:rPr>
      </w:pPr>
    </w:p>
    <w:p w:rsidR="00221C5F" w:rsidRDefault="00221C5F" w:rsidP="00221C5F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Në mbështetje të nenit 100 të Kushtetutës dhe të neneve 17 e 23 të ligjit nr.8371, datë 9.7.1998 “Për lidhjen e traktateve dhe marrëveshjeve ndërkombëtare”, me propozimin e Ministrit të Punëve të Jashtme, Këshilli i Ministrave </w:t>
      </w:r>
    </w:p>
    <w:p w:rsidR="00221C5F" w:rsidRDefault="00221C5F" w:rsidP="00221C5F">
      <w:pPr>
        <w:pStyle w:val="Paragrafi"/>
        <w:rPr>
          <w:szCs w:val="22"/>
          <w:lang w:val="sq-AL"/>
        </w:rPr>
      </w:pPr>
    </w:p>
    <w:p w:rsidR="00221C5F" w:rsidRDefault="00221C5F" w:rsidP="00221C5F">
      <w:pPr>
        <w:pStyle w:val="VENDOSI"/>
        <w:rPr>
          <w:lang w:val="sq-AL"/>
        </w:rPr>
      </w:pPr>
      <w:r>
        <w:rPr>
          <w:lang w:val="sq-AL"/>
        </w:rPr>
        <w:t xml:space="preserve">VENDOSI: </w:t>
      </w:r>
    </w:p>
    <w:p w:rsidR="00221C5F" w:rsidRDefault="00221C5F" w:rsidP="00221C5F">
      <w:pPr>
        <w:pStyle w:val="Paragrafi"/>
        <w:rPr>
          <w:szCs w:val="22"/>
          <w:lang w:val="sq-AL"/>
        </w:rPr>
      </w:pPr>
    </w:p>
    <w:p w:rsidR="00221C5F" w:rsidRDefault="00221C5F" w:rsidP="00221C5F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Miratimin e marrëveshjes, ndërmjet Këshillit të Ministrave të Republikës së Shqipërisë dhe qeverisë së shtetit të Kuvajtit, për nxitjen dhe mbrojtjen e ndërsjellë të investimeve. </w:t>
      </w:r>
    </w:p>
    <w:p w:rsidR="00221C5F" w:rsidRDefault="00221C5F" w:rsidP="00221C5F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Ky vendim hyn në fuqi menjëherë. </w:t>
      </w:r>
    </w:p>
    <w:p w:rsidR="00221C5F" w:rsidRDefault="00221C5F" w:rsidP="00221C5F">
      <w:pPr>
        <w:pStyle w:val="Autoriteti"/>
        <w:rPr>
          <w:lang w:val="sq-AL"/>
        </w:rPr>
      </w:pPr>
    </w:p>
    <w:p w:rsidR="00221C5F" w:rsidRDefault="00221C5F" w:rsidP="00221C5F">
      <w:pPr>
        <w:pStyle w:val="Autoriteti"/>
        <w:rPr>
          <w:lang w:val="sq-AL"/>
        </w:rPr>
      </w:pPr>
      <w:r>
        <w:rPr>
          <w:lang w:val="sq-AL"/>
        </w:rPr>
        <w:t>KRYEMINISTRI</w:t>
      </w:r>
    </w:p>
    <w:p w:rsidR="00221C5F" w:rsidRDefault="00221C5F" w:rsidP="00221C5F">
      <w:pPr>
        <w:pStyle w:val="AutoritetiEmer"/>
        <w:rPr>
          <w:lang w:val="sq-AL"/>
        </w:rPr>
      </w:pPr>
      <w:r>
        <w:rPr>
          <w:lang w:val="sq-AL"/>
        </w:rPr>
        <w:t>Sali Berisha</w:t>
      </w:r>
    </w:p>
    <w:p w:rsidR="00221C5F" w:rsidRDefault="00221C5F" w:rsidP="00221C5F">
      <w:pPr>
        <w:pStyle w:val="Paragrafi"/>
        <w:rPr>
          <w:szCs w:val="22"/>
          <w:lang w:val="sq-AL"/>
        </w:rPr>
      </w:pPr>
    </w:p>
    <w:p w:rsidR="001C2483" w:rsidRDefault="001C2483" w:rsidP="008D4E72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7A7"/>
    <w:rsid w:val="001C2483"/>
    <w:rsid w:val="00221C5F"/>
    <w:rsid w:val="00434F5A"/>
    <w:rsid w:val="0066360A"/>
    <w:rsid w:val="007041AE"/>
    <w:rsid w:val="00821C4B"/>
    <w:rsid w:val="008D4E72"/>
    <w:rsid w:val="00CB77A7"/>
    <w:rsid w:val="00ED4E65"/>
    <w:rsid w:val="00F50A7C"/>
    <w:rsid w:val="00FF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FF6F3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FF6F3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FF6F3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FF6F3E"/>
    <w:rPr>
      <w:rFonts w:ascii="CG Times" w:eastAsia="MS Mincho" w:hAnsi="CG Times"/>
      <w:color w:val="000000"/>
      <w:lang w:val="en-GB"/>
    </w:rPr>
  </w:style>
  <w:style w:type="paragraph" w:customStyle="1" w:styleId="BazLigjPropozues">
    <w:name w:val="Baz_Ligj_Propozues"/>
    <w:link w:val="BazLigjPropozuesChar"/>
    <w:rsid w:val="00FF6F3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/>
      <w:color w:val="000000"/>
      <w:lang w:val="en-GB"/>
    </w:rPr>
  </w:style>
  <w:style w:type="paragraph" w:customStyle="1" w:styleId="NumriData">
    <w:name w:val="Numri_Data"/>
    <w:next w:val="Normal"/>
    <w:rsid w:val="00FF6F3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FF6F3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FF6F3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F6F3E"/>
    <w:rPr>
      <w:rFonts w:ascii="CG Times" w:eastAsia="MS Mincho" w:hAnsi="CG Times"/>
      <w:caps/>
      <w:lang w:val="en-GB"/>
    </w:rPr>
  </w:style>
  <w:style w:type="paragraph" w:customStyle="1" w:styleId="VENDOSI">
    <w:name w:val="VENDOSI"/>
    <w:next w:val="Normal"/>
    <w:link w:val="VENDOSIChar"/>
    <w:rsid w:val="00FF6F3E"/>
    <w:pPr>
      <w:keepNext/>
      <w:widowControl w:val="0"/>
      <w:spacing w:after="0" w:line="240" w:lineRule="auto"/>
      <w:jc w:val="center"/>
    </w:pPr>
    <w:rPr>
      <w:rFonts w:ascii="CG Times" w:eastAsia="MS Mincho" w:hAnsi="CG Times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FF6F3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FF6F3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FF6F3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FF6F3E"/>
    <w:rPr>
      <w:rFonts w:ascii="CG Times" w:eastAsia="MS Mincho" w:hAnsi="CG Times"/>
      <w:color w:val="000000"/>
      <w:lang w:val="en-GB"/>
    </w:rPr>
  </w:style>
  <w:style w:type="paragraph" w:customStyle="1" w:styleId="BazLigjPropozues">
    <w:name w:val="Baz_Ligj_Propozues"/>
    <w:link w:val="BazLigjPropozuesChar"/>
    <w:rsid w:val="00FF6F3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/>
      <w:color w:val="000000"/>
      <w:lang w:val="en-GB"/>
    </w:rPr>
  </w:style>
  <w:style w:type="paragraph" w:customStyle="1" w:styleId="NumriData">
    <w:name w:val="Numri_Data"/>
    <w:next w:val="Normal"/>
    <w:rsid w:val="00FF6F3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FF6F3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FF6F3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F6F3E"/>
    <w:rPr>
      <w:rFonts w:ascii="CG Times" w:eastAsia="MS Mincho" w:hAnsi="CG Times"/>
      <w:caps/>
      <w:lang w:val="en-GB"/>
    </w:rPr>
  </w:style>
  <w:style w:type="paragraph" w:customStyle="1" w:styleId="VENDOSI">
    <w:name w:val="VENDOSI"/>
    <w:next w:val="Normal"/>
    <w:link w:val="VENDOSIChar"/>
    <w:rsid w:val="00FF6F3E"/>
    <w:pPr>
      <w:keepNext/>
      <w:widowControl w:val="0"/>
      <w:spacing w:after="0" w:line="240" w:lineRule="auto"/>
      <w:jc w:val="center"/>
    </w:pPr>
    <w:rPr>
      <w:rFonts w:ascii="CG Times" w:eastAsia="MS Mincho" w:hAnsi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2018-12-12T12:13:00Z</cp:lastPrinted>
  <dcterms:created xsi:type="dcterms:W3CDTF">2018-12-12T12:13:00Z</dcterms:created>
  <dcterms:modified xsi:type="dcterms:W3CDTF">2018-12-12T12:13:00Z</dcterms:modified>
</cp:coreProperties>
</file>