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5B" w:rsidRDefault="000F2B5B" w:rsidP="000F2B5B">
      <w:pPr>
        <w:pStyle w:val="Akti"/>
        <w:rPr>
          <w:lang w:val="sq-AL"/>
        </w:rPr>
      </w:pPr>
      <w:r>
        <w:rPr>
          <w:lang w:val="sq-AL"/>
        </w:rPr>
        <w:t>VENDIM </w:t>
      </w:r>
    </w:p>
    <w:p w:rsidR="000F2B5B" w:rsidRDefault="000F2B5B" w:rsidP="000F2B5B">
      <w:pPr>
        <w:pStyle w:val="NumriData"/>
        <w:rPr>
          <w:szCs w:val="22"/>
          <w:lang w:val="sq-AL"/>
        </w:rPr>
      </w:pPr>
      <w:r>
        <w:rPr>
          <w:szCs w:val="22"/>
          <w:lang w:val="sq-AL"/>
        </w:rPr>
        <w:t>Nr.400, datë 8.4.2008</w:t>
      </w: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Titulli"/>
        <w:rPr>
          <w:lang w:val="sq-AL"/>
        </w:rPr>
      </w:pPr>
      <w:r>
        <w:rPr>
          <w:lang w:val="sq-AL"/>
        </w:rPr>
        <w:t>PËR KALIMIN NË PËRGJEGJËSI ADMINISTRIMI TË MINISTRISË SË DREJTËSISË, TË PRONËS SË PALUAJTSHME TOKË/ARË NR.18, NË ZONËN KADASTRALE 3 205, K-34-75 (32C), NË FSHATIN RRANXA, KOMUNA BUSHAT, DHE PËR NJË NDRYSHIM NË VENDIMIN NR.68, DATË 28.1.2008 TË KËSHILLIT TË MINISTRAVE “PËR MIRATIMIN E LISTËS PËRFUNDIMTARE TË PRONAVE TË PALUAJTSHME PUBLIKE, SHTETËRORE, QË TRANSFEROHEN, NË PRONËSI OSE NË PËRDORIM, TË KOMUNËS BUSHAT, TË QARKUT TË SHKODRËS”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 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mbështetje të nenit 100 të Kushtetutës dhe të neneve 13 e 15 të  ligjit nr.8743, datë 22.2.2001 “Për pronat e paluajtshme të shtetit”, të ndryshuar, me propozimin e Ministrit të Drejtësisë dhe të Ministrit të Brendshëm, Këshilli i Ministrave</w:t>
      </w:r>
    </w:p>
    <w:p w:rsidR="000F2B5B" w:rsidRDefault="000F2B5B" w:rsidP="000F2B5B">
      <w:pPr>
        <w:pStyle w:val="VENDOSI"/>
        <w:rPr>
          <w:lang w:val="sq-AL"/>
        </w:rPr>
      </w:pPr>
    </w:p>
    <w:p w:rsidR="000F2B5B" w:rsidRDefault="000F2B5B" w:rsidP="000F2B5B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 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1. Kalimin në përgjegjësi administrimi të Ministrisë së Drejtësisë, të pronës së paluajtshme, tokë/arë, nr.18, në zonën  kadastrale 3 205,   K-34-75 (32C), në fshatin Rranxha, komuna Bushat, me sipërfaqe 8.24 ha.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2. Komunës Bushat i hiqet e drejta e përdorimit për pasurinë tokë arë, të përcaktuar në pikën 1, të këtij vendimi.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3. Në listën e inventarit të pronave të paluajtshme, që i bashkëlidhet vendimit nr.68, datë 28.1.2008 të Këshillit të Ministrave “Për miratimin e listës përfundimtare të pronave të paluajtshme publike shtetërore, që i transferohen, në pronësi ose në përdorim, komunës Bushat, të qarkut të Shkodrës”, hiqet ajo pjesë e pasurisë, që me këtë vendim, i kalon në përgjegjësi administrimi Ministrisë së Drejtësisë.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4. Ngarkohen Ministri i Drejtësisë, Ministri i Brendshëm dhe kryeregjistruesi i Pasurive të Paluajtshme të Republikës së Shqipërisë për zbatimin e këtij vendimi.</w:t>
      </w: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Ky vendim hyn në fuqi menjëherë.</w:t>
      </w: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0F2B5B" w:rsidRDefault="000F2B5B" w:rsidP="000F2B5B">
      <w:pPr>
        <w:pStyle w:val="AutoritetiEmer"/>
        <w:rPr>
          <w:lang w:val="sq-AL"/>
        </w:rPr>
      </w:pPr>
      <w:r>
        <w:rPr>
          <w:lang w:val="sq-AL"/>
        </w:rPr>
        <w:t>Sali  Berisha</w:t>
      </w: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noProof/>
        </w:rPr>
        <w:drawing>
          <wp:inline distT="0" distB="0" distL="0" distR="0" wp14:anchorId="43AE4757" wp14:editId="4242EDC3">
            <wp:extent cx="4572000" cy="8005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0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B5B" w:rsidRDefault="000F2B5B" w:rsidP="000F2B5B">
      <w:pPr>
        <w:pStyle w:val="Paragrafi"/>
        <w:rPr>
          <w:szCs w:val="22"/>
          <w:lang w:val="sq-AL"/>
        </w:rPr>
      </w:pPr>
    </w:p>
    <w:p w:rsidR="000F2B5B" w:rsidRDefault="000F2B5B" w:rsidP="000F2B5B">
      <w:pPr>
        <w:pStyle w:val="Paragrafi"/>
        <w:rPr>
          <w:szCs w:val="22"/>
          <w:lang w:val="sq-AL"/>
        </w:rPr>
      </w:pPr>
      <w:r>
        <w:rPr>
          <w:noProof/>
        </w:rPr>
        <w:drawing>
          <wp:inline distT="0" distB="0" distL="0" distR="0" wp14:anchorId="28ECADD8" wp14:editId="22553CC4">
            <wp:extent cx="5029200" cy="7888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83" w:rsidRDefault="001C2483" w:rsidP="008D4E72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A7"/>
    <w:rsid w:val="000F2B5B"/>
    <w:rsid w:val="00125469"/>
    <w:rsid w:val="001C2483"/>
    <w:rsid w:val="00221C5F"/>
    <w:rsid w:val="00224D06"/>
    <w:rsid w:val="00434F5A"/>
    <w:rsid w:val="0066360A"/>
    <w:rsid w:val="007041AE"/>
    <w:rsid w:val="00810E0C"/>
    <w:rsid w:val="00821C4B"/>
    <w:rsid w:val="008D4E72"/>
    <w:rsid w:val="00CB77A7"/>
    <w:rsid w:val="00ED4E65"/>
    <w:rsid w:val="00F50A7C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FF6F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FF6F3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FF6F3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FF6F3E"/>
    <w:rPr>
      <w:rFonts w:ascii="CG Times" w:eastAsia="MS Mincho" w:hAnsi="CG Times"/>
      <w:color w:val="000000"/>
      <w:lang w:val="en-GB"/>
    </w:rPr>
  </w:style>
  <w:style w:type="paragraph" w:customStyle="1" w:styleId="BazLigjPropozues">
    <w:name w:val="Baz_Ligj_Propozues"/>
    <w:link w:val="BazLigjPropozuesChar"/>
    <w:rsid w:val="00FF6F3E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/>
      <w:color w:val="000000"/>
      <w:lang w:val="en-GB"/>
    </w:rPr>
  </w:style>
  <w:style w:type="paragraph" w:customStyle="1" w:styleId="NumriData">
    <w:name w:val="Numri_Data"/>
    <w:next w:val="Normal"/>
    <w:rsid w:val="00FF6F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FF6F3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FF6F3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F6F3E"/>
    <w:rPr>
      <w:rFonts w:ascii="CG Times" w:eastAsia="MS Mincho" w:hAnsi="CG Times"/>
      <w:caps/>
      <w:lang w:val="en-GB"/>
    </w:rPr>
  </w:style>
  <w:style w:type="paragraph" w:customStyle="1" w:styleId="VENDOSI">
    <w:name w:val="VENDOSI"/>
    <w:next w:val="Normal"/>
    <w:link w:val="VENDOSIChar"/>
    <w:rsid w:val="00FF6F3E"/>
    <w:pPr>
      <w:keepNext/>
      <w:widowControl w:val="0"/>
      <w:spacing w:after="0" w:line="240" w:lineRule="auto"/>
      <w:jc w:val="center"/>
    </w:pPr>
    <w:rPr>
      <w:rFonts w:ascii="CG Times" w:eastAsia="MS Mincho" w:hAnsi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FF6F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FF6F3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FF6F3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FF6F3E"/>
    <w:rPr>
      <w:rFonts w:ascii="CG Times" w:eastAsia="MS Mincho" w:hAnsi="CG Times"/>
      <w:color w:val="000000"/>
      <w:lang w:val="en-GB"/>
    </w:rPr>
  </w:style>
  <w:style w:type="paragraph" w:customStyle="1" w:styleId="BazLigjPropozues">
    <w:name w:val="Baz_Ligj_Propozues"/>
    <w:link w:val="BazLigjPropozuesChar"/>
    <w:rsid w:val="00FF6F3E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/>
      <w:color w:val="000000"/>
      <w:lang w:val="en-GB"/>
    </w:rPr>
  </w:style>
  <w:style w:type="paragraph" w:customStyle="1" w:styleId="NumriData">
    <w:name w:val="Numri_Data"/>
    <w:next w:val="Normal"/>
    <w:rsid w:val="00FF6F3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FF6F3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FF6F3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F6F3E"/>
    <w:rPr>
      <w:rFonts w:ascii="CG Times" w:eastAsia="MS Mincho" w:hAnsi="CG Times"/>
      <w:caps/>
      <w:lang w:val="en-GB"/>
    </w:rPr>
  </w:style>
  <w:style w:type="paragraph" w:customStyle="1" w:styleId="VENDOSI">
    <w:name w:val="VENDOSI"/>
    <w:next w:val="Normal"/>
    <w:link w:val="VENDOSIChar"/>
    <w:rsid w:val="00FF6F3E"/>
    <w:pPr>
      <w:keepNext/>
      <w:widowControl w:val="0"/>
      <w:spacing w:after="0" w:line="240" w:lineRule="auto"/>
      <w:jc w:val="center"/>
    </w:pPr>
    <w:rPr>
      <w:rFonts w:ascii="CG Times" w:eastAsia="MS Mincho" w:hAnsi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2018-12-12T12:16:00Z</cp:lastPrinted>
  <dcterms:created xsi:type="dcterms:W3CDTF">2018-12-12T12:18:00Z</dcterms:created>
  <dcterms:modified xsi:type="dcterms:W3CDTF">2018-12-12T12:18:00Z</dcterms:modified>
</cp:coreProperties>
</file>