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A1185" w:rsidRPr="006C7746" w:rsidRDefault="009A1185" w:rsidP="009A1185">
      <w:pPr>
        <w:pStyle w:val="Akti"/>
        <w:keepNext w:val="0"/>
        <w:tabs>
          <w:tab w:val="left" w:pos="3510"/>
          <w:tab w:val="center" w:pos="4254"/>
        </w:tabs>
        <w:jc w:val="left"/>
      </w:pPr>
      <w:bookmarkStart w:id="0" w:name="_GoBack"/>
      <w:bookmarkEnd w:id="0"/>
      <w:r>
        <w:tab/>
      </w:r>
      <w:r>
        <w:tab/>
      </w:r>
      <w:r w:rsidRPr="006C7746">
        <w:t>VENDIM</w:t>
      </w:r>
    </w:p>
    <w:p w:rsidR="009A1185" w:rsidRPr="006C7746" w:rsidRDefault="009A1185" w:rsidP="009A1185">
      <w:pPr>
        <w:pStyle w:val="NumriData"/>
        <w:keepNext w:val="0"/>
      </w:pPr>
      <w:r>
        <w:t>Nr.515, datë 23.4.</w:t>
      </w:r>
      <w:r w:rsidRPr="006C7746">
        <w:t>2008</w:t>
      </w:r>
    </w:p>
    <w:p w:rsidR="009A1185" w:rsidRPr="00CE6879" w:rsidRDefault="009A1185" w:rsidP="009A1185">
      <w:pPr>
        <w:pStyle w:val="Paragrafi"/>
        <w:rPr>
          <w:lang w:val="en-GB"/>
        </w:rPr>
      </w:pPr>
    </w:p>
    <w:p w:rsidR="009A1185" w:rsidRPr="006C7746" w:rsidRDefault="009A1185" w:rsidP="009A1185">
      <w:pPr>
        <w:pStyle w:val="Titulli"/>
        <w:keepNext w:val="0"/>
      </w:pPr>
      <w:r w:rsidRPr="006C7746">
        <w:t>PËR</w:t>
      </w:r>
      <w:r>
        <w:t xml:space="preserve"> </w:t>
      </w:r>
      <w:r w:rsidRPr="006C7746">
        <w:t>MIRATIMIN E LISTËS PËRFUNDIMTARE TË PRONAVE, PYJE DHE KULLOTA, QË DO TË TRANSFEROHEN NË PRONËSI TË NJËSISË SË QEVERISJES VENDORE, KOMUNA KTHELLË, TË QARKUT TË LEZHËS</w:t>
      </w:r>
    </w:p>
    <w:p w:rsidR="009A1185" w:rsidRPr="00CE6879" w:rsidRDefault="009A1185" w:rsidP="009A1185">
      <w:pPr>
        <w:pStyle w:val="Paragrafi"/>
        <w:rPr>
          <w:lang w:val="en-GB"/>
        </w:rPr>
      </w:pPr>
    </w:p>
    <w:p w:rsidR="009A1185" w:rsidRPr="0017239C" w:rsidRDefault="009A1185" w:rsidP="009A1185">
      <w:pPr>
        <w:pStyle w:val="BazLigjPropozues"/>
        <w:keepNext w:val="0"/>
      </w:pPr>
      <w:r w:rsidRPr="0017239C">
        <w:t>Në mbështetje të nenit 100 të K</w:t>
      </w:r>
      <w:r>
        <w:t>ushtetutës, të neneve 2, 3 e 17</w:t>
      </w:r>
      <w:r w:rsidRPr="0017239C">
        <w:t xml:space="preserve"> të</w:t>
      </w:r>
      <w:r>
        <w:t xml:space="preserve"> ligjit nr.8744, datë 22.2.2001</w:t>
      </w:r>
      <w:r w:rsidRPr="0017239C">
        <w:t xml:space="preserve"> “Për transferimin e pronave të paluajtshme publike të shtetit në njësitë e qeverisjes vendore”</w:t>
      </w:r>
      <w:r>
        <w:t>, të ndryshuar, dhe të nenit 23</w:t>
      </w:r>
      <w:r w:rsidRPr="0017239C">
        <w:t xml:space="preserve"> të ligjit nr.938</w:t>
      </w:r>
      <w:r>
        <w:t>5, datë 4.5.2005</w:t>
      </w:r>
      <w:r w:rsidRPr="0017239C">
        <w:t xml:space="preserve"> “Për pyjet dhe shërbimin pyjor”, të ndryshuar, me propozimin e Ministrit të Mjedisit, Pyjeve dhe Administrimit të Ujërave dhe të Ministrit të  Brendshëm, Këshilli i Ministrave</w:t>
      </w:r>
    </w:p>
    <w:p w:rsidR="009A1185" w:rsidRPr="0017239C" w:rsidRDefault="009A1185" w:rsidP="009A1185">
      <w:pPr>
        <w:pStyle w:val="Paragrafi"/>
        <w:rPr>
          <w:lang w:val="en-GB"/>
        </w:rPr>
      </w:pPr>
    </w:p>
    <w:p w:rsidR="009A1185" w:rsidRPr="00572406" w:rsidRDefault="009A1185" w:rsidP="009A1185">
      <w:pPr>
        <w:pStyle w:val="VENDOSI"/>
        <w:keepNext w:val="0"/>
      </w:pPr>
      <w:r w:rsidRPr="00572406">
        <w:t>VENDOSI:</w:t>
      </w:r>
    </w:p>
    <w:p w:rsidR="009A1185" w:rsidRPr="0017239C" w:rsidRDefault="009A1185" w:rsidP="009A1185">
      <w:pPr>
        <w:pStyle w:val="Paragrafi"/>
        <w:rPr>
          <w:lang w:val="en-GB"/>
        </w:rPr>
      </w:pPr>
    </w:p>
    <w:p w:rsidR="009A1185" w:rsidRPr="0017239C" w:rsidRDefault="009A1185" w:rsidP="009A1185">
      <w:pPr>
        <w:pStyle w:val="Paragrafi"/>
        <w:rPr>
          <w:lang w:val="en-GB"/>
        </w:rPr>
      </w:pPr>
      <w:r w:rsidRPr="0017239C">
        <w:rPr>
          <w:lang w:val="en-GB"/>
        </w:rPr>
        <w:t>1. Miratimin e listës përfundimtare të pronave të paluajtshme publike, pyje dhe ku</w:t>
      </w:r>
      <w:r>
        <w:rPr>
          <w:lang w:val="en-GB"/>
        </w:rPr>
        <w:t>llota, që janë në juridiksionin territorial dhe administrativ</w:t>
      </w:r>
      <w:r w:rsidRPr="0017239C">
        <w:rPr>
          <w:lang w:val="en-GB"/>
        </w:rPr>
        <w:t xml:space="preserve"> të njësisë së qeverisjes vendore, komuna Kthellë, të qarkut të Lezhës, që do t’i transferohen në pronësi kësaj njësie.</w:t>
      </w:r>
    </w:p>
    <w:p w:rsidR="009A1185" w:rsidRPr="0017239C" w:rsidRDefault="009A1185" w:rsidP="009A1185">
      <w:pPr>
        <w:pStyle w:val="Paragrafi"/>
        <w:rPr>
          <w:lang w:val="en-GB"/>
        </w:rPr>
      </w:pPr>
      <w:r w:rsidRPr="0017239C">
        <w:rPr>
          <w:lang w:val="en-GB"/>
        </w:rPr>
        <w:t>2. Lista përfundimtare e pronave të paluajtshme, pyje dhe kullota, me 10 (dhjetë) fletë, që përfundon me numrin rendor 401 (katërqind e një), dhe lidhja 1 i bashkëlidhen këtij vendimi dhe janë pjesë përbërëse e tij.</w:t>
      </w:r>
    </w:p>
    <w:p w:rsidR="009A1185" w:rsidRPr="0017239C" w:rsidRDefault="009A1185" w:rsidP="009A1185">
      <w:pPr>
        <w:pStyle w:val="Paragrafi"/>
        <w:rPr>
          <w:lang w:val="en-GB"/>
        </w:rPr>
      </w:pPr>
      <w:r w:rsidRPr="0017239C">
        <w:rPr>
          <w:lang w:val="en-GB"/>
        </w:rPr>
        <w:t>3. Ngarkohen Ministria e Brendshme, Ministria e Mjedisit, Pyjeve dhe Administrimit të Ujërave, kryeregjistruesi i Pasurive të Paluajtshme të Republikës së Shqipërisë dhe komuna Kthellë për zbatimin e këtij vendimi.</w:t>
      </w:r>
    </w:p>
    <w:p w:rsidR="009A1185" w:rsidRPr="0017239C" w:rsidRDefault="009A1185" w:rsidP="009A1185">
      <w:pPr>
        <w:pStyle w:val="Paragrafi"/>
        <w:rPr>
          <w:lang w:val="en-GB"/>
        </w:rPr>
      </w:pPr>
      <w:r w:rsidRPr="0017239C">
        <w:rPr>
          <w:lang w:val="en-GB"/>
        </w:rPr>
        <w:t>Ky vendim hyn në fuqi pas botimit në Fletoren Zyrtare.</w:t>
      </w:r>
    </w:p>
    <w:p w:rsidR="009A1185" w:rsidRPr="0017239C" w:rsidRDefault="009A1185" w:rsidP="009A1185">
      <w:pPr>
        <w:pStyle w:val="Paragrafi"/>
        <w:rPr>
          <w:lang w:val="en-GB"/>
        </w:rPr>
      </w:pPr>
    </w:p>
    <w:p w:rsidR="009A1185" w:rsidRPr="006C7746" w:rsidRDefault="009A1185" w:rsidP="009A1185">
      <w:pPr>
        <w:pStyle w:val="Autoriteti"/>
        <w:keepNext w:val="0"/>
      </w:pPr>
      <w:r w:rsidRPr="006C7746">
        <w:t>KRYEMINISTRI</w:t>
      </w:r>
    </w:p>
    <w:p w:rsidR="009A1185" w:rsidRPr="006C7746" w:rsidRDefault="009A1185" w:rsidP="009A1185">
      <w:pPr>
        <w:pStyle w:val="AutoritetiEmer"/>
      </w:pPr>
      <w:r w:rsidRPr="006C7746">
        <w:t>Sali  Berisha</w:t>
      </w:r>
    </w:p>
    <w:p w:rsidR="009A1185" w:rsidRPr="006C7746" w:rsidRDefault="009A1185" w:rsidP="009A1185">
      <w:pPr>
        <w:pStyle w:val="Paragrafi"/>
        <w:rPr>
          <w:lang w:val="it-IT"/>
        </w:rPr>
      </w:pPr>
    </w:p>
    <w:p w:rsidR="009A1185" w:rsidRDefault="009A1185" w:rsidP="009A1185">
      <w:pPr>
        <w:pStyle w:val="Paragrafi"/>
        <w:rPr>
          <w:lang w:val="it-IT"/>
        </w:rPr>
        <w:sectPr w:rsidR="009A1185" w:rsidSect="009A1185">
          <w:pgSz w:w="11907" w:h="16840" w:code="9"/>
          <w:pgMar w:top="1418" w:right="1418" w:bottom="1418" w:left="1980" w:header="0" w:footer="1134" w:gutter="0"/>
          <w:cols w:space="708"/>
          <w:docGrid w:linePitch="360"/>
        </w:sectPr>
      </w:pPr>
    </w:p>
    <w:tbl>
      <w:tblPr>
        <w:tblW w:w="5035" w:type="pct"/>
        <w:tblLook w:val="0000" w:firstRow="0" w:lastRow="0" w:firstColumn="0" w:lastColumn="0" w:noHBand="0" w:noVBand="0"/>
      </w:tblPr>
      <w:tblGrid>
        <w:gridCol w:w="692"/>
        <w:gridCol w:w="718"/>
        <w:gridCol w:w="2382"/>
        <w:gridCol w:w="2366"/>
        <w:gridCol w:w="806"/>
        <w:gridCol w:w="1237"/>
        <w:gridCol w:w="647"/>
        <w:gridCol w:w="1148"/>
        <w:gridCol w:w="1203"/>
        <w:gridCol w:w="1331"/>
        <w:gridCol w:w="1790"/>
      </w:tblGrid>
      <w:tr w:rsidR="009A1185" w:rsidRPr="002501D1">
        <w:trPr>
          <w:trHeight w:val="255"/>
        </w:trPr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</w:p>
        </w:tc>
        <w:tc>
          <w:tcPr>
            <w:tcW w:w="29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  <w:lang w:val="it-IT"/>
              </w:rPr>
            </w:pPr>
            <w:r>
              <w:rPr>
                <w:b/>
                <w:sz w:val="18"/>
                <w:lang w:val="it-IT"/>
              </w:rPr>
              <w:t>FORMULAR PË</w:t>
            </w:r>
            <w:r w:rsidRPr="002501D1">
              <w:rPr>
                <w:b/>
                <w:sz w:val="18"/>
                <w:lang w:val="it-IT"/>
              </w:rPr>
              <w:t>R TRANSFERIMIN E PRONAVE</w:t>
            </w:r>
            <w:r>
              <w:rPr>
                <w:b/>
                <w:sz w:val="18"/>
                <w:lang w:val="it-IT"/>
              </w:rPr>
              <w:t xml:space="preserve">  TË PALUAJTSHME SHTETË</w:t>
            </w:r>
            <w:r w:rsidRPr="002501D1">
              <w:rPr>
                <w:b/>
                <w:sz w:val="18"/>
                <w:lang w:val="it-IT"/>
              </w:rPr>
              <w:t>RORE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</w:p>
        </w:tc>
      </w:tr>
      <w:tr w:rsidR="009A1185" w:rsidRPr="002501D1">
        <w:trPr>
          <w:trHeight w:val="270"/>
        </w:trPr>
        <w:tc>
          <w:tcPr>
            <w:tcW w:w="24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</w:p>
        </w:tc>
        <w:tc>
          <w:tcPr>
            <w:tcW w:w="25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</w:p>
        </w:tc>
        <w:tc>
          <w:tcPr>
            <w:tcW w:w="2985" w:type="pct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  <w:lang w:val="es-CL"/>
              </w:rPr>
            </w:pPr>
            <w:r>
              <w:rPr>
                <w:b/>
                <w:sz w:val="18"/>
                <w:lang w:val="es-CL"/>
              </w:rPr>
              <w:t>( Sipas   inventarizimit  të  pronave  të veçanta  të  tipit: pyje, kullota, livadhe, shkë</w:t>
            </w:r>
            <w:r w:rsidRPr="002501D1">
              <w:rPr>
                <w:b/>
                <w:sz w:val="18"/>
                <w:lang w:val="es-CL"/>
              </w:rPr>
              <w:t>mbore etj</w:t>
            </w:r>
            <w:r>
              <w:rPr>
                <w:b/>
                <w:sz w:val="18"/>
                <w:lang w:val="es-CL"/>
              </w:rPr>
              <w:t>.</w:t>
            </w:r>
            <w:r w:rsidRPr="002501D1">
              <w:rPr>
                <w:b/>
                <w:sz w:val="18"/>
                <w:lang w:val="es-CL"/>
              </w:rPr>
              <w:t>)</w:t>
            </w:r>
          </w:p>
        </w:tc>
        <w:tc>
          <w:tcPr>
            <w:tcW w:w="4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es-CL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es-CL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es-CL"/>
              </w:rPr>
            </w:pPr>
          </w:p>
        </w:tc>
      </w:tr>
      <w:tr w:rsidR="009A1185" w:rsidRPr="002501D1">
        <w:trPr>
          <w:trHeight w:val="27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es-CL"/>
              </w:rPr>
            </w:pPr>
            <w:r w:rsidRPr="002501D1">
              <w:rPr>
                <w:sz w:val="18"/>
                <w:lang w:val="es-CL"/>
              </w:rPr>
              <w:t> </w:t>
            </w:r>
          </w:p>
        </w:tc>
        <w:tc>
          <w:tcPr>
            <w:tcW w:w="1891" w:type="pct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2501D1">
              <w:rPr>
                <w:sz w:val="18"/>
                <w:lang w:val="es-CL"/>
              </w:rPr>
              <w:t xml:space="preserve">     </w:t>
            </w:r>
            <w:r w:rsidRPr="002501D1">
              <w:rPr>
                <w:sz w:val="18"/>
                <w:lang w:val="it-IT"/>
              </w:rPr>
              <w:t>Inst</w:t>
            </w:r>
            <w:r>
              <w:rPr>
                <w:sz w:val="18"/>
                <w:lang w:val="it-IT"/>
              </w:rPr>
              <w:t>itucioni  i pushtetit  qendror:</w:t>
            </w:r>
            <w:r w:rsidRPr="002501D1">
              <w:rPr>
                <w:sz w:val="18"/>
                <w:lang w:val="it-IT"/>
              </w:rPr>
              <w:t xml:space="preserve">  M.M.P.A.U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2501D1">
              <w:rPr>
                <w:sz w:val="18"/>
                <w:lang w:val="it-IT"/>
              </w:rPr>
              <w:t> 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2501D1">
              <w:rPr>
                <w:sz w:val="18"/>
                <w:lang w:val="it-IT"/>
              </w:rPr>
              <w:t> 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2501D1">
              <w:rPr>
                <w:sz w:val="18"/>
                <w:lang w:val="it-IT"/>
              </w:rPr>
              <w:t> 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2501D1">
              <w:rPr>
                <w:sz w:val="18"/>
                <w:lang w:val="it-IT"/>
              </w:rPr>
              <w:t> 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2501D1">
              <w:rPr>
                <w:sz w:val="18"/>
                <w:lang w:val="it-IT"/>
              </w:rPr>
              <w:t> 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2501D1">
              <w:rPr>
                <w:sz w:val="18"/>
                <w:lang w:val="it-IT"/>
              </w:rPr>
              <w:t> 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2501D1">
              <w:rPr>
                <w:sz w:val="18"/>
                <w:lang w:val="it-IT"/>
              </w:rPr>
              <w:t> </w:t>
            </w:r>
          </w:p>
        </w:tc>
      </w:tr>
      <w:tr w:rsidR="009A1185" w:rsidRPr="002501D1">
        <w:trPr>
          <w:trHeight w:val="30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2501D1">
              <w:rPr>
                <w:sz w:val="18"/>
                <w:lang w:val="it-IT"/>
              </w:rPr>
              <w:t> </w:t>
            </w:r>
          </w:p>
        </w:tc>
        <w:tc>
          <w:tcPr>
            <w:tcW w:w="1087" w:type="pct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Komuna: Kthellë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17239C">
        <w:trPr>
          <w:trHeight w:val="112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2501D1">
              <w:rPr>
                <w:sz w:val="18"/>
              </w:rPr>
              <w:t>Nr</w:t>
            </w:r>
          </w:p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2501D1">
              <w:rPr>
                <w:sz w:val="18"/>
              </w:rPr>
              <w:t>rendor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2501D1">
              <w:rPr>
                <w:sz w:val="18"/>
              </w:rPr>
              <w:t>Nr.</w:t>
            </w:r>
          </w:p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2501D1">
              <w:rPr>
                <w:sz w:val="18"/>
              </w:rPr>
              <w:t>sipas</w:t>
            </w:r>
          </w:p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2501D1">
              <w:rPr>
                <w:sz w:val="18"/>
              </w:rPr>
              <w:t>invent.</w:t>
            </w:r>
          </w:p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2501D1">
              <w:rPr>
                <w:sz w:val="18"/>
              </w:rPr>
              <w:t>DShP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F83C79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F83C79">
              <w:rPr>
                <w:sz w:val="18"/>
              </w:rPr>
              <w:t>Emërtesa  e ekonomisë</w:t>
            </w:r>
          </w:p>
          <w:p w:rsidR="009A1185" w:rsidRPr="00F83C79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F83C79">
              <w:rPr>
                <w:sz w:val="18"/>
              </w:rPr>
              <w:t>pyjore  dhe kullosore (PPK)</w:t>
            </w:r>
          </w:p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shtrirja g</w:t>
            </w:r>
            <w:r w:rsidRPr="002501D1">
              <w:rPr>
                <w:sz w:val="18"/>
              </w:rPr>
              <w:t>jeografike PPK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es-CL"/>
              </w:rPr>
            </w:pPr>
            <w:r>
              <w:rPr>
                <w:sz w:val="18"/>
                <w:lang w:val="es-CL"/>
              </w:rPr>
              <w:t>Emërtesa e ngastrë</w:t>
            </w:r>
            <w:r w:rsidRPr="0017239C">
              <w:rPr>
                <w:sz w:val="18"/>
                <w:lang w:val="es-CL"/>
              </w:rPr>
              <w:t>s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es-CL"/>
              </w:rPr>
            </w:pPr>
            <w:r>
              <w:rPr>
                <w:sz w:val="18"/>
                <w:lang w:val="es-CL"/>
              </w:rPr>
              <w:t>vendndodhja (sipas emërtesë</w:t>
            </w:r>
            <w:r w:rsidRPr="0017239C">
              <w:rPr>
                <w:sz w:val="18"/>
                <w:lang w:val="es-CL"/>
              </w:rPr>
              <w:t>s</w:t>
            </w:r>
          </w:p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p</w:t>
            </w:r>
            <w:r w:rsidRPr="002501D1">
              <w:rPr>
                <w:sz w:val="18"/>
              </w:rPr>
              <w:t>opullore)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2501D1">
              <w:rPr>
                <w:sz w:val="18"/>
              </w:rPr>
              <w:t>Numri i</w:t>
            </w:r>
          </w:p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ngastrë</w:t>
            </w:r>
            <w:r w:rsidRPr="002501D1">
              <w:rPr>
                <w:sz w:val="18"/>
              </w:rPr>
              <w:t>s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it-IT"/>
              </w:rPr>
            </w:pPr>
            <w:r w:rsidRPr="0017239C">
              <w:rPr>
                <w:sz w:val="18"/>
                <w:lang w:val="it-IT"/>
              </w:rPr>
              <w:t>Funksioni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për të</w:t>
            </w:r>
            <w:r w:rsidRPr="0017239C">
              <w:rPr>
                <w:sz w:val="18"/>
                <w:lang w:val="it-IT"/>
              </w:rPr>
              <w:t xml:space="preserve"> cilin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pë</w:t>
            </w:r>
            <w:r w:rsidRPr="0017239C">
              <w:rPr>
                <w:sz w:val="18"/>
                <w:lang w:val="it-IT"/>
              </w:rPr>
              <w:t>rdoret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it-IT"/>
              </w:rPr>
            </w:pPr>
            <w:r w:rsidRPr="0017239C">
              <w:rPr>
                <w:sz w:val="18"/>
                <w:lang w:val="it-IT"/>
              </w:rPr>
              <w:t>prona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Sip.</w:t>
            </w:r>
          </w:p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>
              <w:rPr>
                <w:sz w:val="18"/>
              </w:rPr>
              <w:t>në h</w:t>
            </w:r>
            <w:r w:rsidRPr="002501D1">
              <w:rPr>
                <w:sz w:val="18"/>
              </w:rPr>
              <w:t>a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sz w:val="18"/>
              </w:rPr>
            </w:pPr>
            <w:r w:rsidRPr="002501D1">
              <w:rPr>
                <w:sz w:val="18"/>
              </w:rPr>
              <w:t>Destinacioni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es-CL"/>
              </w:rPr>
            </w:pPr>
            <w:r w:rsidRPr="0017239C">
              <w:rPr>
                <w:sz w:val="18"/>
                <w:lang w:val="es-CL"/>
              </w:rPr>
              <w:t>Institucioni</w:t>
            </w:r>
            <w:r>
              <w:rPr>
                <w:sz w:val="18"/>
                <w:lang w:val="es-CL"/>
              </w:rPr>
              <w:t>.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es-CL"/>
              </w:rPr>
            </w:pPr>
            <w:r w:rsidRPr="0017239C">
              <w:rPr>
                <w:sz w:val="18"/>
                <w:lang w:val="es-CL"/>
              </w:rPr>
              <w:t>enti  me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es-CL"/>
              </w:rPr>
            </w:pPr>
            <w:r w:rsidRPr="0017239C">
              <w:rPr>
                <w:sz w:val="18"/>
                <w:lang w:val="es-CL"/>
              </w:rPr>
              <w:t>p</w:t>
            </w:r>
            <w:r>
              <w:rPr>
                <w:sz w:val="18"/>
                <w:lang w:val="es-CL"/>
              </w:rPr>
              <w:t>ë</w:t>
            </w:r>
            <w:r w:rsidRPr="0017239C">
              <w:rPr>
                <w:sz w:val="18"/>
                <w:lang w:val="es-CL"/>
              </w:rPr>
              <w:t>rgjegj</w:t>
            </w:r>
            <w:r>
              <w:rPr>
                <w:sz w:val="18"/>
                <w:lang w:val="es-CL"/>
              </w:rPr>
              <w:t>ë</w:t>
            </w:r>
            <w:r w:rsidRPr="0017239C">
              <w:rPr>
                <w:sz w:val="18"/>
                <w:lang w:val="es-CL"/>
              </w:rPr>
              <w:t>s</w:t>
            </w:r>
            <w:r>
              <w:rPr>
                <w:sz w:val="18"/>
                <w:lang w:val="es-CL"/>
              </w:rPr>
              <w:t>i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es-CL"/>
              </w:rPr>
            </w:pPr>
            <w:r w:rsidRPr="0017239C">
              <w:rPr>
                <w:sz w:val="18"/>
                <w:lang w:val="es-CL"/>
              </w:rPr>
              <w:t>administrativ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it-IT"/>
              </w:rPr>
            </w:pPr>
            <w:r w:rsidRPr="0017239C">
              <w:rPr>
                <w:sz w:val="18"/>
                <w:lang w:val="it-IT"/>
              </w:rPr>
              <w:t>Institucioni</w:t>
            </w:r>
            <w:r>
              <w:rPr>
                <w:sz w:val="18"/>
                <w:lang w:val="it-IT"/>
              </w:rPr>
              <w:t>,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e</w:t>
            </w:r>
            <w:r w:rsidRPr="0017239C">
              <w:rPr>
                <w:sz w:val="18"/>
                <w:lang w:val="it-IT"/>
              </w:rPr>
              <w:t>nti p</w:t>
            </w:r>
            <w:r>
              <w:rPr>
                <w:sz w:val="18"/>
                <w:lang w:val="es-CL"/>
              </w:rPr>
              <w:t>ë</w:t>
            </w:r>
            <w:r w:rsidRPr="0017239C">
              <w:rPr>
                <w:sz w:val="18"/>
                <w:lang w:val="it-IT"/>
              </w:rPr>
              <w:t>rdorues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statusi i</w:t>
            </w:r>
            <w:r w:rsidRPr="0017239C">
              <w:rPr>
                <w:sz w:val="18"/>
                <w:lang w:val="it-IT"/>
              </w:rPr>
              <w:t xml:space="preserve"> juridik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it-IT"/>
              </w:rPr>
            </w:pPr>
            <w:r>
              <w:rPr>
                <w:sz w:val="18"/>
                <w:lang w:val="it-IT"/>
              </w:rPr>
              <w:t>i</w:t>
            </w:r>
            <w:r w:rsidRPr="0017239C">
              <w:rPr>
                <w:sz w:val="18"/>
                <w:lang w:val="it-IT"/>
              </w:rPr>
              <w:t xml:space="preserve"> p</w:t>
            </w:r>
            <w:r>
              <w:rPr>
                <w:sz w:val="18"/>
                <w:lang w:val="es-CL"/>
              </w:rPr>
              <w:t>ë</w:t>
            </w:r>
            <w:r w:rsidRPr="0017239C">
              <w:rPr>
                <w:sz w:val="18"/>
                <w:lang w:val="it-IT"/>
              </w:rPr>
              <w:t>rdorimit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es-CL"/>
              </w:rPr>
            </w:pPr>
            <w:r>
              <w:rPr>
                <w:sz w:val="18"/>
                <w:lang w:val="es-CL"/>
              </w:rPr>
              <w:t>Të dhëna  të</w:t>
            </w:r>
            <w:r w:rsidRPr="0017239C">
              <w:rPr>
                <w:sz w:val="18"/>
                <w:lang w:val="es-CL"/>
              </w:rPr>
              <w:t xml:space="preserve"> tjera</w:t>
            </w:r>
          </w:p>
          <w:p w:rsidR="009A1185" w:rsidRPr="0017239C" w:rsidRDefault="009A1185" w:rsidP="009A1185">
            <w:pPr>
              <w:pStyle w:val="Tabele"/>
              <w:widowControl w:val="0"/>
              <w:jc w:val="center"/>
              <w:rPr>
                <w:sz w:val="18"/>
                <w:lang w:val="es-CL"/>
              </w:rPr>
            </w:pPr>
            <w:r>
              <w:rPr>
                <w:sz w:val="18"/>
                <w:lang w:val="es-CL"/>
              </w:rPr>
              <w:t>(s</w:t>
            </w:r>
            <w:r w:rsidRPr="0017239C">
              <w:rPr>
                <w:sz w:val="18"/>
                <w:lang w:val="es-CL"/>
              </w:rPr>
              <w:t>h</w:t>
            </w:r>
            <w:r>
              <w:rPr>
                <w:sz w:val="18"/>
                <w:lang w:val="es-CL"/>
              </w:rPr>
              <w:t>ënime  të</w:t>
            </w:r>
            <w:r w:rsidRPr="0017239C">
              <w:rPr>
                <w:sz w:val="18"/>
                <w:lang w:val="es-CL"/>
              </w:rPr>
              <w:t xml:space="preserve"> veçanta)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2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3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4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5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6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8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9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10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jc w:val="center"/>
              <w:rPr>
                <w:b/>
                <w:sz w:val="18"/>
              </w:rPr>
            </w:pPr>
            <w:r w:rsidRPr="002501D1">
              <w:rPr>
                <w:b/>
                <w:sz w:val="18"/>
              </w:rPr>
              <w:t>11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Ekon.Pyjore"Selite"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Gryla Lamit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Kthelle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Tharri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24.9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Fagjat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Fagjat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Rrenjoll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27.2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Rrenjoll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12.8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Rrenjoll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Rrenjoll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Nen Shyt Markun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Nen Shyt Markun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7e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Tharri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Tharri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42.2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Tharri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48c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Tharri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Gurit Zi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Maja Valit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76,77a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Guri Zi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28.2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Guri Zi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Kalba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Kalba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Kalba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Kalba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Kalba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88d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Lekgegaj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lastRenderedPageBreak/>
              <w:t>25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Lekgegaj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89b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Lekgegaj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Livadhi turkut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Livadhi turkut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Livadhi turkut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Livadhi turkut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Ekon.Pyjore"Ulez"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Marenes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Marenes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Sip.Ujore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Marenes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Majes Majnishit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Vathi I Mrrukut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 xml:space="preserve">Hija e Majes Majnishit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Unja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Unja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Lapidarit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Lapidarit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Lapidarit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2.2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Gjomadhit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Gjomadhit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11.8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Mretes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Mretes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Mretes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Mretes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Mretes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Guri I Shqerqeve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Guri I Shqerqeve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Gjomadhit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Gjomadhit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1.2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Inproduktive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Shqopes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Gurit Keq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Bunes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Zef Bibes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Zef Bibes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Kurpnit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66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Vathit Perpjetrit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39a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7.5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Rrashit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Rreshnaja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40ab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Rreshnaja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Rreshnaja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41b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Rreshnaja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41d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Rreshnaja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Rreshnaja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42b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Rreshnaja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Rreshnaja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43c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Shqarthit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Shqarthit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44b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Shqarthit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Shqarthit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45b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35.1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 e Ndue Gjinit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Madhe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Madhe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46c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Bunga e Zeze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Gjeret e Llesh Gjinit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47c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Kufinit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21.36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Bunga e Zeze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Bunga e Zeze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49c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Bunga e Zeze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49d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Popullore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Grykave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Grykave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52c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Grykave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24.1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Dremit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Dremit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54c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Dremit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 e Pjeter Markoles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Drenit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 e Pjeter Markoles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 xml:space="preserve"> Popullore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108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Livadhi I Llesh Kelit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60a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Arat e Kelit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61ab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Arat e Kelit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Shtrzit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Shtrzit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19.1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Shtrzit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66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Shtrzit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27.1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Stani I Bib Filejt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68d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Stani I Bib Filejt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Perrojt Drice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Perrojt Drice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Perrojt Drice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71c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Perrojt Drice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Lepurit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73c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Lepurit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74b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Lepurit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Perrojt Drice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Perrojt Drice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Perroit Roses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Perroit Roses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Perroit Roses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76c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Korret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Korret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77c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 e K.Markut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10.8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Korret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81b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Korret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Korret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Korret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Korret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Korret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85c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K.Bokes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Rrepat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Rrepat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4.9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Derrit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9.9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153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Shemat e Prosekut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90a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6.7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Bojdine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Dardajt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Brija Dodaj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Lazes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10.9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Tomajt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15.1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Tomajve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Bukaci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Trumce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Trumce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101b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Trumce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Trumce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102b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Trumce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Trumce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26.4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Livadhi I Nikes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Livadhi I Nikes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30.1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Markonaj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26.1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Markonaj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Dy Perrojt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Dy Perrojt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Ares Gjate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Ares Gjate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114c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0.7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Vorrezave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Vorrezave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115c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Vorrezave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Vorrezave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116c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0.6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Ferrave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 e Dushkut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12.9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 e Dushkut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118c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1.2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 e Pal Krosit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Vadhishte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Vadhishte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119d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Vadhishte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Vadhishte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202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Marenes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122a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Vadhishte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Vadhishte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Vreshtes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gryka e Kelit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Tallat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Tallat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Tallat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Trycit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Trycit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130b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Vreshtes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131ab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Inproduktive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Ekon.Pyjore"Perlat Shebe"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7.07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22.03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Blleshka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Mullini I N.Dedes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Zabeli I Gj.Ndreut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10.01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Zabeli I Gj.Ndreut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16.53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Rezervari I Perlatit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Berke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20.56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Rezervar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19.52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Berke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23.02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Perroit Fangut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16.53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Fagjer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195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239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Fangut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18a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20.03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Fagjet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6.02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Grykat e Kaprejve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28.04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Mulikave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16.05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Shkolle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11.02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Heri I Hasanit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3.01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Livadhi I Majes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4.01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Livadhi I Majes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6.99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Perball Minjeres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7.48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Poshte Vorrezave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Dodaj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Perlat Eper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13.98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Korces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Fundi I Faqes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8.99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Guri I Bletes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Guri I Bletes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17.98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Koshere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14.48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Koshere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Shebja e poshtme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Shnaprene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Livadhet e Shebes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Livadhet e Shebes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40b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Hijet e Perlekes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Maja e Shelbumit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Livadhet e Shebes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Madhe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Maja e Shelbumit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Hanet Gjin Dedes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Fundet e Tacit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Gryka Terziu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Burimin e Ujit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Burimin e Ujit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47b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Gryka Bishaj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Qafe Kishe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229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273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Madh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50a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31.5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Zabeli M.Lekes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Skrap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Rrokullimat e Shebes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Rrokullimat e Shebes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Tutriqit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Tutriqit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55b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Gurve te Zez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Gurve te Zez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Gurve te Zez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57b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Gurve te Zez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Kashtbardh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58b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Hijet e Medha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59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Lumth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Shtelthi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Shtelthi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Gurt e Zeze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Gurt e Zeze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12.6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Zunthit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Zunthit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64b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Zunthit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Kullota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65b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Maja e Madhe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Lumthit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Lumthit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67b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Perball Gurres Mir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68b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Hija e Gurit Keq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68c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Sheshin e Drurve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Sheshin e Drurve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Sheshin e Drurve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Shpia kol Dedes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70b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Rrugen Auto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Lakut Kuq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71b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Lakut Kuq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71c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263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307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Lakut Kuq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71d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Lakut Kuq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Lakut Kuq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77b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4.49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Lakut Kuq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20.88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Lakut Kuq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22.04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Gryka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Shen Mehilli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Grupeth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Guri I Bletes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Livadhet e Shebes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43d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Marjushe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44cd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Gurez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45b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15.51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Shebja e Siperme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46d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Ricaj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47d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Ricaj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48c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Qafe Kishe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279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Madh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50b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Krepth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51b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20.51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Krepth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52b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Krepth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Tuturiq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55c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CE6879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CE6879">
              <w:rPr>
                <w:sz w:val="18"/>
                <w:lang w:val="it-IT"/>
              </w:rPr>
              <w:t>Shpati I Gurve te Zez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Lamth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60b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Shebja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61b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24.01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Shebja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62b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18.06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Guret e Zez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63c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 xml:space="preserve">Shullani I Gurit Kuq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69c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 Buz Bokes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70d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Kepi I Kukes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72b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Kepi I Kukes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73c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 xml:space="preserve">Shebja 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74c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Guri I Zi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75c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796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Ekon.Pyjore"Kthell"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Fundi I Ashtes Posht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797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Suka e Fangut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297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798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Suka e Fangut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81b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9.5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799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Fangut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299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Pylla e fangut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801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Fangu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825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Pirrana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826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Pirrana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827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Pirrana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98b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828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Pirrana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829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Vjollce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Vjollce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100c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gurit Shqipes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Vjollce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Vjollce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102b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gurit Shqipes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gurit Shqipes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Qafe Muci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103c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Pyjzeve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104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Shngjergj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839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Shngjergj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105b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Melthit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108ab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Arae Ferres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108c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Zabelete tacit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319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Vogel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Fundit I Zabelit te tacit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109c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849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Ara e Taccit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109d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850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Poshte Kodres Vogel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851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Shullani I Melthit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110b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852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Llogur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110c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853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Llogur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110d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865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Posht She Premtes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866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Shperdhet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115ab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867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Tjegullat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868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Tjegullat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116c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Jo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869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Tjegullat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331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870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Burimin e Ujit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118a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Rezervari I Perlat Eper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118b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Rezervari I Perlat Eper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118c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Tjegullat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Rezervari I Perlat Eper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118b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Rezervari I Perlat Eper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119c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Rezervari I Perlat Eper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119d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Sip.Ujore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Tjegullat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339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878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Tjegullat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120c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Jo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8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898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Lgjata e Ndrek Markut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85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899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Lgjata e Ndrek Markut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7.5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Shpatet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Shpatet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Shpatet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Manat e Zez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Shpatet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132b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Shpatet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Shpatet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349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Bunga e Madhe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Dushkajt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909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Katundi I Vjeter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Bunga e Madhe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Bunga e Madhe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306B99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306B99">
              <w:rPr>
                <w:sz w:val="18"/>
                <w:lang w:val="it-IT"/>
              </w:rPr>
              <w:t>Faqja e Perroit te Mullirit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306B99" w:rsidRDefault="009A1185" w:rsidP="009A1185">
            <w:pPr>
              <w:pStyle w:val="Tabele"/>
              <w:widowControl w:val="0"/>
              <w:rPr>
                <w:sz w:val="18"/>
                <w:lang w:val="it-IT"/>
              </w:rPr>
            </w:pPr>
            <w:r w:rsidRPr="00306B99">
              <w:rPr>
                <w:sz w:val="18"/>
                <w:lang w:val="it-IT"/>
              </w:rPr>
              <w:t>Faqja e Perroit te Mullirit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139b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Stanet e Cup Lleshit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Shpati I Kroit te Mullirit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140b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Zabelet e Perlati Eper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359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918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Zabel Majat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Bunga Koder Shtuf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koder Shtuf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143B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Bojdine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144AB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Bojdine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364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925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Perroit Gaforr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146A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Faqja e Perroit Gaforr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Mbi Cup Sheshin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147AB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Prosek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929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Prosek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369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Prosek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Guri I Zi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Fundet e Prosekut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153A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Prosek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Prosek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11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Prosek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937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Prosek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157c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Shkembore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938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Prosek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940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Prosek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943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kodra e bokes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379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944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Kazac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163ab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948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Kazac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166a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949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Rrushkull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23.5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951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Rrushkull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953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Pujka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955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Pujka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170a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Ekon.Pyjore"Kulme Derven"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Pujka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140a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Pujka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141a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Pujka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142a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388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Xherret e Vogla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Xherret e Vogla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145b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6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Xherret e Vogla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146b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8.45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kullot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Kunores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147a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Shkurre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392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211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Kunores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147c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15.55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kullot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393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212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Sheshi I Kunores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148a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9.8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394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213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Bardh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149a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16.57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Dru Zjarri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395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214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Bardh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150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396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215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Bardh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151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12.9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397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216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Perroi I Bardh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152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18.5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398</w:t>
            </w:r>
          </w:p>
        </w:tc>
        <w:tc>
          <w:tcPr>
            <w:tcW w:w="2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217</w:t>
            </w:r>
          </w:p>
        </w:tc>
        <w:tc>
          <w:tcPr>
            <w:tcW w:w="83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Vathi I Gjin Dedes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153</w:t>
            </w:r>
          </w:p>
        </w:tc>
        <w:tc>
          <w:tcPr>
            <w:tcW w:w="43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20</w:t>
            </w:r>
          </w:p>
        </w:tc>
        <w:tc>
          <w:tcPr>
            <w:tcW w:w="40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399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218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Vathi I Gjin Dedes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154a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43.75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400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219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Vathi I Gjin Dedes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154b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12.23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Sip.Boshe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  <w:tr w:rsidR="009A1185" w:rsidRPr="002501D1">
        <w:trPr>
          <w:trHeight w:val="240"/>
        </w:trPr>
        <w:tc>
          <w:tcPr>
            <w:tcW w:w="2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401</w:t>
            </w:r>
          </w:p>
        </w:tc>
        <w:tc>
          <w:tcPr>
            <w:tcW w:w="2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220</w:t>
            </w:r>
          </w:p>
        </w:tc>
        <w:tc>
          <w:tcPr>
            <w:tcW w:w="83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  <w:tc>
          <w:tcPr>
            <w:tcW w:w="80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Vathi I Gjin Dedes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155a</w:t>
            </w:r>
          </w:p>
        </w:tc>
        <w:tc>
          <w:tcPr>
            <w:tcW w:w="43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Pyll Prodhues</w:t>
            </w: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38</w:t>
            </w:r>
          </w:p>
        </w:tc>
        <w:tc>
          <w:tcPr>
            <w:tcW w:w="40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L.Punimi</w:t>
            </w:r>
          </w:p>
        </w:tc>
        <w:tc>
          <w:tcPr>
            <w:tcW w:w="4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M.M.P.A.U.</w:t>
            </w:r>
          </w:p>
        </w:tc>
        <w:tc>
          <w:tcPr>
            <w:tcW w:w="4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Komuna Kthell</w:t>
            </w:r>
          </w:p>
        </w:tc>
        <w:tc>
          <w:tcPr>
            <w:tcW w:w="62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Pr="002501D1" w:rsidRDefault="009A1185" w:rsidP="009A1185">
            <w:pPr>
              <w:pStyle w:val="Tabele"/>
              <w:widowControl w:val="0"/>
              <w:rPr>
                <w:sz w:val="18"/>
              </w:rPr>
            </w:pPr>
            <w:r w:rsidRPr="002501D1">
              <w:rPr>
                <w:sz w:val="18"/>
              </w:rPr>
              <w:t> </w:t>
            </w:r>
          </w:p>
        </w:tc>
      </w:tr>
    </w:tbl>
    <w:p w:rsidR="009A1185" w:rsidRDefault="009A1185" w:rsidP="009A1185">
      <w:pPr>
        <w:pStyle w:val="Paragrafi"/>
        <w:rPr>
          <w:lang w:val="it-IT"/>
        </w:rPr>
      </w:pPr>
    </w:p>
    <w:p w:rsidR="009A1185" w:rsidRPr="006C7746" w:rsidRDefault="009A1185" w:rsidP="009A1185">
      <w:pPr>
        <w:pStyle w:val="Paragrafi"/>
        <w:rPr>
          <w:lang w:val="it-IT"/>
        </w:rPr>
      </w:pPr>
    </w:p>
    <w:p w:rsidR="009A1185" w:rsidRPr="006C7746" w:rsidRDefault="009A1185" w:rsidP="009A1185">
      <w:pPr>
        <w:pStyle w:val="Paragrafi"/>
        <w:rPr>
          <w:lang w:val="it-IT"/>
        </w:rPr>
      </w:pPr>
    </w:p>
    <w:p w:rsidR="009A1185" w:rsidRDefault="009A1185" w:rsidP="009A1185">
      <w:pPr>
        <w:pStyle w:val="Paragrafi"/>
        <w:rPr>
          <w:lang w:val="it-IT"/>
        </w:rPr>
        <w:sectPr w:rsidR="009A1185" w:rsidSect="009A1185">
          <w:pgSz w:w="16840" w:h="11907" w:orient="landscape" w:code="9"/>
          <w:pgMar w:top="1979" w:right="1418" w:bottom="1418" w:left="1418" w:header="0" w:footer="1134" w:gutter="0"/>
          <w:cols w:space="708"/>
          <w:docGrid w:linePitch="360"/>
        </w:sectPr>
      </w:pPr>
    </w:p>
    <w:p w:rsidR="009A1185" w:rsidRPr="00CE6879" w:rsidRDefault="009A1185" w:rsidP="009A1185">
      <w:pPr>
        <w:pStyle w:val="Paragrafi"/>
        <w:rPr>
          <w:lang w:val="it-IT"/>
        </w:rPr>
      </w:pPr>
      <w:r>
        <w:rPr>
          <w:lang w:val="it-IT"/>
        </w:rPr>
        <w:t>Njësia e qeverisjes v</w:t>
      </w:r>
      <w:r w:rsidRPr="00CE6879">
        <w:rPr>
          <w:lang w:val="it-IT"/>
        </w:rPr>
        <w:t>endore</w:t>
      </w:r>
      <w:r>
        <w:rPr>
          <w:lang w:val="it-IT"/>
        </w:rPr>
        <w:t>: komuna Kthellë</w:t>
      </w:r>
    </w:p>
    <w:p w:rsidR="009A1185" w:rsidRPr="00F37E5C" w:rsidRDefault="009A1185" w:rsidP="009A1185">
      <w:pPr>
        <w:pStyle w:val="Paragrafi"/>
        <w:ind w:left="7200"/>
        <w:rPr>
          <w:lang w:val="it-IT"/>
        </w:rPr>
      </w:pPr>
      <w:r w:rsidRPr="00F37E5C">
        <w:rPr>
          <w:lang w:val="it-IT"/>
        </w:rPr>
        <w:t>Lidhja</w:t>
      </w:r>
      <w:r>
        <w:rPr>
          <w:lang w:val="it-IT"/>
        </w:rPr>
        <w:t xml:space="preserve"> nr.</w:t>
      </w:r>
      <w:r w:rsidRPr="00F37E5C">
        <w:rPr>
          <w:lang w:val="it-IT"/>
        </w:rPr>
        <w:t xml:space="preserve">  1</w:t>
      </w:r>
    </w:p>
    <w:p w:rsidR="009A1185" w:rsidRPr="00F37E5C" w:rsidRDefault="009A1185" w:rsidP="009A1185">
      <w:pPr>
        <w:pStyle w:val="Paragrafi"/>
        <w:rPr>
          <w:lang w:val="it-IT"/>
        </w:rPr>
      </w:pPr>
    </w:p>
    <w:tbl>
      <w:tblPr>
        <w:tblW w:w="9190" w:type="dxa"/>
        <w:tblInd w:w="93" w:type="dxa"/>
        <w:tblLook w:val="0000" w:firstRow="0" w:lastRow="0" w:firstColumn="0" w:lastColumn="0" w:noHBand="0" w:noVBand="0"/>
      </w:tblPr>
      <w:tblGrid>
        <w:gridCol w:w="3795"/>
        <w:gridCol w:w="3060"/>
        <w:gridCol w:w="2335"/>
      </w:tblGrid>
      <w:tr w:rsidR="009A1185">
        <w:trPr>
          <w:trHeight w:val="568"/>
        </w:trPr>
        <w:tc>
          <w:tcPr>
            <w:tcW w:w="3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1185" w:rsidRPr="005B5237" w:rsidRDefault="009A1185" w:rsidP="009A1185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5B5237">
              <w:rPr>
                <w:b/>
                <w:lang w:val="it-IT"/>
              </w:rPr>
              <w:t>Numrat rendorë të pronave  në listën e inventarit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1185" w:rsidRPr="005B5237" w:rsidRDefault="009A1185" w:rsidP="009A1185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5B5237">
              <w:rPr>
                <w:b/>
                <w:lang w:val="it-IT"/>
              </w:rPr>
              <w:t>Fusha e përdorimit të pronës</w:t>
            </w:r>
          </w:p>
        </w:tc>
        <w:tc>
          <w:tcPr>
            <w:tcW w:w="2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185" w:rsidRPr="005B5237" w:rsidRDefault="009A1185" w:rsidP="009A1185">
            <w:pPr>
              <w:pStyle w:val="Tabele"/>
              <w:widowControl w:val="0"/>
              <w:jc w:val="center"/>
              <w:rPr>
                <w:b/>
              </w:rPr>
            </w:pPr>
            <w:r w:rsidRPr="005B5237">
              <w:rPr>
                <w:b/>
              </w:rPr>
              <w:t>Lloji i transferimit</w:t>
            </w:r>
          </w:p>
        </w:tc>
      </w:tr>
      <w:tr w:rsidR="009A1185">
        <w:trPr>
          <w:trHeight w:val="28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1-57,65-90,92-98,100-101,104-105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  <w:r>
              <w:t xml:space="preserve">Pyll </w:t>
            </w: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  <w:r>
              <w:t>Në pronësi</w:t>
            </w:r>
          </w:p>
        </w:tc>
      </w:tr>
      <w:tr w:rsidR="009A1185">
        <w:trPr>
          <w:trHeight w:val="28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108-110,112-113,115-116,119-125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  <w:tr w:rsidR="009A1185">
        <w:trPr>
          <w:trHeight w:val="28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127-128,130-134,136-138,140-142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  <w:tr w:rsidR="009A1185">
        <w:trPr>
          <w:trHeight w:val="28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144,146-148,150-154,156-160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  <w:tr w:rsidR="009A1185">
        <w:trPr>
          <w:trHeight w:val="28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162-164,166-169,171,175,177-178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  <w:tr w:rsidR="009A1185">
        <w:trPr>
          <w:trHeight w:val="28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182,184,186-192,194-199,201-202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  <w:tr w:rsidR="009A1185">
        <w:trPr>
          <w:trHeight w:val="28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204-205,207,210,212-314,316,336,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  <w:tr w:rsidR="009A1185">
        <w:trPr>
          <w:trHeight w:val="28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339,342,796-801,825,839,844-853,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  <w:tr w:rsidR="009A1185">
        <w:trPr>
          <w:trHeight w:val="28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865-916,918,920-922,924-930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  <w:tr w:rsidR="009A1185">
        <w:trPr>
          <w:trHeight w:val="25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932-938,940,943-944,948-949,951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  <w:tr w:rsidR="009A1185">
        <w:trPr>
          <w:trHeight w:val="255"/>
        </w:trPr>
        <w:tc>
          <w:tcPr>
            <w:tcW w:w="379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</w:pPr>
            <w:r>
              <w:t>953,955,196,198,200,205-206,209-220</w:t>
            </w:r>
          </w:p>
        </w:tc>
        <w:tc>
          <w:tcPr>
            <w:tcW w:w="30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  <w:tc>
          <w:tcPr>
            <w:tcW w:w="23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A1185" w:rsidRDefault="009A1185" w:rsidP="009A1185">
            <w:pPr>
              <w:pStyle w:val="Tabele"/>
              <w:widowControl w:val="0"/>
              <w:jc w:val="center"/>
            </w:pPr>
          </w:p>
        </w:tc>
      </w:tr>
    </w:tbl>
    <w:p w:rsidR="009A1185" w:rsidRDefault="009A1185" w:rsidP="009A1185">
      <w:pPr>
        <w:pStyle w:val="Paragrafi"/>
        <w:rPr>
          <w:lang w:val="it-IT"/>
        </w:rPr>
      </w:pPr>
    </w:p>
    <w:sectPr w:rsidR="009A1185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2560BD">
      <w:r>
        <w:separator/>
      </w:r>
    </w:p>
  </w:endnote>
  <w:endnote w:type="continuationSeparator" w:id="0">
    <w:p w:rsidR="00000000" w:rsidRDefault="00256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2560BD">
      <w:r>
        <w:separator/>
      </w:r>
    </w:p>
  </w:footnote>
  <w:footnote w:type="continuationSeparator" w:id="0">
    <w:p w:rsidR="00000000" w:rsidRDefault="00256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9A1185"/>
    <w:rsid w:val="00155FB1"/>
    <w:rsid w:val="002560BD"/>
    <w:rsid w:val="009A1185"/>
    <w:rsid w:val="00D60C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D2D375C-777E-431B-A005-8B1185E11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A1185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9A1185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9A1185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9A1185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9A1185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9A1185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9A1185"/>
    <w:rPr>
      <w:rFonts w:ascii="CG Times" w:eastAsia="MS Mincho" w:hAnsi="CG Times"/>
      <w:b/>
      <w:sz w:val="22"/>
      <w:lang w:val="en-GB" w:eastAsia="en-US" w:bidi="ar-SA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itulli">
    <w:name w:val="Titulli"/>
    <w:next w:val="Normal"/>
    <w:link w:val="TitulliChar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rsid w:val="009A118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styleId="Footer">
    <w:name w:val="footer"/>
    <w:basedOn w:val="Normal"/>
    <w:rsid w:val="009A1185"/>
    <w:pPr>
      <w:tabs>
        <w:tab w:val="center" w:pos="4320"/>
        <w:tab w:val="right" w:pos="8640"/>
      </w:tabs>
    </w:pPr>
    <w:rPr>
      <w:rFonts w:eastAsia="MS Mincho"/>
    </w:rPr>
  </w:style>
  <w:style w:type="paragraph" w:styleId="NormalIndent">
    <w:name w:val="Normal Indent"/>
    <w:basedOn w:val="Normal"/>
    <w:rsid w:val="009A118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PageNumber">
    <w:name w:val="page number"/>
    <w:basedOn w:val="DefaultParagraphFont"/>
    <w:rsid w:val="009A1185"/>
    <w:rPr>
      <w:rFonts w:ascii="Tahoma" w:eastAsia="MS Mincho" w:hAnsi="Tahoma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5308</Words>
  <Characters>30258</Characters>
  <Application>Microsoft Office Word</Application>
  <DocSecurity>0</DocSecurity>
  <Lines>252</Lines>
  <Paragraphs>70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QPZ</Company>
  <LinksUpToDate>false</LinksUpToDate>
  <CharactersWithSpaces>35496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</dc:creator>
  <cp:keywords/>
  <dc:description/>
  <cp:lastModifiedBy>Inida Noga</cp:lastModifiedBy>
  <cp:revision>2</cp:revision>
  <dcterms:created xsi:type="dcterms:W3CDTF">2019-03-16T18:52:00Z</dcterms:created>
  <dcterms:modified xsi:type="dcterms:W3CDTF">2019-03-16T18:52:00Z</dcterms:modified>
</cp:coreProperties>
</file>