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DF" w:rsidRPr="003B12D4" w:rsidRDefault="004720DF" w:rsidP="004720DF">
      <w:pPr>
        <w:pStyle w:val="Akti"/>
        <w:keepNext w:val="0"/>
        <w:rPr>
          <w:rFonts w:eastAsia="MS Mincho"/>
          <w:lang w:val="it-IT"/>
        </w:rPr>
      </w:pPr>
      <w:bookmarkStart w:id="0" w:name="_GoBack"/>
      <w:bookmarkEnd w:id="0"/>
      <w:r w:rsidRPr="003B12D4">
        <w:rPr>
          <w:rFonts w:eastAsia="MS Mincho"/>
          <w:lang w:val="it-IT"/>
        </w:rPr>
        <w:t xml:space="preserve">VENDIM </w:t>
      </w:r>
    </w:p>
    <w:p w:rsidR="004720DF" w:rsidRPr="003B12D4" w:rsidRDefault="004720DF" w:rsidP="004720DF">
      <w:pPr>
        <w:pStyle w:val="NumriData"/>
        <w:keepNext w:val="0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>Nr.527, datë 23.4.2008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</w:p>
    <w:p w:rsidR="004720DF" w:rsidRPr="003B12D4" w:rsidRDefault="004720DF" w:rsidP="004720DF">
      <w:pPr>
        <w:pStyle w:val="Titulli"/>
        <w:keepNext w:val="0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>PëR DISA SHTESA Në VENDIMIN NR.512, DATë</w:t>
      </w:r>
      <w:r>
        <w:rPr>
          <w:rFonts w:eastAsia="MS Mincho"/>
          <w:lang w:val="it-IT"/>
        </w:rPr>
        <w:t xml:space="preserve"> 31.5.2006</w:t>
      </w:r>
      <w:r w:rsidRPr="003B12D4">
        <w:rPr>
          <w:rFonts w:eastAsia="MS Mincho"/>
          <w:lang w:val="it-IT"/>
        </w:rPr>
        <w:t xml:space="preserve"> Të KëSHILLIT Të MINISTRAVE “PëR PROCEDURAT E KRYERJES Së KONTROLLIT Të NDIHMëS EKONOMIKE, Të PAGESëS Së AFTë</w:t>
      </w:r>
      <w:r>
        <w:rPr>
          <w:rFonts w:eastAsia="MS Mincho"/>
          <w:lang w:val="it-IT"/>
        </w:rPr>
        <w:t>SISË</w:t>
      </w:r>
      <w:r w:rsidRPr="003B12D4">
        <w:rPr>
          <w:rFonts w:eastAsia="MS Mincho"/>
          <w:lang w:val="it-IT"/>
        </w:rPr>
        <w:t xml:space="preserve"> Së KUFIZUAR DHE SHëRBIMEVE SHOqëRORE</w:t>
      </w:r>
      <w:r>
        <w:rPr>
          <w:rFonts w:eastAsia="MS Mincho"/>
          <w:lang w:val="it-IT"/>
        </w:rPr>
        <w:t>”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</w:p>
    <w:p w:rsidR="004720DF" w:rsidRPr="003B12D4" w:rsidRDefault="004720DF" w:rsidP="004720DF">
      <w:pPr>
        <w:pStyle w:val="BazLigjPropozues"/>
        <w:keepNext w:val="0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>Në mbështetje të nenit 100 të Kushtetutës dhe të pikë</w:t>
      </w:r>
      <w:r>
        <w:rPr>
          <w:rFonts w:eastAsia="MS Mincho"/>
          <w:lang w:val="it-IT"/>
        </w:rPr>
        <w:t>s 3</w:t>
      </w:r>
      <w:r w:rsidRPr="003B12D4">
        <w:rPr>
          <w:rFonts w:eastAsia="MS Mincho"/>
          <w:lang w:val="it-IT"/>
        </w:rPr>
        <w:t xml:space="preserve"> të nenit 27 të ligjit nr.9355, datë 10.3.2005 “Për ndihmën dhe shërbimet shoqërore”, të ndryshuar, me propozimin e</w:t>
      </w:r>
      <w:r>
        <w:rPr>
          <w:rFonts w:eastAsia="MS Mincho"/>
          <w:lang w:val="it-IT"/>
        </w:rPr>
        <w:t xml:space="preserve"> Ministrit </w:t>
      </w:r>
      <w:r w:rsidRPr="003B12D4">
        <w:rPr>
          <w:rFonts w:eastAsia="MS Mincho"/>
          <w:lang w:val="it-IT"/>
        </w:rPr>
        <w:t>të Punës, Çështjeve Sociale dhe Shanseve të Barabarta, Këshilli</w:t>
      </w:r>
      <w:r>
        <w:rPr>
          <w:rFonts w:eastAsia="MS Mincho"/>
          <w:lang w:val="it-IT"/>
        </w:rPr>
        <w:t xml:space="preserve"> i </w:t>
      </w:r>
      <w:r w:rsidRPr="003B12D4">
        <w:rPr>
          <w:rFonts w:eastAsia="MS Mincho"/>
          <w:lang w:val="it-IT"/>
        </w:rPr>
        <w:t xml:space="preserve">Ministrave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</w:p>
    <w:p w:rsidR="004720DF" w:rsidRPr="003B12D4" w:rsidRDefault="004720DF" w:rsidP="004720DF">
      <w:pPr>
        <w:pStyle w:val="VENDOSI"/>
        <w:keepNext w:val="0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 xml:space="preserve">VENDOSI: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>1. Pas pikë</w:t>
      </w:r>
      <w:r>
        <w:rPr>
          <w:rFonts w:eastAsia="MS Mincho"/>
          <w:lang w:val="it-IT"/>
        </w:rPr>
        <w:t>s 7</w:t>
      </w:r>
      <w:r w:rsidRPr="003B12D4">
        <w:rPr>
          <w:rFonts w:eastAsia="MS Mincho"/>
          <w:lang w:val="it-IT"/>
        </w:rPr>
        <w:t xml:space="preserve"> të kreut II të vendimit nr.512, datë 3</w:t>
      </w:r>
      <w:r>
        <w:rPr>
          <w:rFonts w:eastAsia="MS Mincho"/>
          <w:lang w:val="it-IT"/>
        </w:rPr>
        <w:t>1.5.2006</w:t>
      </w:r>
      <w:r w:rsidRPr="003B12D4">
        <w:rPr>
          <w:rFonts w:eastAsia="MS Mincho"/>
          <w:lang w:val="it-IT"/>
        </w:rPr>
        <w:t xml:space="preserve"> të Këshillit të Ministrave të shtohen </w:t>
      </w:r>
      <w:r>
        <w:rPr>
          <w:rFonts w:eastAsia="MS Mincho"/>
          <w:lang w:val="it-IT"/>
        </w:rPr>
        <w:t xml:space="preserve"> </w:t>
      </w:r>
      <w:r w:rsidRPr="003B12D4">
        <w:rPr>
          <w:rFonts w:eastAsia="MS Mincho"/>
          <w:lang w:val="it-IT"/>
        </w:rPr>
        <w:t>pika</w:t>
      </w:r>
      <w:r>
        <w:rPr>
          <w:rFonts w:eastAsia="MS Mincho"/>
          <w:lang w:val="it-IT"/>
        </w:rPr>
        <w:t xml:space="preserve">t </w:t>
      </w:r>
      <w:r w:rsidRPr="003B12D4">
        <w:rPr>
          <w:rFonts w:eastAsia="MS Mincho"/>
          <w:lang w:val="it-IT"/>
        </w:rPr>
        <w:t>8 e 9, me këtë përmbajtje</w:t>
      </w:r>
      <w:r>
        <w:rPr>
          <w:rFonts w:eastAsia="MS Mincho"/>
          <w:lang w:val="it-IT"/>
        </w:rPr>
        <w:t>:</w:t>
      </w:r>
      <w:r w:rsidRPr="003B12D4">
        <w:rPr>
          <w:rFonts w:eastAsia="MS Mincho"/>
          <w:lang w:val="it-IT"/>
        </w:rPr>
        <w:t xml:space="preserve">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>“8. Inspektorati</w:t>
      </w:r>
      <w:r>
        <w:rPr>
          <w:rFonts w:eastAsia="MS Mincho"/>
          <w:lang w:val="it-IT"/>
        </w:rPr>
        <w:t xml:space="preserve"> i </w:t>
      </w:r>
      <w:r w:rsidRPr="003B12D4">
        <w:rPr>
          <w:rFonts w:eastAsia="MS Mincho"/>
          <w:lang w:val="it-IT"/>
        </w:rPr>
        <w:t xml:space="preserve">Ndihmës Ekonomike, Pagesës për Persona me Aftësi të Kufizuar dhe Shërbimeve Shoqërore, në nivel qendror dhe rajonal, kontrollon saktësinë e informacionit, në këto institucione, në: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>a) zyrën e punës, për të vërtetuar nëse përfituesi është</w:t>
      </w:r>
      <w:r>
        <w:rPr>
          <w:rFonts w:eastAsia="MS Mincho"/>
          <w:lang w:val="it-IT"/>
        </w:rPr>
        <w:t xml:space="preserve"> i </w:t>
      </w:r>
      <w:r w:rsidRPr="003B12D4">
        <w:rPr>
          <w:rFonts w:eastAsia="MS Mincho"/>
          <w:lang w:val="it-IT"/>
        </w:rPr>
        <w:t>punësuar/punëkërkues</w:t>
      </w:r>
      <w:r>
        <w:rPr>
          <w:rFonts w:eastAsia="MS Mincho"/>
          <w:lang w:val="it-IT"/>
        </w:rPr>
        <w:t xml:space="preserve"> i </w:t>
      </w:r>
      <w:r w:rsidRPr="003B12D4">
        <w:rPr>
          <w:rFonts w:eastAsia="MS Mincho"/>
          <w:lang w:val="it-IT"/>
        </w:rPr>
        <w:t xml:space="preserve">papunë;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 xml:space="preserve">b) zyrën e tatim-taksave, nëse janë subjekte të regjistruara në këto organe;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 xml:space="preserve">c) zyrën e Inspektoratit Shtetëror të Punës, nëse nga aktet e inspektimit rezulton se janë punësuar informalisht;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ç</w:t>
      </w:r>
      <w:r w:rsidRPr="003B12D4">
        <w:rPr>
          <w:rFonts w:eastAsia="MS Mincho"/>
          <w:lang w:val="it-IT"/>
        </w:rPr>
        <w:t xml:space="preserve">) zyrën e sigurimeve shoqërore, nëse përfiton pension pleqërie/familjar apo është kontribues në skemën e sigurimit vullnetar;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 xml:space="preserve">d) zyrën e regjistrimit të pasurive të paluajtshme, nëse kanë në pronësi pasuri të paluajtshme;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 xml:space="preserve">dh) zyrën e regjistrimit të automjeteve, nëse kanë mjete/automjete motorike;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 xml:space="preserve">e) seksionet pranë bashkive/komunave si në atë të urbanistikës, të tregut të lirë, transportit, kulturës dhe energjetikës, nëse janë subjekte të regjistruara pranë tyre. </w:t>
      </w:r>
    </w:p>
    <w:p w:rsidR="004720DF" w:rsidRPr="003B12D4" w:rsidRDefault="004720DF" w:rsidP="004720DF">
      <w:pPr>
        <w:pStyle w:val="Paragrafi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>9. Kur Inspektorati</w:t>
      </w:r>
      <w:r>
        <w:rPr>
          <w:rFonts w:eastAsia="MS Mincho"/>
          <w:lang w:val="it-IT"/>
        </w:rPr>
        <w:t xml:space="preserve"> i </w:t>
      </w:r>
      <w:r w:rsidRPr="003B12D4">
        <w:rPr>
          <w:rFonts w:eastAsia="MS Mincho"/>
          <w:lang w:val="it-IT"/>
        </w:rPr>
        <w:t>Ndihmës Ekonomike, Pagesës për Persona me Aftësi të Kufizuar dhe Shërbimeve Shoqërore, në nivel qendror dhe rajonal, vëren mospërputhje të informacionit të dërguar në nj</w:t>
      </w:r>
      <w:r>
        <w:rPr>
          <w:rFonts w:eastAsia="MS Mincho"/>
          <w:lang w:val="it-IT"/>
        </w:rPr>
        <w:t>ë</w:t>
      </w:r>
      <w:r w:rsidRPr="003B12D4">
        <w:rPr>
          <w:rFonts w:eastAsia="MS Mincho"/>
          <w:lang w:val="it-IT"/>
        </w:rPr>
        <w:t>sinë e qeverisjes vendore me informacionin e kontrolluar në institucionet e përmendura në pikën 1,</w:t>
      </w:r>
      <w:r>
        <w:rPr>
          <w:rFonts w:eastAsia="MS Mincho"/>
          <w:lang w:val="it-IT"/>
        </w:rPr>
        <w:t xml:space="preserve"> i </w:t>
      </w:r>
      <w:r w:rsidRPr="003B12D4">
        <w:rPr>
          <w:rFonts w:eastAsia="MS Mincho"/>
          <w:lang w:val="it-IT"/>
        </w:rPr>
        <w:t xml:space="preserve">paraqet drejtuesit të institucionit propozimin për marrjen e masave të mëposhtme për personat përgjegjës: </w:t>
      </w:r>
    </w:p>
    <w:p w:rsidR="004720DF" w:rsidRDefault="004720DF" w:rsidP="004720DF">
      <w:pPr>
        <w:pStyle w:val="Paragrafi"/>
        <w:rPr>
          <w:rFonts w:eastAsia="MS Mincho"/>
          <w:lang w:val="en-GB"/>
        </w:rPr>
      </w:pPr>
      <w:r w:rsidRPr="00C74CF2">
        <w:rPr>
          <w:rFonts w:eastAsia="MS Mincho"/>
          <w:lang w:val="en-GB"/>
        </w:rPr>
        <w:t xml:space="preserve">a) </w:t>
      </w:r>
      <w:r>
        <w:rPr>
          <w:rFonts w:eastAsia="MS Mincho"/>
          <w:lang w:val="en-GB"/>
        </w:rPr>
        <w:t xml:space="preserve">gjobë, sipas neneve 5 e 6 të </w:t>
      </w:r>
      <w:r w:rsidRPr="00C74CF2">
        <w:rPr>
          <w:rFonts w:eastAsia="MS Mincho"/>
          <w:lang w:val="en-GB"/>
        </w:rPr>
        <w:t>ligjit nr.7697,</w:t>
      </w:r>
      <w:r>
        <w:rPr>
          <w:rFonts w:eastAsia="MS Mincho"/>
          <w:lang w:val="en-GB"/>
        </w:rPr>
        <w:t xml:space="preserve"> datë 7.4.1993 “</w:t>
      </w:r>
      <w:r w:rsidRPr="00C74CF2">
        <w:rPr>
          <w:rFonts w:eastAsia="MS Mincho"/>
          <w:lang w:val="en-GB"/>
        </w:rPr>
        <w:t>P</w:t>
      </w:r>
      <w:r>
        <w:rPr>
          <w:rFonts w:eastAsia="MS Mincho"/>
          <w:lang w:val="en-GB"/>
        </w:rPr>
        <w:t>ër kundërvajtjet administrative”</w:t>
      </w:r>
      <w:r w:rsidRPr="00C74CF2">
        <w:rPr>
          <w:rFonts w:eastAsia="MS Mincho"/>
          <w:lang w:val="en-GB"/>
        </w:rPr>
        <w:t xml:space="preserve">; </w:t>
      </w:r>
    </w:p>
    <w:p w:rsidR="004720DF" w:rsidRDefault="004720DF" w:rsidP="004720DF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b) v</w:t>
      </w:r>
      <w:r w:rsidRPr="00C74CF2">
        <w:rPr>
          <w:rFonts w:eastAsia="MS Mincho"/>
          <w:lang w:val="en-GB"/>
        </w:rPr>
        <w:t xml:space="preserve">ërejtje me shkrim; </w:t>
      </w:r>
    </w:p>
    <w:p w:rsidR="004720DF" w:rsidRDefault="004720DF" w:rsidP="004720DF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c) p</w:t>
      </w:r>
      <w:r w:rsidRPr="00C74CF2">
        <w:rPr>
          <w:rFonts w:eastAsia="MS Mincho"/>
          <w:lang w:val="en-GB"/>
        </w:rPr>
        <w:t>ropozim p</w:t>
      </w:r>
      <w:r>
        <w:rPr>
          <w:rFonts w:eastAsia="MS Mincho"/>
          <w:lang w:val="en-GB"/>
        </w:rPr>
        <w:t>ë</w:t>
      </w:r>
      <w:r w:rsidRPr="00C74CF2">
        <w:rPr>
          <w:rFonts w:eastAsia="MS Mincho"/>
          <w:lang w:val="en-GB"/>
        </w:rPr>
        <w:t xml:space="preserve">r largim nga puna; </w:t>
      </w:r>
    </w:p>
    <w:p w:rsidR="004720DF" w:rsidRDefault="004720DF" w:rsidP="004720DF">
      <w:pPr>
        <w:pStyle w:val="Paragrafi"/>
        <w:rPr>
          <w:rFonts w:eastAsia="MS Mincho"/>
          <w:lang w:val="en-GB"/>
        </w:rPr>
      </w:pPr>
      <w:r w:rsidRPr="00C74CF2">
        <w:rPr>
          <w:rFonts w:eastAsia="MS Mincho"/>
          <w:lang w:val="en-GB"/>
        </w:rPr>
        <w:t xml:space="preserve">ç) </w:t>
      </w:r>
      <w:r>
        <w:rPr>
          <w:rFonts w:eastAsia="MS Mincho"/>
          <w:lang w:val="en-GB"/>
        </w:rPr>
        <w:t>p</w:t>
      </w:r>
      <w:r w:rsidRPr="00C74CF2">
        <w:rPr>
          <w:rFonts w:eastAsia="MS Mincho"/>
          <w:lang w:val="en-GB"/>
        </w:rPr>
        <w:t>ropozim</w:t>
      </w:r>
      <w:r>
        <w:rPr>
          <w:rFonts w:eastAsia="MS Mincho"/>
          <w:lang w:val="en-GB"/>
        </w:rPr>
        <w:t xml:space="preserve"> për </w:t>
      </w:r>
      <w:r w:rsidRPr="00C74CF2">
        <w:rPr>
          <w:rFonts w:eastAsia="MS Mincho"/>
          <w:lang w:val="en-GB"/>
        </w:rPr>
        <w:t>fi</w:t>
      </w:r>
      <w:r>
        <w:rPr>
          <w:rFonts w:eastAsia="MS Mincho"/>
          <w:lang w:val="en-GB"/>
        </w:rPr>
        <w:t>l</w:t>
      </w:r>
      <w:r w:rsidRPr="00C74CF2">
        <w:rPr>
          <w:rFonts w:eastAsia="MS Mincho"/>
          <w:lang w:val="en-GB"/>
        </w:rPr>
        <w:t>limin e procedurave nga autoriteti p</w:t>
      </w:r>
      <w:r>
        <w:rPr>
          <w:rFonts w:eastAsia="MS Mincho"/>
          <w:lang w:val="en-GB"/>
        </w:rPr>
        <w:t>ë</w:t>
      </w:r>
      <w:r w:rsidRPr="00C74CF2">
        <w:rPr>
          <w:rFonts w:eastAsia="MS Mincho"/>
          <w:lang w:val="en-GB"/>
        </w:rPr>
        <w:t>rgjegj</w:t>
      </w:r>
      <w:r>
        <w:rPr>
          <w:rFonts w:eastAsia="MS Mincho"/>
          <w:lang w:val="en-GB"/>
        </w:rPr>
        <w:t>ë</w:t>
      </w:r>
      <w:r w:rsidRPr="00C74CF2">
        <w:rPr>
          <w:rFonts w:eastAsia="MS Mincho"/>
          <w:lang w:val="en-GB"/>
        </w:rPr>
        <w:t>s, në rastet kur mendohet se jan</w:t>
      </w:r>
      <w:r>
        <w:rPr>
          <w:rFonts w:eastAsia="MS Mincho"/>
          <w:lang w:val="en-GB"/>
        </w:rPr>
        <w:t>ë</w:t>
      </w:r>
      <w:r w:rsidRPr="00C74CF2">
        <w:rPr>
          <w:rFonts w:eastAsia="MS Mincho"/>
          <w:lang w:val="en-GB"/>
        </w:rPr>
        <w:t xml:space="preserve"> konsumuar elementet e veprës penale ose të kundërvajtjes penale.</w:t>
      </w:r>
      <w:r>
        <w:rPr>
          <w:rFonts w:eastAsia="MS Mincho"/>
          <w:lang w:val="en-GB"/>
        </w:rPr>
        <w:t>”</w:t>
      </w:r>
      <w:r w:rsidRPr="00C74CF2">
        <w:rPr>
          <w:rFonts w:eastAsia="MS Mincho"/>
          <w:lang w:val="en-GB"/>
        </w:rPr>
        <w:t xml:space="preserve">. </w:t>
      </w:r>
    </w:p>
    <w:p w:rsidR="004720DF" w:rsidRDefault="004720DF" w:rsidP="004720DF">
      <w:pPr>
        <w:pStyle w:val="Paragrafi"/>
        <w:rPr>
          <w:rFonts w:eastAsia="MS Mincho"/>
          <w:lang w:val="en-GB"/>
        </w:rPr>
      </w:pPr>
      <w:r w:rsidRPr="00C74CF2">
        <w:rPr>
          <w:rFonts w:eastAsia="MS Mincho"/>
          <w:lang w:val="en-GB"/>
        </w:rPr>
        <w:t xml:space="preserve">2. Ngarkohen Ministria e Punës, </w:t>
      </w:r>
      <w:r>
        <w:rPr>
          <w:rFonts w:eastAsia="MS Mincho"/>
          <w:lang w:val="en-GB"/>
        </w:rPr>
        <w:t>Çë</w:t>
      </w:r>
      <w:r w:rsidRPr="00C74CF2">
        <w:rPr>
          <w:rFonts w:eastAsia="MS Mincho"/>
          <w:lang w:val="en-GB"/>
        </w:rPr>
        <w:t>shtjeve Sociale dhe Shanseve të Barabarta, Ministria e Drejtësisë, Ministria e Punëve Publike, Transportit dhe Telekomunikacionit, Ministria e Financave dhe njësitë e qeverisjes vendore p</w:t>
      </w:r>
      <w:r>
        <w:rPr>
          <w:rFonts w:eastAsia="MS Mincho"/>
          <w:lang w:val="en-GB"/>
        </w:rPr>
        <w:t>ë</w:t>
      </w:r>
      <w:r w:rsidRPr="00C74CF2">
        <w:rPr>
          <w:rFonts w:eastAsia="MS Mincho"/>
          <w:lang w:val="en-GB"/>
        </w:rPr>
        <w:t xml:space="preserve">r zbatimin e këtij vendimi. </w:t>
      </w:r>
    </w:p>
    <w:p w:rsidR="004720DF" w:rsidRDefault="004720DF" w:rsidP="004720DF">
      <w:pPr>
        <w:pStyle w:val="Paragrafi"/>
        <w:rPr>
          <w:rFonts w:eastAsia="MS Mincho"/>
          <w:lang w:val="en-GB"/>
        </w:rPr>
      </w:pPr>
      <w:r w:rsidRPr="00DB0410">
        <w:rPr>
          <w:rFonts w:eastAsia="MS Mincho"/>
          <w:lang w:val="en-GB"/>
        </w:rPr>
        <w:t xml:space="preserve">Ky vendim hyn në fuqi pas botimit në Fletoren </w:t>
      </w:r>
      <w:r>
        <w:rPr>
          <w:rFonts w:eastAsia="MS Mincho"/>
          <w:lang w:val="en-GB"/>
        </w:rPr>
        <w:t>Zyrtare</w:t>
      </w:r>
      <w:r w:rsidRPr="00DB0410">
        <w:rPr>
          <w:rFonts w:eastAsia="MS Mincho"/>
          <w:lang w:val="en-GB"/>
        </w:rPr>
        <w:t xml:space="preserve">. </w:t>
      </w:r>
    </w:p>
    <w:p w:rsidR="004720DF" w:rsidRPr="003B12D4" w:rsidRDefault="004720DF" w:rsidP="004720DF">
      <w:pPr>
        <w:pStyle w:val="Paragrafi"/>
        <w:rPr>
          <w:rFonts w:eastAsia="MS Mincho"/>
          <w:lang w:val="en-GB"/>
        </w:rPr>
      </w:pPr>
    </w:p>
    <w:p w:rsidR="004720DF" w:rsidRPr="003B12D4" w:rsidRDefault="004720DF" w:rsidP="004720DF">
      <w:pPr>
        <w:pStyle w:val="Autoriteti"/>
        <w:keepNext w:val="0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 xml:space="preserve">KRYEMINISTRI </w:t>
      </w:r>
    </w:p>
    <w:p w:rsidR="004720DF" w:rsidRPr="003B12D4" w:rsidRDefault="004720DF" w:rsidP="004720DF">
      <w:pPr>
        <w:pStyle w:val="AutoritetiEmer"/>
        <w:rPr>
          <w:rFonts w:eastAsia="MS Mincho"/>
          <w:lang w:val="it-IT"/>
        </w:rPr>
      </w:pPr>
      <w:r w:rsidRPr="003B12D4">
        <w:rPr>
          <w:rFonts w:eastAsia="MS Mincho"/>
          <w:lang w:val="it-IT"/>
        </w:rPr>
        <w:t>Sali Berisha</w:t>
      </w:r>
    </w:p>
    <w:sectPr w:rsidR="004720DF" w:rsidRPr="003B12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720DF"/>
    <w:rsid w:val="00155FB1"/>
    <w:rsid w:val="004720DF"/>
    <w:rsid w:val="004F7376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F7D561-15A6-4C57-AAA4-9178E4DD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rsid w:val="004720DF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720DF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2019-03-16T18:53:00Z</dcterms:created>
  <dcterms:modified xsi:type="dcterms:W3CDTF">2019-03-16T18:53:00Z</dcterms:modified>
</cp:coreProperties>
</file>