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C07" w:rsidRDefault="00032C07" w:rsidP="00032C07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032C07" w:rsidRDefault="00032C07" w:rsidP="00032C07">
      <w:pPr>
        <w:pStyle w:val="NumriData"/>
        <w:keepNext w:val="0"/>
      </w:pPr>
      <w:r>
        <w:t>Nr.558, datë 7.5.2008</w:t>
      </w:r>
    </w:p>
    <w:p w:rsidR="00032C07" w:rsidRDefault="00032C07" w:rsidP="00032C07">
      <w:pPr>
        <w:pStyle w:val="Paragrafi"/>
      </w:pPr>
    </w:p>
    <w:p w:rsidR="00032C07" w:rsidRDefault="00032C07" w:rsidP="00032C07">
      <w:pPr>
        <w:pStyle w:val="Titulli"/>
        <w:keepNext w:val="0"/>
      </w:pPr>
      <w:r>
        <w:t>Për miratimin e listës përfundimtare të pronave, pyje dhe kullota, që do të transferohen në pronësi të njësisë së qeverisjes vendore, komuna Libofshë, të qarkut të Fierit</w:t>
      </w:r>
    </w:p>
    <w:p w:rsidR="00032C07" w:rsidRDefault="00032C07" w:rsidP="00032C07">
      <w:pPr>
        <w:pStyle w:val="Paragrafi"/>
      </w:pPr>
    </w:p>
    <w:p w:rsidR="00032C07" w:rsidRPr="00F65F7F" w:rsidRDefault="00032C07" w:rsidP="00032C07">
      <w:pPr>
        <w:pStyle w:val="BazLigjPropozues"/>
        <w:keepNext w:val="0"/>
      </w:pPr>
      <w:r w:rsidRPr="00F65F7F">
        <w:t>N</w:t>
      </w:r>
      <w:r>
        <w:t>ë</w:t>
      </w:r>
      <w:r w:rsidRPr="00F65F7F">
        <w:t xml:space="preserve"> mb</w:t>
      </w:r>
      <w:r>
        <w:t>ë</w:t>
      </w:r>
      <w:r w:rsidRPr="00F65F7F">
        <w:t>shtetje t</w:t>
      </w:r>
      <w:r>
        <w:t>ë</w:t>
      </w:r>
      <w:r w:rsidRPr="00F65F7F">
        <w:t xml:space="preserve"> nenit 100 t</w:t>
      </w:r>
      <w:r>
        <w:t>ë</w:t>
      </w:r>
      <w:r w:rsidRPr="00F65F7F">
        <w:t xml:space="preserve"> Kushtetut</w:t>
      </w:r>
      <w:r>
        <w:t>ë</w:t>
      </w:r>
      <w:r w:rsidRPr="00F65F7F">
        <w:t>s, t</w:t>
      </w:r>
      <w:r>
        <w:t>ë neneve 2, 3 e 17</w:t>
      </w:r>
      <w:r w:rsidRPr="00F65F7F">
        <w:t xml:space="preserve"> t</w:t>
      </w:r>
      <w:r>
        <w:t>ë</w:t>
      </w:r>
      <w:r w:rsidRPr="00F65F7F">
        <w:t xml:space="preserve"> ligjit nr.8744, dat</w:t>
      </w:r>
      <w:r>
        <w:t>ë 22.2.2001</w:t>
      </w:r>
      <w:r w:rsidRPr="00F65F7F">
        <w:t xml:space="preserve"> </w:t>
      </w:r>
      <w:r>
        <w:t>“</w:t>
      </w:r>
      <w:r w:rsidRPr="00F65F7F">
        <w:t>P</w:t>
      </w:r>
      <w:r>
        <w:t>ë</w:t>
      </w:r>
      <w:r w:rsidRPr="00F65F7F">
        <w:t>r transferimin e pronave t</w:t>
      </w:r>
      <w:r>
        <w:t>ë</w:t>
      </w:r>
      <w:r w:rsidRPr="00F65F7F">
        <w:t xml:space="preserve"> paluajtshme publike t</w:t>
      </w:r>
      <w:r>
        <w:t>ë</w:t>
      </w:r>
      <w:r w:rsidRPr="00F65F7F">
        <w:t xml:space="preserve"> shtetit n</w:t>
      </w:r>
      <w:r>
        <w:t>ë</w:t>
      </w:r>
      <w:r w:rsidRPr="00F65F7F">
        <w:t xml:space="preserve"> nj</w:t>
      </w:r>
      <w:r>
        <w:t>ë</w:t>
      </w:r>
      <w:r w:rsidRPr="00F65F7F">
        <w:t>sit</w:t>
      </w:r>
      <w:r>
        <w:t>ë</w:t>
      </w:r>
      <w:r w:rsidRPr="00F65F7F">
        <w:t xml:space="preserve"> e qeverisjes vendore</w:t>
      </w:r>
      <w:r>
        <w:t>”</w:t>
      </w:r>
      <w:r w:rsidRPr="00F65F7F">
        <w:t>, t</w:t>
      </w:r>
      <w:r>
        <w:t>ë</w:t>
      </w:r>
      <w:r w:rsidRPr="00F65F7F">
        <w:t xml:space="preserve"> ndryshuar, dhe t</w:t>
      </w:r>
      <w:r>
        <w:t>ë nenit 23</w:t>
      </w:r>
      <w:r w:rsidRPr="00F65F7F">
        <w:t xml:space="preserve"> t</w:t>
      </w:r>
      <w:r>
        <w:t>ë</w:t>
      </w:r>
      <w:r w:rsidRPr="00F65F7F">
        <w:t xml:space="preserve"> ligjit nr.9385, dat</w:t>
      </w:r>
      <w:r>
        <w:t>ë</w:t>
      </w:r>
      <w:r w:rsidRPr="00F65F7F">
        <w:t xml:space="preserve"> </w:t>
      </w:r>
      <w:r>
        <w:t>4.5.2005</w:t>
      </w:r>
      <w:r w:rsidRPr="00F65F7F">
        <w:t xml:space="preserve"> </w:t>
      </w:r>
      <w:r>
        <w:t>“</w:t>
      </w:r>
      <w:r w:rsidRPr="00F65F7F">
        <w:t>P</w:t>
      </w:r>
      <w:r>
        <w:t>ë</w:t>
      </w:r>
      <w:r w:rsidRPr="00F65F7F">
        <w:t>r pyjet dhe sh</w:t>
      </w:r>
      <w:r>
        <w:t>ë</w:t>
      </w:r>
      <w:r w:rsidRPr="00F65F7F">
        <w:t>rbimin pyjor</w:t>
      </w:r>
      <w:r>
        <w:t>”</w:t>
      </w:r>
      <w:r w:rsidRPr="00F65F7F">
        <w:t>, t</w:t>
      </w:r>
      <w:r>
        <w:t>ë</w:t>
      </w:r>
      <w:r w:rsidRPr="00F65F7F">
        <w:t xml:space="preserve"> ndryshuar, me propozimin e Ministrit t</w:t>
      </w:r>
      <w:r>
        <w:t>ë</w:t>
      </w:r>
      <w:r w:rsidRPr="00F65F7F">
        <w:t xml:space="preserve"> Mjedisit, Pyjeve dhe Administrimit t</w:t>
      </w:r>
      <w:r>
        <w:t>ë</w:t>
      </w:r>
      <w:r w:rsidRPr="00F65F7F">
        <w:t xml:space="preserve"> Uj</w:t>
      </w:r>
      <w:r>
        <w:t>ë</w:t>
      </w:r>
      <w:r w:rsidRPr="00F65F7F">
        <w:t>rave dhe t</w:t>
      </w:r>
      <w:r>
        <w:t>ë</w:t>
      </w:r>
      <w:r w:rsidRPr="00F65F7F">
        <w:t xml:space="preserve"> Ministrit t</w:t>
      </w:r>
      <w:r>
        <w:t>ë</w:t>
      </w:r>
      <w:r w:rsidRPr="00F65F7F">
        <w:t xml:space="preserve"> Brendsh</w:t>
      </w:r>
      <w:r>
        <w:t>ë</w:t>
      </w:r>
      <w:r w:rsidRPr="00F65F7F">
        <w:t>m, K</w:t>
      </w:r>
      <w:r>
        <w:t>ë</w:t>
      </w:r>
      <w:r w:rsidRPr="00F65F7F">
        <w:t>shilli i Ministrave</w:t>
      </w:r>
    </w:p>
    <w:p w:rsidR="00032C07" w:rsidRPr="00F65F7F" w:rsidRDefault="00032C07" w:rsidP="00032C07">
      <w:pPr>
        <w:pStyle w:val="Paragrafi"/>
      </w:pPr>
    </w:p>
    <w:p w:rsidR="00032C07" w:rsidRPr="00F65F7F" w:rsidRDefault="00032C07" w:rsidP="00032C07">
      <w:pPr>
        <w:pStyle w:val="VENDOSI"/>
        <w:keepNext w:val="0"/>
      </w:pPr>
      <w:r w:rsidRPr="00F65F7F">
        <w:t>Vendosi:</w:t>
      </w:r>
    </w:p>
    <w:p w:rsidR="00032C07" w:rsidRPr="00F65F7F" w:rsidRDefault="00032C07" w:rsidP="00032C07">
      <w:pPr>
        <w:pStyle w:val="Paragrafi"/>
      </w:pPr>
    </w:p>
    <w:p w:rsidR="00032C07" w:rsidRPr="00F65F7F" w:rsidRDefault="00032C07" w:rsidP="00032C07">
      <w:pPr>
        <w:pStyle w:val="Paragrafi"/>
      </w:pPr>
      <w:r w:rsidRPr="00F65F7F">
        <w:t>1.</w:t>
      </w:r>
      <w:r>
        <w:t xml:space="preserve"> </w:t>
      </w:r>
      <w:r w:rsidRPr="00F65F7F">
        <w:t>Miratimin e list</w:t>
      </w:r>
      <w:r>
        <w:t>ë</w:t>
      </w:r>
      <w:r w:rsidRPr="00F65F7F">
        <w:t>s p</w:t>
      </w:r>
      <w:r>
        <w:t>ë</w:t>
      </w:r>
      <w:r w:rsidRPr="00F65F7F">
        <w:t>rfundimtare t</w:t>
      </w:r>
      <w:r>
        <w:t>ë</w:t>
      </w:r>
      <w:r w:rsidRPr="00F65F7F">
        <w:t xml:space="preserve"> pronave t</w:t>
      </w:r>
      <w:r>
        <w:t>ë</w:t>
      </w:r>
      <w:r w:rsidRPr="00F65F7F">
        <w:t xml:space="preserve"> paluajtshme publike, pyje dhe kullota, q</w:t>
      </w:r>
      <w:r>
        <w:t>ë</w:t>
      </w:r>
      <w:r w:rsidRPr="00F65F7F">
        <w:t xml:space="preserve"> jan</w:t>
      </w:r>
      <w:r>
        <w:t>ë</w:t>
      </w:r>
      <w:r w:rsidRPr="00F65F7F">
        <w:t xml:space="preserve"> n</w:t>
      </w:r>
      <w:r>
        <w:t>ë juridiksionin</w:t>
      </w:r>
      <w:r w:rsidRPr="00F65F7F">
        <w:t xml:space="preserve"> territorial dhe administrativ t</w:t>
      </w:r>
      <w:r>
        <w:t>ë</w:t>
      </w:r>
      <w:r w:rsidRPr="00F65F7F">
        <w:t xml:space="preserve"> nj</w:t>
      </w:r>
      <w:r>
        <w:t>ë</w:t>
      </w:r>
      <w:r w:rsidRPr="00F65F7F">
        <w:t>sis</w:t>
      </w:r>
      <w:r>
        <w:t>ë</w:t>
      </w:r>
      <w:r w:rsidRPr="00F65F7F">
        <w:t xml:space="preserve"> s</w:t>
      </w:r>
      <w:r>
        <w:t>ë</w:t>
      </w:r>
      <w:r w:rsidRPr="00F65F7F">
        <w:t xml:space="preserve"> qeverisjes vendore, komuna </w:t>
      </w:r>
      <w:r>
        <w:t>Libofshë</w:t>
      </w:r>
      <w:r w:rsidRPr="00F65F7F">
        <w:t>, t</w:t>
      </w:r>
      <w:r>
        <w:t>ë</w:t>
      </w:r>
      <w:r w:rsidRPr="00F65F7F">
        <w:t xml:space="preserve"> qarkut t</w:t>
      </w:r>
      <w:r>
        <w:t>ë</w:t>
      </w:r>
      <w:r w:rsidRPr="00F65F7F">
        <w:t xml:space="preserve"> </w:t>
      </w:r>
      <w:r>
        <w:t>Fierit</w:t>
      </w:r>
      <w:r w:rsidRPr="00F65F7F">
        <w:t>, q</w:t>
      </w:r>
      <w:r>
        <w:t>ë</w:t>
      </w:r>
      <w:r w:rsidRPr="00F65F7F">
        <w:t xml:space="preserve"> do t’i transferohen n</w:t>
      </w:r>
      <w:r>
        <w:t>ë</w:t>
      </w:r>
      <w:r w:rsidRPr="00F65F7F">
        <w:t xml:space="preserve"> pron</w:t>
      </w:r>
      <w:r>
        <w:t>ë</w:t>
      </w:r>
      <w:r w:rsidRPr="00F65F7F">
        <w:t>si k</w:t>
      </w:r>
      <w:r>
        <w:t>ë</w:t>
      </w:r>
      <w:r w:rsidRPr="00F65F7F">
        <w:t>saj nj</w:t>
      </w:r>
      <w:r>
        <w:t>ë</w:t>
      </w:r>
      <w:r w:rsidRPr="00F65F7F">
        <w:t>sie.</w:t>
      </w:r>
    </w:p>
    <w:p w:rsidR="00032C07" w:rsidRPr="00F65F7F" w:rsidRDefault="00032C07" w:rsidP="00032C07">
      <w:pPr>
        <w:pStyle w:val="Paragrafi"/>
      </w:pPr>
      <w:r w:rsidRPr="00F65F7F">
        <w:t>2.</w:t>
      </w:r>
      <w:r>
        <w:t xml:space="preserve"> </w:t>
      </w:r>
      <w:r w:rsidRPr="00F65F7F">
        <w:t>Lista p</w:t>
      </w:r>
      <w:r>
        <w:t>ë</w:t>
      </w:r>
      <w:r w:rsidRPr="00F65F7F">
        <w:t>rfundimtare e pronave t</w:t>
      </w:r>
      <w:r>
        <w:t>ë</w:t>
      </w:r>
      <w:r w:rsidRPr="00F65F7F">
        <w:t xml:space="preserve"> paluajtshme, pyje dhe kullota, me </w:t>
      </w:r>
      <w:r>
        <w:t>1</w:t>
      </w:r>
      <w:r w:rsidRPr="00F65F7F">
        <w:t xml:space="preserve"> (</w:t>
      </w:r>
      <w:r>
        <w:t>një</w:t>
      </w:r>
      <w:r w:rsidRPr="00F65F7F">
        <w:t>) flet</w:t>
      </w:r>
      <w:r>
        <w:t>ë</w:t>
      </w:r>
      <w:r w:rsidRPr="00F65F7F">
        <w:t>, q</w:t>
      </w:r>
      <w:r>
        <w:t>ë</w:t>
      </w:r>
      <w:r w:rsidRPr="00F65F7F">
        <w:t xml:space="preserve"> p</w:t>
      </w:r>
      <w:r>
        <w:t>ë</w:t>
      </w:r>
      <w:r w:rsidRPr="00F65F7F">
        <w:t xml:space="preserve">rfundon me numrin rendor </w:t>
      </w:r>
      <w:r>
        <w:t>6</w:t>
      </w:r>
      <w:r w:rsidRPr="00F65F7F">
        <w:t xml:space="preserve"> </w:t>
      </w:r>
      <w:r>
        <w:t>(gjashtë</w:t>
      </w:r>
      <w:r w:rsidRPr="00F65F7F">
        <w:t>), dhe lidhja 1 i bashk</w:t>
      </w:r>
      <w:r>
        <w:t>ë</w:t>
      </w:r>
      <w:r w:rsidRPr="00F65F7F">
        <w:t xml:space="preserve">lidhen </w:t>
      </w:r>
      <w:r>
        <w:t>këtij vendimi dhe janë pjesë pë</w:t>
      </w:r>
      <w:r w:rsidRPr="00F65F7F">
        <w:t>rb</w:t>
      </w:r>
      <w:r>
        <w:t>ë</w:t>
      </w:r>
      <w:r w:rsidRPr="00F65F7F">
        <w:t>r</w:t>
      </w:r>
      <w:r>
        <w:t>ë</w:t>
      </w:r>
      <w:r w:rsidRPr="00F65F7F">
        <w:t>se e tij.</w:t>
      </w:r>
    </w:p>
    <w:p w:rsidR="00032C07" w:rsidRPr="00F65F7F" w:rsidRDefault="00032C07" w:rsidP="00032C07">
      <w:pPr>
        <w:pStyle w:val="Paragrafi"/>
      </w:pPr>
      <w:r w:rsidRPr="00F65F7F">
        <w:t>3.Ngarkohen Ministria e Brendshme, Ministria e Mjedisit, Pyjeve dhe Administrimit t</w:t>
      </w:r>
      <w:r>
        <w:t>ë</w:t>
      </w:r>
      <w:r w:rsidRPr="00F65F7F">
        <w:t xml:space="preserve"> Uj</w:t>
      </w:r>
      <w:r>
        <w:t>ë</w:t>
      </w:r>
      <w:r w:rsidRPr="00F65F7F">
        <w:t>rave, kryeregjistruesi i Pasurive t</w:t>
      </w:r>
      <w:r>
        <w:t>ë</w:t>
      </w:r>
      <w:r w:rsidRPr="00F65F7F">
        <w:t xml:space="preserve"> Paluajtshme t</w:t>
      </w:r>
      <w:r>
        <w:t>ë</w:t>
      </w:r>
      <w:r w:rsidRPr="00F65F7F">
        <w:t xml:space="preserve"> Republik</w:t>
      </w:r>
      <w:r>
        <w:t>ë</w:t>
      </w:r>
      <w:r w:rsidRPr="00F65F7F">
        <w:t>s s</w:t>
      </w:r>
      <w:r>
        <w:t>ë</w:t>
      </w:r>
      <w:r w:rsidRPr="00F65F7F">
        <w:t xml:space="preserve"> Shqip</w:t>
      </w:r>
      <w:r>
        <w:t>ë</w:t>
      </w:r>
      <w:r w:rsidRPr="00F65F7F">
        <w:t>ris</w:t>
      </w:r>
      <w:r>
        <w:t>ë</w:t>
      </w:r>
      <w:r w:rsidRPr="00F65F7F">
        <w:t xml:space="preserve"> dhe komuna </w:t>
      </w:r>
      <w:r>
        <w:t>Libofshë</w:t>
      </w:r>
      <w:r w:rsidRPr="00F65F7F">
        <w:t xml:space="preserve"> p</w:t>
      </w:r>
      <w:r>
        <w:t>ë</w:t>
      </w:r>
      <w:r w:rsidRPr="00F65F7F">
        <w:t>r zbatimin e k</w:t>
      </w:r>
      <w:r>
        <w:t>ë</w:t>
      </w:r>
      <w:r w:rsidRPr="00F65F7F">
        <w:t>tij vendimi.</w:t>
      </w:r>
    </w:p>
    <w:p w:rsidR="00032C07" w:rsidRPr="00F07A06" w:rsidRDefault="00032C07" w:rsidP="00032C07">
      <w:pPr>
        <w:pStyle w:val="Paragrafi"/>
      </w:pPr>
      <w:r w:rsidRPr="00F07A06">
        <w:t>Ky vendim hyn në fuqi pas botimit në Fletoren Zyrtare.</w:t>
      </w:r>
    </w:p>
    <w:p w:rsidR="00032C07" w:rsidRPr="00F07A06" w:rsidRDefault="00032C07" w:rsidP="00032C07">
      <w:pPr>
        <w:pStyle w:val="Paragrafi"/>
      </w:pPr>
    </w:p>
    <w:p w:rsidR="00032C07" w:rsidRDefault="00032C07" w:rsidP="00032C07">
      <w:pPr>
        <w:pStyle w:val="Autoriteti"/>
        <w:keepNext w:val="0"/>
      </w:pPr>
      <w:r>
        <w:t>Kryeministri</w:t>
      </w:r>
    </w:p>
    <w:p w:rsidR="00032C07" w:rsidRDefault="00032C07" w:rsidP="00032C07">
      <w:pPr>
        <w:pStyle w:val="AutoritetiEmer"/>
      </w:pPr>
      <w:r>
        <w:t>Sali Berisha</w:t>
      </w: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  <w:sectPr w:rsidR="00032C07" w:rsidRPr="0045183B" w:rsidSect="00032C07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601" w:type="dxa"/>
        <w:jc w:val="center"/>
        <w:tblLook w:val="0000" w:firstRow="0" w:lastRow="0" w:firstColumn="0" w:lastColumn="0" w:noHBand="0" w:noVBand="0"/>
      </w:tblPr>
      <w:tblGrid>
        <w:gridCol w:w="534"/>
        <w:gridCol w:w="534"/>
        <w:gridCol w:w="2807"/>
        <w:gridCol w:w="2490"/>
        <w:gridCol w:w="705"/>
        <w:gridCol w:w="1333"/>
        <w:gridCol w:w="740"/>
        <w:gridCol w:w="1232"/>
        <w:gridCol w:w="1497"/>
        <w:gridCol w:w="1470"/>
        <w:gridCol w:w="1023"/>
        <w:gridCol w:w="236"/>
      </w:tblGrid>
      <w:tr w:rsidR="00032C07" w:rsidRPr="000A7206">
        <w:trPr>
          <w:gridAfter w:val="1"/>
          <w:wAfter w:w="236" w:type="dxa"/>
          <w:trHeight w:val="255"/>
          <w:jc w:val="center"/>
        </w:trPr>
        <w:tc>
          <w:tcPr>
            <w:tcW w:w="143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2C07" w:rsidRPr="00032C07" w:rsidRDefault="00032C07" w:rsidP="00032C07">
            <w:pPr>
              <w:pStyle w:val="Tabele"/>
              <w:jc w:val="center"/>
              <w:rPr>
                <w:b/>
              </w:rPr>
            </w:pPr>
            <w:r w:rsidRPr="00032C07">
              <w:rPr>
                <w:b/>
              </w:rPr>
              <w:lastRenderedPageBreak/>
              <w:t>2. FORMULAR PËR TRANSFERIMIN E PRONAVE TË PALUAJTSHME SHTETËRORE</w:t>
            </w:r>
          </w:p>
          <w:p w:rsidR="00032C07" w:rsidRPr="000A7206" w:rsidRDefault="00032C07" w:rsidP="00032C07">
            <w:pPr>
              <w:pStyle w:val="Tabele"/>
              <w:jc w:val="center"/>
            </w:pPr>
            <w:r w:rsidRPr="00E7683D">
              <w:t>(Mb</w:t>
            </w:r>
            <w:r>
              <w:t>ështetur në</w:t>
            </w:r>
            <w:r w:rsidRPr="00E7683D">
              <w:t xml:space="preserve"> inventarizimin e pronave t</w:t>
            </w:r>
            <w:r>
              <w:t>ë</w:t>
            </w:r>
            <w:r w:rsidRPr="00E7683D">
              <w:t xml:space="preserve"> veçanta t</w:t>
            </w:r>
            <w:r>
              <w:t>ë</w:t>
            </w:r>
            <w:r w:rsidRPr="00E7683D">
              <w:t xml:space="preserve"> tipit</w:t>
            </w:r>
            <w:r>
              <w:t>:</w:t>
            </w:r>
            <w:r w:rsidRPr="00E7683D">
              <w:t xml:space="preserve"> pyje, kullota, livadhe,</w:t>
            </w:r>
            <w:r>
              <w:t xml:space="preserve"> shkë</w:t>
            </w:r>
            <w:r w:rsidRPr="00E7683D">
              <w:t>mbore etj</w:t>
            </w:r>
            <w:r>
              <w:t>.</w:t>
            </w:r>
            <w:r w:rsidRPr="00E7683D">
              <w:t>)</w:t>
            </w:r>
          </w:p>
        </w:tc>
      </w:tr>
      <w:tr w:rsidR="00032C07" w:rsidRPr="000A7206">
        <w:trPr>
          <w:trHeight w:val="25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032C07" w:rsidRPr="00E7683D" w:rsidRDefault="00032C07" w:rsidP="00032C07">
            <w:pPr>
              <w:pStyle w:val="Tabele"/>
            </w:pPr>
            <w:r w:rsidRPr="00E7683D">
              <w:t> </w:t>
            </w:r>
          </w:p>
        </w:tc>
        <w:tc>
          <w:tcPr>
            <w:tcW w:w="1280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2C07" w:rsidRDefault="00032C07" w:rsidP="00032C07">
            <w:pPr>
              <w:pStyle w:val="Tabele"/>
            </w:pPr>
            <w:r w:rsidRPr="000A7206">
              <w:t xml:space="preserve">Institucioni i </w:t>
            </w:r>
            <w:r>
              <w:t>pushtetit qendror: Ministria e M</w:t>
            </w:r>
            <w:r w:rsidRPr="000A7206">
              <w:t>jedi</w:t>
            </w:r>
            <w:r>
              <w:t>sit, Pyjeve dhe Administrimit të Ujë</w:t>
            </w:r>
            <w:r w:rsidRPr="000A7206">
              <w:t>rave</w:t>
            </w:r>
          </w:p>
          <w:p w:rsidR="00032C07" w:rsidRDefault="00032C07" w:rsidP="00032C07">
            <w:pPr>
              <w:pStyle w:val="Tabele"/>
            </w:pPr>
            <w:r w:rsidRPr="000A7206">
              <w:t>Komuna: Libofsh</w:t>
            </w:r>
          </w:p>
          <w:p w:rsidR="00032C07" w:rsidRPr="000A7206" w:rsidRDefault="00032C07" w:rsidP="00032C07">
            <w:pPr>
              <w:pStyle w:val="Tabele"/>
            </w:pPr>
            <w:r>
              <w:rPr>
                <w:lang w:val="de-DE"/>
              </w:rPr>
              <w:t>Fusha e përdorimit: pyje+k</w:t>
            </w:r>
            <w:r w:rsidRPr="00840DBB">
              <w:rPr>
                <w:lang w:val="de-DE"/>
              </w:rPr>
              <w:t>ullota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 </w:t>
            </w:r>
          </w:p>
        </w:tc>
        <w:tc>
          <w:tcPr>
            <w:tcW w:w="236" w:type="dxa"/>
            <w:vAlign w:val="center"/>
          </w:tcPr>
          <w:p w:rsidR="00032C07" w:rsidRPr="000A7206" w:rsidRDefault="00032C07" w:rsidP="00032C07">
            <w:pPr>
              <w:widowControl w:val="0"/>
              <w:rPr>
                <w:rFonts w:ascii="CG Times" w:hAnsi="CG Times"/>
                <w:sz w:val="20"/>
                <w:szCs w:val="20"/>
              </w:rPr>
            </w:pPr>
          </w:p>
        </w:tc>
      </w:tr>
      <w:tr w:rsidR="00032C07" w:rsidRPr="000A7206">
        <w:trPr>
          <w:trHeight w:val="255"/>
          <w:jc w:val="center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2C07" w:rsidRPr="00E7683D" w:rsidRDefault="00032C07" w:rsidP="0045183B">
            <w:pPr>
              <w:pStyle w:val="Tabele"/>
              <w:jc w:val="center"/>
            </w:pPr>
            <w:r w:rsidRPr="00E7683D">
              <w:t>Nr.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2C07" w:rsidRPr="00E7683D" w:rsidRDefault="00032C07" w:rsidP="0045183B">
            <w:pPr>
              <w:pStyle w:val="Tabele"/>
              <w:jc w:val="center"/>
            </w:pPr>
            <w:r w:rsidRPr="00E7683D">
              <w:t>Nr</w:t>
            </w:r>
            <w:r>
              <w:t>.</w:t>
            </w:r>
            <w:r w:rsidRPr="00E7683D">
              <w:t xml:space="preserve"> i inv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2C07" w:rsidRPr="00E7683D" w:rsidRDefault="00032C07" w:rsidP="0045183B">
            <w:pPr>
              <w:pStyle w:val="Tabele"/>
              <w:jc w:val="center"/>
              <w:rPr>
                <w:lang w:val="de-DE"/>
              </w:rPr>
            </w:pPr>
            <w:r>
              <w:rPr>
                <w:lang w:val="de-DE"/>
              </w:rPr>
              <w:t>Emërtesa e ekonomisë</w:t>
            </w:r>
            <w:r w:rsidRPr="00E7683D">
              <w:rPr>
                <w:lang w:val="de-DE"/>
              </w:rPr>
              <w:t xml:space="preserve"> pyjore/kullosore</w:t>
            </w:r>
          </w:p>
        </w:tc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2C07" w:rsidRPr="00E7683D" w:rsidRDefault="00032C07" w:rsidP="0045183B">
            <w:pPr>
              <w:pStyle w:val="Tabele"/>
              <w:jc w:val="center"/>
            </w:pPr>
            <w:r>
              <w:t>Emërtesa e ngastrës, vendndodhja (sipas emë</w:t>
            </w:r>
            <w:r w:rsidRPr="00E7683D">
              <w:t>rtimit popullore)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2C07" w:rsidRPr="00E7683D" w:rsidRDefault="00032C07" w:rsidP="0045183B">
            <w:pPr>
              <w:pStyle w:val="Tabele"/>
              <w:jc w:val="center"/>
            </w:pPr>
            <w:r w:rsidRPr="00E7683D">
              <w:t>Nr. i ngas.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2C07" w:rsidRPr="00E7683D" w:rsidRDefault="00032C07" w:rsidP="0045183B">
            <w:pPr>
              <w:pStyle w:val="Tabele"/>
              <w:jc w:val="center"/>
            </w:pPr>
            <w:r w:rsidRPr="00E7683D">
              <w:t>Destinacioni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2C07" w:rsidRPr="00E7683D" w:rsidRDefault="00032C07" w:rsidP="0045183B">
            <w:pPr>
              <w:pStyle w:val="Tabele"/>
              <w:jc w:val="center"/>
            </w:pPr>
            <w:r w:rsidRPr="00E7683D">
              <w:t xml:space="preserve">Sip. </w:t>
            </w:r>
            <w:r>
              <w:t>në</w:t>
            </w:r>
            <w:r w:rsidRPr="00E7683D">
              <w:t xml:space="preserve"> ha</w:t>
            </w:r>
            <w:r>
              <w:t>.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2C07" w:rsidRPr="00E7683D" w:rsidRDefault="00032C07" w:rsidP="0045183B">
            <w:pPr>
              <w:pStyle w:val="Tabele"/>
              <w:jc w:val="center"/>
            </w:pPr>
            <w:r w:rsidRPr="00E7683D">
              <w:t>Funksi</w:t>
            </w:r>
            <w:r>
              <w:t>o</w:t>
            </w:r>
            <w:r w:rsidRPr="00E7683D">
              <w:t>ni p</w:t>
            </w:r>
            <w:r>
              <w:t>ë</w:t>
            </w:r>
            <w:r w:rsidRPr="00E7683D">
              <w:t xml:space="preserve">r </w:t>
            </w:r>
            <w:r>
              <w:t>të</w:t>
            </w:r>
            <w:r w:rsidRPr="00E7683D">
              <w:t xml:space="preserve"> cilin p</w:t>
            </w:r>
            <w:r>
              <w:t>ë</w:t>
            </w:r>
            <w:r w:rsidRPr="00E7683D">
              <w:t>rdoret prona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2C07" w:rsidRPr="00E7683D" w:rsidRDefault="00032C07" w:rsidP="0045183B">
            <w:pPr>
              <w:pStyle w:val="Tabele"/>
              <w:jc w:val="center"/>
            </w:pPr>
            <w:r>
              <w:t>Institucioni, enti me pë</w:t>
            </w:r>
            <w:r w:rsidRPr="00E7683D">
              <w:t>rgjegj</w:t>
            </w:r>
            <w:r>
              <w:t>ësi a</w:t>
            </w:r>
            <w:r w:rsidRPr="00E7683D">
              <w:t>dministrative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2C07" w:rsidRPr="00E7683D" w:rsidRDefault="00032C07" w:rsidP="0045183B">
            <w:pPr>
              <w:pStyle w:val="Tabele"/>
              <w:jc w:val="center"/>
            </w:pPr>
            <w:r w:rsidRPr="00E7683D">
              <w:t>Institucioni</w:t>
            </w:r>
            <w:r>
              <w:t>, e</w:t>
            </w:r>
            <w:r w:rsidRPr="00E7683D">
              <w:t>nti p</w:t>
            </w:r>
            <w:r>
              <w:t>ë</w:t>
            </w:r>
            <w:r w:rsidRPr="00E7683D">
              <w:t>rdorues</w:t>
            </w:r>
            <w:r>
              <w:t>, statusi j</w:t>
            </w:r>
            <w:r w:rsidRPr="00E7683D">
              <w:t>uridik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2C07" w:rsidRPr="00E7683D" w:rsidRDefault="00032C07" w:rsidP="0045183B">
            <w:pPr>
              <w:pStyle w:val="Tabele"/>
              <w:jc w:val="center"/>
              <w:rPr>
                <w:lang w:val="de-DE"/>
              </w:rPr>
            </w:pPr>
            <w:r w:rsidRPr="00E7683D">
              <w:rPr>
                <w:lang w:val="de-DE"/>
              </w:rPr>
              <w:t>T</w:t>
            </w:r>
            <w:r>
              <w:rPr>
                <w:lang w:val="de-DE"/>
              </w:rPr>
              <w:t>ë</w:t>
            </w:r>
            <w:r w:rsidRPr="00E7683D">
              <w:rPr>
                <w:lang w:val="de-DE"/>
              </w:rPr>
              <w:t xml:space="preserve"> dh</w:t>
            </w:r>
            <w:r>
              <w:rPr>
                <w:lang w:val="de-DE"/>
              </w:rPr>
              <w:t>ë</w:t>
            </w:r>
            <w:r w:rsidRPr="00E7683D">
              <w:rPr>
                <w:lang w:val="de-DE"/>
              </w:rPr>
              <w:t>na t</w:t>
            </w:r>
            <w:r>
              <w:rPr>
                <w:lang w:val="de-DE"/>
              </w:rPr>
              <w:t>ë</w:t>
            </w:r>
            <w:r w:rsidRPr="00E7683D">
              <w:rPr>
                <w:lang w:val="de-DE"/>
              </w:rPr>
              <w:t xml:space="preserve"> tjera (sh</w:t>
            </w:r>
            <w:r>
              <w:rPr>
                <w:lang w:val="de-DE"/>
              </w:rPr>
              <w:t>ë</w:t>
            </w:r>
            <w:r w:rsidRPr="00E7683D">
              <w:rPr>
                <w:lang w:val="de-DE"/>
              </w:rPr>
              <w:t>nime t</w:t>
            </w:r>
            <w:r>
              <w:rPr>
                <w:lang w:val="de-DE"/>
              </w:rPr>
              <w:t>ë veç</w:t>
            </w:r>
            <w:r w:rsidRPr="00E7683D">
              <w:rPr>
                <w:lang w:val="de-DE"/>
              </w:rPr>
              <w:t>anta)</w:t>
            </w:r>
          </w:p>
        </w:tc>
        <w:tc>
          <w:tcPr>
            <w:tcW w:w="236" w:type="dxa"/>
          </w:tcPr>
          <w:p w:rsidR="00032C07" w:rsidRPr="000A7206" w:rsidRDefault="00032C07" w:rsidP="0045183B">
            <w:pPr>
              <w:widowControl w:val="0"/>
              <w:jc w:val="center"/>
              <w:rPr>
                <w:rFonts w:ascii="CG Times" w:hAnsi="CG Times"/>
                <w:sz w:val="20"/>
                <w:szCs w:val="20"/>
                <w:lang w:val="de-DE"/>
              </w:rPr>
            </w:pPr>
          </w:p>
        </w:tc>
      </w:tr>
      <w:tr w:rsidR="00032C07" w:rsidRPr="000A7206">
        <w:trPr>
          <w:gridAfter w:val="1"/>
          <w:wAfter w:w="236" w:type="dxa"/>
          <w:trHeight w:val="260"/>
          <w:jc w:val="center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</w:tr>
      <w:tr w:rsidR="00032C07" w:rsidRPr="000A7206">
        <w:trPr>
          <w:gridAfter w:val="1"/>
          <w:wAfter w:w="236" w:type="dxa"/>
          <w:trHeight w:val="260"/>
          <w:jc w:val="center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</w:tr>
      <w:tr w:rsidR="00032C07" w:rsidRPr="000A7206">
        <w:trPr>
          <w:gridAfter w:val="1"/>
          <w:wAfter w:w="236" w:type="dxa"/>
          <w:trHeight w:val="360"/>
          <w:jc w:val="center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2C07" w:rsidRPr="000A7206" w:rsidRDefault="00032C07" w:rsidP="0045183B">
            <w:pPr>
              <w:pStyle w:val="Tabele"/>
              <w:jc w:val="center"/>
              <w:rPr>
                <w:lang w:val="de-DE"/>
              </w:rPr>
            </w:pPr>
          </w:p>
        </w:tc>
      </w:tr>
      <w:tr w:rsidR="00032C07" w:rsidRPr="000A7206">
        <w:trPr>
          <w:gridAfter w:val="1"/>
          <w:wAfter w:w="236" w:type="dxa"/>
          <w:trHeight w:val="214"/>
          <w:jc w:val="center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706EB5" w:rsidRDefault="00032C07" w:rsidP="00032C07">
            <w:pPr>
              <w:pStyle w:val="Tabele"/>
            </w:pPr>
            <w:r w:rsidRPr="00706EB5">
              <w:t>0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706EB5" w:rsidRDefault="00032C07" w:rsidP="00032C07">
            <w:pPr>
              <w:pStyle w:val="Tabele"/>
              <w:rPr>
                <w:iCs/>
              </w:rPr>
            </w:pPr>
            <w:r w:rsidRPr="00706EB5">
              <w:rPr>
                <w:iCs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706EB5" w:rsidRDefault="00032C07" w:rsidP="00032C07">
            <w:pPr>
              <w:pStyle w:val="Tabele"/>
              <w:rPr>
                <w:iCs/>
              </w:rPr>
            </w:pPr>
            <w:r w:rsidRPr="00706EB5">
              <w:rPr>
                <w:iCs/>
              </w:rPr>
              <w:t>2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706EB5" w:rsidRDefault="00032C07" w:rsidP="00032C07">
            <w:pPr>
              <w:pStyle w:val="Tabele"/>
              <w:rPr>
                <w:iCs/>
              </w:rPr>
            </w:pPr>
            <w:r w:rsidRPr="00706EB5">
              <w:rPr>
                <w:iCs/>
              </w:rPr>
              <w:t>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706EB5" w:rsidRDefault="00032C07" w:rsidP="00032C07">
            <w:pPr>
              <w:pStyle w:val="Tabele"/>
              <w:rPr>
                <w:iCs/>
              </w:rPr>
            </w:pPr>
            <w:r w:rsidRPr="00706EB5">
              <w:rPr>
                <w:iCs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706EB5" w:rsidRDefault="00032C07" w:rsidP="00032C07">
            <w:pPr>
              <w:pStyle w:val="Tabele"/>
              <w:rPr>
                <w:iCs/>
              </w:rPr>
            </w:pPr>
            <w:r w:rsidRPr="00706EB5">
              <w:rPr>
                <w:iCs/>
              </w:rPr>
              <w:t>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706EB5" w:rsidRDefault="00032C07" w:rsidP="00032C07">
            <w:pPr>
              <w:pStyle w:val="Tabele"/>
              <w:rPr>
                <w:iCs/>
              </w:rPr>
            </w:pPr>
            <w:r w:rsidRPr="00706EB5">
              <w:rPr>
                <w:iCs/>
              </w:rPr>
              <w:t>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706EB5" w:rsidRDefault="00032C07" w:rsidP="00032C07">
            <w:pPr>
              <w:pStyle w:val="Tabele"/>
              <w:rPr>
                <w:iCs/>
              </w:rPr>
            </w:pPr>
            <w:r w:rsidRPr="00706EB5">
              <w:rPr>
                <w:iCs/>
              </w:rPr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706EB5" w:rsidRDefault="00032C07" w:rsidP="00032C07">
            <w:pPr>
              <w:pStyle w:val="Tabele"/>
              <w:rPr>
                <w:iCs/>
              </w:rPr>
            </w:pPr>
            <w:r w:rsidRPr="00706EB5">
              <w:rPr>
                <w:iCs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706EB5" w:rsidRDefault="00032C07" w:rsidP="00032C07">
            <w:pPr>
              <w:pStyle w:val="Tabele"/>
              <w:rPr>
                <w:iCs/>
              </w:rPr>
            </w:pPr>
            <w:r w:rsidRPr="00706EB5">
              <w:rPr>
                <w:iCs/>
              </w:rPr>
              <w:t>9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706EB5" w:rsidRDefault="00032C07" w:rsidP="00032C07">
            <w:pPr>
              <w:pStyle w:val="Tabele"/>
              <w:rPr>
                <w:iCs/>
              </w:rPr>
            </w:pPr>
            <w:r w:rsidRPr="00706EB5">
              <w:rPr>
                <w:iCs/>
              </w:rPr>
              <w:t>10</w:t>
            </w:r>
          </w:p>
        </w:tc>
      </w:tr>
      <w:tr w:rsidR="00032C07" w:rsidRPr="000A7206">
        <w:trPr>
          <w:gridAfter w:val="1"/>
          <w:wAfter w:w="236" w:type="dxa"/>
          <w:trHeight w:val="255"/>
          <w:jc w:val="center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4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ek.pyjore: Lumi Seman 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>
              <w:t>A</w:t>
            </w:r>
            <w:r w:rsidRPr="000A7206">
              <w:t xml:space="preserve">rgjinatura 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bosh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prodhues 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M.M.P.Ad.U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D.Sh.P.Fier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 </w:t>
            </w:r>
          </w:p>
        </w:tc>
      </w:tr>
      <w:tr w:rsidR="00032C07" w:rsidRPr="000A7206">
        <w:trPr>
          <w:gridAfter w:val="1"/>
          <w:wAfter w:w="236" w:type="dxa"/>
          <w:trHeight w:val="255"/>
          <w:jc w:val="center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2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9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ek.pyjore: Lumi Seman 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>
              <w:t>Brezi Argjinaturë</w:t>
            </w:r>
            <w:r w:rsidRPr="000A7206">
              <w:t>s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4/b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bosh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21.2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prodhues 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M.M.P.Ad.U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D.Sh.P.Fier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 </w:t>
            </w:r>
          </w:p>
        </w:tc>
      </w:tr>
      <w:tr w:rsidR="00032C07" w:rsidRPr="000A7206">
        <w:trPr>
          <w:gridAfter w:val="1"/>
          <w:wAfter w:w="236" w:type="dxa"/>
          <w:trHeight w:val="255"/>
          <w:jc w:val="center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12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ek.pyjore: Lumi Seman 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>
              <w:t>K</w:t>
            </w:r>
            <w:r w:rsidRPr="000A7206">
              <w:t xml:space="preserve">urora e lumit 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6/b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trung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3.8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prodhues 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M.M.P.Ad.U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D.Sh.P.Fier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 </w:t>
            </w:r>
          </w:p>
        </w:tc>
      </w:tr>
      <w:tr w:rsidR="00032C07" w:rsidRPr="000A7206">
        <w:trPr>
          <w:gridAfter w:val="1"/>
          <w:wAfter w:w="236" w:type="dxa"/>
          <w:trHeight w:val="255"/>
          <w:jc w:val="center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13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45183B">
            <w:pPr>
              <w:pStyle w:val="Tabele"/>
              <w:ind w:left="-157" w:firstLine="157"/>
            </w:pPr>
            <w:r w:rsidRPr="000A7206">
              <w:t>ek.pyjore: Lumi Seman 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>
              <w:t>Shtrati i</w:t>
            </w:r>
            <w:r w:rsidRPr="000A7206">
              <w:t xml:space="preserve"> lumit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6/c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bosh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prodhues 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M.M.P.Ad.U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D.Sh.P.Fier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 </w:t>
            </w:r>
          </w:p>
        </w:tc>
      </w:tr>
      <w:tr w:rsidR="00032C07" w:rsidRPr="000A7206">
        <w:trPr>
          <w:gridAfter w:val="1"/>
          <w:wAfter w:w="236" w:type="dxa"/>
          <w:trHeight w:val="255"/>
          <w:jc w:val="center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15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ek.pyjore: Lumi Seman 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>
              <w:t>A</w:t>
            </w:r>
            <w:r w:rsidRPr="000A7206">
              <w:t xml:space="preserve">na e lumit 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6/e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shkurre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3.3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prodhues 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M.M.P.Ad.U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D.Sh.P.Fier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 </w:t>
            </w:r>
          </w:p>
        </w:tc>
      </w:tr>
      <w:tr w:rsidR="00032C07" w:rsidRPr="000A7206">
        <w:trPr>
          <w:gridAfter w:val="1"/>
          <w:wAfter w:w="236" w:type="dxa"/>
          <w:trHeight w:val="255"/>
          <w:jc w:val="center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16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ek.pyjore: Lumi Seman 2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>
              <w:t>A</w:t>
            </w:r>
            <w:r w:rsidRPr="000A7206">
              <w:t xml:space="preserve">na e lumit 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trung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2.9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prodhues </w:t>
            </w:r>
          </w:p>
        </w:tc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>M.M.P.Ad.U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2C07" w:rsidRPr="000A7206" w:rsidRDefault="00032C07" w:rsidP="00032C07">
            <w:pPr>
              <w:pStyle w:val="Tabele"/>
            </w:pPr>
            <w:r w:rsidRPr="000A7206">
              <w:t xml:space="preserve">D.Sh.P.Fier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0A7206" w:rsidRDefault="00032C07" w:rsidP="00032C07">
            <w:pPr>
              <w:pStyle w:val="Tabele"/>
            </w:pPr>
            <w:r w:rsidRPr="000A7206">
              <w:t> </w:t>
            </w:r>
          </w:p>
        </w:tc>
      </w:tr>
    </w:tbl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</w:pPr>
    </w:p>
    <w:p w:rsidR="00032C07" w:rsidRPr="0045183B" w:rsidRDefault="00032C07" w:rsidP="0045183B">
      <w:pPr>
        <w:pStyle w:val="Paragrafi"/>
        <w:rPr>
          <w:rFonts w:eastAsia="MS Mincho"/>
        </w:rPr>
        <w:sectPr w:rsidR="00032C07" w:rsidRPr="0045183B" w:rsidSect="00032C07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9020" w:type="dxa"/>
        <w:tblInd w:w="88" w:type="dxa"/>
        <w:tblLook w:val="0000" w:firstRow="0" w:lastRow="0" w:firstColumn="0" w:lastColumn="0" w:noHBand="0" w:noVBand="0"/>
      </w:tblPr>
      <w:tblGrid>
        <w:gridCol w:w="3260"/>
        <w:gridCol w:w="3240"/>
        <w:gridCol w:w="2520"/>
      </w:tblGrid>
      <w:tr w:rsidR="00032C07" w:rsidRPr="00E327FC">
        <w:trPr>
          <w:trHeight w:val="255"/>
        </w:trPr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2C07" w:rsidRPr="0045183B" w:rsidRDefault="00032C07" w:rsidP="0045183B">
            <w:pPr>
              <w:pStyle w:val="Tabele"/>
              <w:rPr>
                <w:rFonts w:eastAsia="MS Mincho"/>
              </w:rPr>
            </w:pPr>
            <w:r w:rsidRPr="0045183B">
              <w:rPr>
                <w:rFonts w:eastAsia="MS Mincho"/>
              </w:rPr>
              <w:lastRenderedPageBreak/>
              <w:t>Njësia e qeverisjes vendore: komuna  Libofshë                                                     Lidhja nr.1</w:t>
            </w:r>
          </w:p>
          <w:p w:rsidR="00032C07" w:rsidRPr="00E327FC" w:rsidRDefault="00032C07" w:rsidP="0045183B">
            <w:pPr>
              <w:pStyle w:val="Tabele"/>
              <w:rPr>
                <w:rFonts w:cs="Arial"/>
                <w:b/>
                <w:bCs/>
                <w:szCs w:val="22"/>
              </w:rPr>
            </w:pPr>
          </w:p>
        </w:tc>
      </w:tr>
      <w:tr w:rsidR="00032C07" w:rsidRPr="00E327FC">
        <w:trPr>
          <w:trHeight w:val="276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C07" w:rsidRPr="00E327FC" w:rsidRDefault="00032C07" w:rsidP="0045183B">
            <w:pPr>
              <w:pStyle w:val="Tabele"/>
              <w:jc w:val="center"/>
            </w:pPr>
            <w:r>
              <w:t>Numrat rendorë</w:t>
            </w:r>
            <w:r w:rsidRPr="00E327FC">
              <w:t xml:space="preserve"> t</w:t>
            </w:r>
            <w:r>
              <w:t>ë</w:t>
            </w:r>
            <w:r w:rsidRPr="00E327FC">
              <w:t xml:space="preserve"> pronave n</w:t>
            </w:r>
            <w:r>
              <w:t>ë</w:t>
            </w:r>
            <w:r w:rsidRPr="00E327FC">
              <w:t xml:space="preserve"> list</w:t>
            </w:r>
            <w:r>
              <w:t>ë</w:t>
            </w:r>
            <w:r w:rsidRPr="00E327FC">
              <w:t>n e inventarit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C07" w:rsidRPr="00E327FC" w:rsidRDefault="00032C07" w:rsidP="0045183B">
            <w:pPr>
              <w:pStyle w:val="Tabele"/>
              <w:jc w:val="center"/>
              <w:rPr>
                <w:lang w:val="de-DE"/>
              </w:rPr>
            </w:pPr>
            <w:r w:rsidRPr="00E327FC">
              <w:rPr>
                <w:lang w:val="de-DE"/>
              </w:rPr>
              <w:t>Fusha e p</w:t>
            </w:r>
            <w:r>
              <w:rPr>
                <w:lang w:val="de-DE"/>
              </w:rPr>
              <w:t>ë</w:t>
            </w:r>
            <w:r w:rsidRPr="00E327FC">
              <w:rPr>
                <w:lang w:val="de-DE"/>
              </w:rPr>
              <w:t>rdorimit t</w:t>
            </w:r>
            <w:r>
              <w:rPr>
                <w:lang w:val="de-DE"/>
              </w:rPr>
              <w:t>ë</w:t>
            </w:r>
            <w:r w:rsidRPr="00E327FC">
              <w:rPr>
                <w:lang w:val="de-DE"/>
              </w:rPr>
              <w:t xml:space="preserve"> pron</w:t>
            </w:r>
            <w:r>
              <w:rPr>
                <w:lang w:val="de-DE"/>
              </w:rPr>
              <w:t>ë</w:t>
            </w:r>
            <w:r w:rsidRPr="00E327FC">
              <w:rPr>
                <w:lang w:val="de-DE"/>
              </w:rPr>
              <w:t>s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2C07" w:rsidRPr="00E327FC" w:rsidRDefault="00032C07" w:rsidP="0045183B">
            <w:pPr>
              <w:pStyle w:val="Tabele"/>
              <w:jc w:val="center"/>
            </w:pPr>
            <w:r w:rsidRPr="00E327FC">
              <w:t>Lloji i transferimit</w:t>
            </w:r>
          </w:p>
        </w:tc>
      </w:tr>
      <w:tr w:rsidR="00032C07" w:rsidRPr="00E327FC">
        <w:trPr>
          <w:trHeight w:val="264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7" w:rsidRPr="00E327FC" w:rsidRDefault="00032C07" w:rsidP="0045183B">
            <w:pPr>
              <w:pStyle w:val="Tabele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7" w:rsidRPr="00E327FC" w:rsidRDefault="00032C07" w:rsidP="0045183B">
            <w:pPr>
              <w:pStyle w:val="Tabele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C07" w:rsidRPr="00E327FC" w:rsidRDefault="00032C07" w:rsidP="0045183B">
            <w:pPr>
              <w:pStyle w:val="Tabele"/>
              <w:rPr>
                <w:rFonts w:cs="Arial"/>
                <w:b/>
                <w:bCs/>
                <w:szCs w:val="22"/>
              </w:rPr>
            </w:pPr>
          </w:p>
        </w:tc>
      </w:tr>
      <w:tr w:rsidR="00032C07" w:rsidRPr="00E327F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45183B" w:rsidRDefault="00032C07" w:rsidP="0045183B">
            <w:pPr>
              <w:pStyle w:val="Tabele"/>
              <w:rPr>
                <w:rFonts w:eastAsia="MS Mincho"/>
              </w:rPr>
            </w:pPr>
            <w:r w:rsidRPr="0045183B">
              <w:rPr>
                <w:rFonts w:eastAsia="MS Mincho"/>
              </w:rPr>
              <w:t xml:space="preserve">4, 9, 12- 13, 15,16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E327FC" w:rsidRDefault="00032C07" w:rsidP="0045183B">
            <w:pPr>
              <w:pStyle w:val="Tabele"/>
              <w:rPr>
                <w:rFonts w:cs="Arial"/>
                <w:szCs w:val="22"/>
              </w:rPr>
            </w:pPr>
            <w:r w:rsidRPr="00E327FC">
              <w:rPr>
                <w:rFonts w:cs="Arial"/>
                <w:szCs w:val="22"/>
              </w:rPr>
              <w:t>Pyll dhe kullotë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E327FC" w:rsidRDefault="00032C07" w:rsidP="0045183B">
            <w:pPr>
              <w:pStyle w:val="Tabele"/>
              <w:rPr>
                <w:rFonts w:cs="Arial"/>
                <w:szCs w:val="22"/>
              </w:rPr>
            </w:pPr>
            <w:r w:rsidRPr="00E327FC">
              <w:rPr>
                <w:rFonts w:cs="Arial"/>
                <w:szCs w:val="22"/>
              </w:rPr>
              <w:t>Pronësi</w:t>
            </w:r>
          </w:p>
        </w:tc>
      </w:tr>
      <w:tr w:rsidR="00032C07" w:rsidRPr="00E327F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45183B" w:rsidRDefault="00032C07" w:rsidP="0045183B">
            <w:pPr>
              <w:pStyle w:val="Tabele"/>
              <w:rPr>
                <w:rFonts w:eastAsia="MS Mincho"/>
              </w:rPr>
            </w:pPr>
            <w:r w:rsidRPr="0045183B">
              <w:rPr>
                <w:rFonts w:eastAsia="MS Mincho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E327FC" w:rsidRDefault="00032C07" w:rsidP="0045183B">
            <w:pPr>
              <w:pStyle w:val="Tabele"/>
              <w:rPr>
                <w:rFonts w:cs="Arial"/>
                <w:szCs w:val="22"/>
              </w:rPr>
            </w:pPr>
            <w:r w:rsidRPr="00E327FC">
              <w:rPr>
                <w:rFonts w:cs="Arial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E327FC" w:rsidRDefault="00032C07" w:rsidP="0045183B">
            <w:pPr>
              <w:pStyle w:val="Tabele"/>
              <w:rPr>
                <w:rFonts w:cs="Arial"/>
                <w:szCs w:val="22"/>
              </w:rPr>
            </w:pPr>
            <w:r w:rsidRPr="00E327FC">
              <w:rPr>
                <w:rFonts w:cs="Arial"/>
                <w:szCs w:val="22"/>
              </w:rPr>
              <w:t> </w:t>
            </w:r>
          </w:p>
        </w:tc>
      </w:tr>
      <w:tr w:rsidR="00032C07" w:rsidRPr="00E327F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E327FC" w:rsidRDefault="00032C07" w:rsidP="0045183B">
            <w:pPr>
              <w:pStyle w:val="Tabele"/>
              <w:rPr>
                <w:rFonts w:cs="Arial"/>
                <w:szCs w:val="22"/>
              </w:rPr>
            </w:pPr>
            <w:r w:rsidRPr="00E327FC">
              <w:rPr>
                <w:rFonts w:cs="Arial"/>
                <w:szCs w:val="22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45183B" w:rsidRDefault="00032C07" w:rsidP="0045183B">
            <w:pPr>
              <w:pStyle w:val="Tabele"/>
              <w:rPr>
                <w:rFonts w:eastAsia="MS Mincho"/>
              </w:rPr>
            </w:pPr>
            <w:r w:rsidRPr="0045183B">
              <w:rPr>
                <w:rFonts w:eastAsia="MS Mincho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2C07" w:rsidRPr="00E327FC" w:rsidRDefault="00032C07" w:rsidP="0045183B">
            <w:pPr>
              <w:pStyle w:val="Tabele"/>
              <w:rPr>
                <w:rFonts w:cs="Arial"/>
                <w:szCs w:val="22"/>
              </w:rPr>
            </w:pPr>
            <w:r w:rsidRPr="00E327FC">
              <w:rPr>
                <w:rFonts w:cs="Arial"/>
                <w:szCs w:val="22"/>
              </w:rPr>
              <w:t> </w:t>
            </w:r>
          </w:p>
        </w:tc>
      </w:tr>
    </w:tbl>
    <w:p w:rsidR="00032C07" w:rsidRDefault="00032C07" w:rsidP="00032C07">
      <w:pPr>
        <w:widowControl w:val="0"/>
        <w:rPr>
          <w:rFonts w:ascii="CG Times" w:hAnsi="CG Times"/>
          <w:sz w:val="22"/>
          <w:szCs w:val="20"/>
        </w:rPr>
      </w:pPr>
    </w:p>
    <w:sectPr w:rsidR="00032C0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1357D">
      <w:r>
        <w:separator/>
      </w:r>
    </w:p>
  </w:endnote>
  <w:endnote w:type="continuationSeparator" w:id="0">
    <w:p w:rsidR="00000000" w:rsidRDefault="00F1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1357D">
      <w:r>
        <w:separator/>
      </w:r>
    </w:p>
  </w:footnote>
  <w:footnote w:type="continuationSeparator" w:id="0">
    <w:p w:rsidR="00000000" w:rsidRDefault="00F13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2C07"/>
    <w:rsid w:val="00032C07"/>
    <w:rsid w:val="00155FB1"/>
    <w:rsid w:val="0045183B"/>
    <w:rsid w:val="00D60C8B"/>
    <w:rsid w:val="00F1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77C70-CE13-4F13-BF73-9FB0D225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C07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link w:val="TitulliChar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032C07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032C07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032C07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32C07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2019-03-16T18:55:00Z</dcterms:created>
  <dcterms:modified xsi:type="dcterms:W3CDTF">2019-03-16T18:55:00Z</dcterms:modified>
</cp:coreProperties>
</file>