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9A8" w:rsidRPr="00981324" w:rsidRDefault="009E59A8" w:rsidP="009E59A8">
      <w:pPr>
        <w:pStyle w:val="Akti"/>
        <w:keepNext w:val="0"/>
      </w:pPr>
      <w:bookmarkStart w:id="0" w:name="_GoBack"/>
      <w:bookmarkEnd w:id="0"/>
      <w:r w:rsidRPr="00981324">
        <w:t>VENDIM</w:t>
      </w:r>
    </w:p>
    <w:p w:rsidR="009E59A8" w:rsidRPr="00981324" w:rsidRDefault="009E59A8" w:rsidP="009E59A8">
      <w:pPr>
        <w:pStyle w:val="NumriData"/>
        <w:keepNext w:val="0"/>
      </w:pPr>
      <w:r w:rsidRPr="00981324">
        <w:t>Nr.617, datë 14.5.2008</w:t>
      </w:r>
    </w:p>
    <w:p w:rsidR="009E59A8" w:rsidRPr="008A4495" w:rsidRDefault="009E59A8" w:rsidP="009E59A8">
      <w:pPr>
        <w:pStyle w:val="Paragrafi"/>
        <w:rPr>
          <w:sz w:val="16"/>
          <w:lang w:val="sq-AL"/>
        </w:rPr>
      </w:pPr>
    </w:p>
    <w:p w:rsidR="009E59A8" w:rsidRPr="00C50FD5" w:rsidRDefault="009E59A8" w:rsidP="009E59A8">
      <w:pPr>
        <w:pStyle w:val="Titulli"/>
        <w:keepNext w:val="0"/>
        <w:rPr>
          <w:lang w:val="sq-AL"/>
        </w:rPr>
      </w:pPr>
      <w:r w:rsidRPr="00C50FD5">
        <w:rPr>
          <w:lang w:val="sq-AL"/>
        </w:rPr>
        <w:t>PËR DISA NDRYSHIME NË VENDIMIN NR.160, DATË 13.2.2</w:t>
      </w:r>
      <w:r>
        <w:rPr>
          <w:lang w:val="sq-AL"/>
        </w:rPr>
        <w:t>008 TË KËSHILLIT TË MINISTRAVE</w:t>
      </w:r>
      <w:r w:rsidRPr="00C50FD5">
        <w:rPr>
          <w:lang w:val="sq-AL"/>
        </w:rPr>
        <w:t xml:space="preserve"> “PËR PËRCAKTIMIN E NUMRIT TË PUNONJËSVE, PËR VITIN 2008, NË MINISTRITË DHE INSTITUCIONET QËNDRORE”, TË NDRYSHUAR</w:t>
      </w:r>
    </w:p>
    <w:p w:rsidR="009E59A8" w:rsidRPr="002B0F31" w:rsidRDefault="009E59A8" w:rsidP="009E59A8">
      <w:pPr>
        <w:pStyle w:val="Paragrafi"/>
        <w:rPr>
          <w:sz w:val="12"/>
          <w:lang w:val="sq-AL"/>
        </w:rPr>
      </w:pPr>
    </w:p>
    <w:p w:rsidR="009E59A8" w:rsidRPr="00C50FD5" w:rsidRDefault="009E59A8" w:rsidP="009E59A8">
      <w:pPr>
        <w:pStyle w:val="BazLigjPropozues"/>
        <w:keepNext w:val="0"/>
        <w:rPr>
          <w:lang w:val="sq-AL"/>
        </w:rPr>
      </w:pPr>
      <w:r w:rsidRPr="00C50FD5">
        <w:rPr>
          <w:lang w:val="sq-AL"/>
        </w:rPr>
        <w:t>Në mbështetje të nenit 100 të Kushtetutës dhe të nenit 10 të ligjit nr.9836, datë 26.11.2007 “Për Buxhetin e Shtetit të vitit 2008”, të ndryshuar, me propozimin e Ministrit të Financave, Këshilli i Ministrave</w:t>
      </w:r>
    </w:p>
    <w:p w:rsidR="009E59A8" w:rsidRPr="00C50FD5" w:rsidRDefault="009E59A8" w:rsidP="009E59A8">
      <w:pPr>
        <w:pStyle w:val="VENDOSI"/>
        <w:keepNext w:val="0"/>
        <w:rPr>
          <w:sz w:val="14"/>
          <w:lang w:val="sq-AL"/>
        </w:rPr>
      </w:pPr>
    </w:p>
    <w:p w:rsidR="009E59A8" w:rsidRPr="00C50FD5" w:rsidRDefault="009E59A8" w:rsidP="009E59A8">
      <w:pPr>
        <w:pStyle w:val="VENDOSI"/>
        <w:keepNext w:val="0"/>
        <w:rPr>
          <w:lang w:val="sq-AL"/>
        </w:rPr>
      </w:pPr>
      <w:r w:rsidRPr="00C50FD5">
        <w:rPr>
          <w:lang w:val="sq-AL"/>
        </w:rPr>
        <w:t>VENDOSI:</w:t>
      </w:r>
    </w:p>
    <w:p w:rsidR="009E59A8" w:rsidRPr="008A4495" w:rsidRDefault="009E59A8" w:rsidP="009E59A8">
      <w:pPr>
        <w:pStyle w:val="Paragrafi"/>
        <w:rPr>
          <w:sz w:val="16"/>
          <w:lang w:val="sq-AL"/>
        </w:rPr>
      </w:pPr>
    </w:p>
    <w:p w:rsidR="009E59A8" w:rsidRPr="00981324" w:rsidRDefault="009E59A8" w:rsidP="009E59A8">
      <w:pPr>
        <w:pStyle w:val="Paragrafi"/>
        <w:rPr>
          <w:lang w:val="sq-AL"/>
        </w:rPr>
      </w:pPr>
      <w:r w:rsidRPr="00981324">
        <w:rPr>
          <w:lang w:val="sq-AL"/>
        </w:rPr>
        <w:t>1. Në vendimin nr.160, datë 13.2.2008 të Këshillit të Ministrave, të ndryshuar, të bëhen këto ndryshime:</w:t>
      </w:r>
    </w:p>
    <w:p w:rsidR="009E59A8" w:rsidRPr="00981324" w:rsidRDefault="009E59A8" w:rsidP="009E59A8">
      <w:pPr>
        <w:pStyle w:val="Paragrafi"/>
        <w:rPr>
          <w:lang w:val="sq-AL"/>
        </w:rPr>
      </w:pPr>
      <w:r w:rsidRPr="00981324">
        <w:rPr>
          <w:lang w:val="sq-AL"/>
        </w:rPr>
        <w:t>a) Në lidhjen nr.1, që</w:t>
      </w:r>
      <w:r>
        <w:rPr>
          <w:lang w:val="sq-AL"/>
        </w:rPr>
        <w:t xml:space="preserve"> i </w:t>
      </w:r>
      <w:r w:rsidRPr="00981324">
        <w:rPr>
          <w:lang w:val="sq-AL"/>
        </w:rPr>
        <w:t>bashkëlidhet këtij vendimi, për numrin total të punonjësve, të miratuar për vitin 2008, të bëhet ndryshimi, si më poshtë vijon:</w:t>
      </w:r>
    </w:p>
    <w:p w:rsidR="009E59A8" w:rsidRPr="00981324" w:rsidRDefault="009E59A8" w:rsidP="009E59A8">
      <w:pPr>
        <w:pStyle w:val="Paragrafi"/>
        <w:rPr>
          <w:lang w:val="sq-AL"/>
        </w:rPr>
      </w:pPr>
      <w:r w:rsidRPr="00981324">
        <w:rPr>
          <w:lang w:val="sq-AL"/>
        </w:rPr>
        <w:t>- Në Ministrinë e Punëve të Jashtme të shtohen edhe 20 punonjës;</w:t>
      </w:r>
    </w:p>
    <w:p w:rsidR="009E59A8" w:rsidRPr="00981324" w:rsidRDefault="009E59A8" w:rsidP="009E59A8">
      <w:pPr>
        <w:pStyle w:val="Paragrafi"/>
        <w:rPr>
          <w:lang w:val="sq-AL"/>
        </w:rPr>
      </w:pPr>
      <w:r w:rsidRPr="00981324">
        <w:rPr>
          <w:lang w:val="sq-AL"/>
        </w:rPr>
        <w:t>b) Numri total</w:t>
      </w:r>
      <w:r>
        <w:rPr>
          <w:lang w:val="sq-AL"/>
        </w:rPr>
        <w:t xml:space="preserve"> i </w:t>
      </w:r>
      <w:r w:rsidRPr="00981324">
        <w:rPr>
          <w:lang w:val="sq-AL"/>
        </w:rPr>
        <w:t>punonjësve buxhetorë, për periudhën janar-korrik 2008, bëhet 104 612 punonjës, ndërsa për periudhën korrik-dhjetor 2008, bëhet 104 125 punonjës, sipas lidhjes nr.1, që</w:t>
      </w:r>
      <w:r>
        <w:rPr>
          <w:lang w:val="sq-AL"/>
        </w:rPr>
        <w:t xml:space="preserve"> i </w:t>
      </w:r>
      <w:r w:rsidRPr="00981324">
        <w:rPr>
          <w:lang w:val="sq-AL"/>
        </w:rPr>
        <w:t>bashkëlidhet këtij vendimi.</w:t>
      </w:r>
    </w:p>
    <w:p w:rsidR="009E59A8" w:rsidRPr="00981324" w:rsidRDefault="009E59A8" w:rsidP="009E59A8">
      <w:pPr>
        <w:pStyle w:val="Paragrafi"/>
        <w:rPr>
          <w:lang w:val="sq-AL"/>
        </w:rPr>
      </w:pPr>
      <w:r w:rsidRPr="00981324">
        <w:rPr>
          <w:lang w:val="sq-AL"/>
        </w:rPr>
        <w:t>2. Ngarkohen Ministria e Financave dhe Ministria e Punëve të Jashtme për zbatimin e këtij vendimi.</w:t>
      </w:r>
    </w:p>
    <w:p w:rsidR="009E59A8" w:rsidRPr="00981324" w:rsidRDefault="009E59A8" w:rsidP="009E59A8">
      <w:pPr>
        <w:pStyle w:val="Paragrafi"/>
        <w:rPr>
          <w:lang w:val="sq-AL"/>
        </w:rPr>
      </w:pPr>
      <w:r w:rsidRPr="00981324">
        <w:rPr>
          <w:lang w:val="sq-AL"/>
        </w:rPr>
        <w:t>Ky vendim hyn në fuqi pas botimit në Fletoren Zyrtare.</w:t>
      </w:r>
    </w:p>
    <w:p w:rsidR="009E59A8" w:rsidRPr="008A4495" w:rsidRDefault="009E59A8" w:rsidP="009E59A8">
      <w:pPr>
        <w:pStyle w:val="Paragrafi"/>
        <w:rPr>
          <w:sz w:val="16"/>
          <w:lang w:val="sq-AL"/>
        </w:rPr>
      </w:pPr>
    </w:p>
    <w:p w:rsidR="009E59A8" w:rsidRPr="00981324" w:rsidRDefault="009E59A8" w:rsidP="009E59A8">
      <w:pPr>
        <w:pStyle w:val="Autoriteti"/>
        <w:keepNext w:val="0"/>
      </w:pPr>
      <w:r w:rsidRPr="00981324">
        <w:t>KRYEMINISTRI</w:t>
      </w:r>
    </w:p>
    <w:p w:rsidR="009E59A8" w:rsidRPr="00981324" w:rsidRDefault="009E59A8" w:rsidP="009E59A8">
      <w:pPr>
        <w:pStyle w:val="AutoritetiEmer"/>
      </w:pPr>
      <w:r w:rsidRPr="00981324">
        <w:t>Sali  Berisha</w:t>
      </w:r>
    </w:p>
    <w:p w:rsidR="009E59A8" w:rsidRPr="008A4495" w:rsidRDefault="009E59A8" w:rsidP="009E59A8">
      <w:pPr>
        <w:pStyle w:val="Paragrafi"/>
        <w:ind w:left="7200"/>
        <w:rPr>
          <w:sz w:val="16"/>
          <w:lang w:val="sq-AL"/>
        </w:rPr>
      </w:pPr>
    </w:p>
    <w:p w:rsidR="009E59A8" w:rsidRPr="008A4495" w:rsidRDefault="009E59A8" w:rsidP="009E59A8">
      <w:pPr>
        <w:pStyle w:val="Paragrafi"/>
        <w:ind w:left="7200"/>
        <w:rPr>
          <w:sz w:val="16"/>
          <w:lang w:val="sq-AL"/>
        </w:rPr>
      </w:pPr>
    </w:p>
    <w:p w:rsidR="009E59A8" w:rsidRDefault="009E59A8" w:rsidP="009E59A8">
      <w:pPr>
        <w:pStyle w:val="Paragrafi"/>
        <w:ind w:left="7200"/>
        <w:rPr>
          <w:lang w:val="sq-AL"/>
        </w:rPr>
      </w:pPr>
      <w:r w:rsidRPr="00981324">
        <w:rPr>
          <w:lang w:val="sq-AL"/>
        </w:rPr>
        <w:t>Lidhja nr.1</w:t>
      </w:r>
    </w:p>
    <w:p w:rsidR="009E59A8" w:rsidRPr="008A4495" w:rsidRDefault="009E59A8" w:rsidP="009E59A8">
      <w:pPr>
        <w:pStyle w:val="Paragrafi"/>
        <w:ind w:left="7200"/>
        <w:rPr>
          <w:sz w:val="14"/>
          <w:lang w:val="sq-AL"/>
        </w:rPr>
      </w:pPr>
    </w:p>
    <w:tbl>
      <w:tblPr>
        <w:tblStyle w:val="TableGrid"/>
        <w:tblW w:w="9769" w:type="dxa"/>
        <w:jc w:val="center"/>
        <w:tblLook w:val="01E0" w:firstRow="1" w:lastRow="1" w:firstColumn="1" w:lastColumn="1" w:noHBand="0" w:noVBand="0"/>
      </w:tblPr>
      <w:tblGrid>
        <w:gridCol w:w="648"/>
        <w:gridCol w:w="5715"/>
        <w:gridCol w:w="1620"/>
        <w:gridCol w:w="1786"/>
      </w:tblGrid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Gr.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Ministritë/institucionet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Janar-korrik 2008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Korrik-dhjetor 2008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Kryeministria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128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128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6F68A1" w:rsidRDefault="009E59A8" w:rsidP="009E59A8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6F68A1">
              <w:rPr>
                <w:sz w:val="18"/>
                <w:szCs w:val="18"/>
                <w:lang w:val="it-IT"/>
              </w:rPr>
              <w:t>Institucione të tjera qeveritare nga të cilat: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106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106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>- Drejtoria e Sigurimit të Informacionit të Klasifikuar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33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33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Agjencia e Prokurimit Publik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36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36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Grupi</w:t>
            </w:r>
            <w:r>
              <w:rPr>
                <w:sz w:val="18"/>
                <w:szCs w:val="18"/>
              </w:rPr>
              <w:t xml:space="preserve"> i </w:t>
            </w:r>
            <w:r w:rsidRPr="008A4495">
              <w:rPr>
                <w:sz w:val="18"/>
                <w:szCs w:val="18"/>
              </w:rPr>
              <w:t>Mbikëqyrjes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8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8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Komiteti Shtetëror</w:t>
            </w:r>
            <w:r>
              <w:rPr>
                <w:sz w:val="18"/>
                <w:szCs w:val="18"/>
              </w:rPr>
              <w:t xml:space="preserve"> i </w:t>
            </w:r>
            <w:r w:rsidRPr="008A4495">
              <w:rPr>
                <w:sz w:val="18"/>
                <w:szCs w:val="18"/>
              </w:rPr>
              <w:t>Minoriteteve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9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9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Agjencia Kombëtare e Shoqërisë së Informacionit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</w:t>
            </w: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 xml:space="preserve">Ministria e Ekonomisë, Tregtisë dhe Energjetikës nga e cila: 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508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508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Drejtoria e Standardeve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18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18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5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Ministria e Bujqësisë, Ushqimit dhe Mbrojtjes së Konsumatorit nga e cila: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2109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2109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Bordet e Kullimit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650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650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6</w:t>
            </w: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>Ministria e Punëve Publike, Transportit dhe Telekomunikacionit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1362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1362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</w:t>
            </w:r>
          </w:p>
        </w:tc>
        <w:tc>
          <w:tcPr>
            <w:tcW w:w="5715" w:type="dxa"/>
          </w:tcPr>
          <w:p w:rsidR="009E59A8" w:rsidRPr="008653B5" w:rsidRDefault="009E59A8" w:rsidP="009E59A8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8653B5">
              <w:rPr>
                <w:sz w:val="18"/>
                <w:szCs w:val="18"/>
                <w:lang w:val="it-IT"/>
              </w:rPr>
              <w:t>Ministria e Financave nga e</w:t>
            </w:r>
            <w:r>
              <w:rPr>
                <w:sz w:val="18"/>
                <w:szCs w:val="18"/>
                <w:lang w:val="it-IT"/>
              </w:rPr>
              <w:t xml:space="preserve"> cila</w:t>
            </w:r>
            <w:r w:rsidRPr="008653B5">
              <w:rPr>
                <w:sz w:val="18"/>
                <w:szCs w:val="18"/>
                <w:lang w:val="it-IT"/>
              </w:rPr>
              <w:t xml:space="preserve">: 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3108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3108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>- Drejtoria e Përgjithshme e Doganave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1000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1000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>- Drejtoria e Përgjithshme e Tatimeve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1630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1630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653B5" w:rsidRDefault="009E59A8" w:rsidP="009E59A8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8653B5">
              <w:rPr>
                <w:sz w:val="18"/>
                <w:szCs w:val="18"/>
                <w:lang w:val="it-IT"/>
              </w:rPr>
              <w:t>- Drejtoria e Përgjithshme e Parandalimit të Pastrimit të Parave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22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22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11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Ministria e Arsimit dhe Shkencës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43 707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43 220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Universitetet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3833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3833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Parauniversitar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38 496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38 496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12</w:t>
            </w: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>Ministria e Turizmit, Kulturës, Rinisë dhe Sporteve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1105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1105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13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Ministria e Shëndetësisë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15 408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15 408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14</w:t>
            </w:r>
          </w:p>
        </w:tc>
        <w:tc>
          <w:tcPr>
            <w:tcW w:w="5715" w:type="dxa"/>
          </w:tcPr>
          <w:p w:rsidR="009E59A8" w:rsidRPr="008653B5" w:rsidRDefault="009E59A8" w:rsidP="009E59A8">
            <w:pPr>
              <w:pStyle w:val="Tabele"/>
              <w:widowControl w:val="0"/>
              <w:rPr>
                <w:sz w:val="18"/>
                <w:szCs w:val="18"/>
                <w:lang w:val="it-IT"/>
              </w:rPr>
            </w:pPr>
            <w:r w:rsidRPr="008653B5">
              <w:rPr>
                <w:sz w:val="18"/>
                <w:szCs w:val="18"/>
                <w:lang w:val="it-IT"/>
              </w:rPr>
              <w:t>Ministria e Drejtësisë nga e cila: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4594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4594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Avokati</w:t>
            </w:r>
            <w:r>
              <w:rPr>
                <w:sz w:val="18"/>
                <w:szCs w:val="18"/>
              </w:rPr>
              <w:t xml:space="preserve"> i </w:t>
            </w:r>
            <w:r w:rsidRPr="008A4495">
              <w:rPr>
                <w:sz w:val="18"/>
                <w:szCs w:val="18"/>
              </w:rPr>
              <w:t>Shtetit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Zyra e Regjistrimit të Pasurive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400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400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>- Agjencia Kombëtare e Kthimit dhe Kompensimit të Prona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150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150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15</w:t>
            </w: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>Ministria e Punëve të Jashtme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188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188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16</w:t>
            </w: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>Ministria e Brendshme nga e cila: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13 065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13 065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- Drejtoria e Rezervave të Shtetit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17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Ministria e Mbrojtjes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11 800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11 800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18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Shërbimi Informativ Shtetëror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950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950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20</w:t>
            </w:r>
          </w:p>
        </w:tc>
        <w:tc>
          <w:tcPr>
            <w:tcW w:w="5715" w:type="dxa"/>
          </w:tcPr>
          <w:p w:rsidR="009E59A8" w:rsidRPr="00C50FD5" w:rsidRDefault="009E59A8" w:rsidP="009E59A8">
            <w:pPr>
              <w:pStyle w:val="Tabele"/>
              <w:widowControl w:val="0"/>
              <w:rPr>
                <w:sz w:val="18"/>
                <w:szCs w:val="18"/>
                <w:lang w:val="de-DE"/>
              </w:rPr>
            </w:pPr>
            <w:r w:rsidRPr="00C50FD5">
              <w:rPr>
                <w:sz w:val="18"/>
                <w:szCs w:val="18"/>
                <w:lang w:val="de-DE"/>
              </w:rPr>
              <w:t>Drejtoria e Përgjithshme e Arkivave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140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140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22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Akademia e Shkencave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45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45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25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Ministria e Punës, Çështjeve Sociale dhe Shanseve të Barabarta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1 415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1 415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26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Ministria e Mjedisit, Pyjeve dhe Administrimit të Ujërave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1 401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1 401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31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Agjencia Telegrafike Shqiptare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82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82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50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Instituti</w:t>
            </w:r>
            <w:r>
              <w:rPr>
                <w:sz w:val="18"/>
                <w:szCs w:val="18"/>
              </w:rPr>
              <w:t xml:space="preserve"> i </w:t>
            </w:r>
            <w:r w:rsidRPr="008A4495">
              <w:rPr>
                <w:sz w:val="18"/>
                <w:szCs w:val="18"/>
              </w:rPr>
              <w:t>Statistikës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169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169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57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Qendra Kombëtare e Kinematografisë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59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Instituti</w:t>
            </w:r>
            <w:r>
              <w:rPr>
                <w:sz w:val="18"/>
                <w:szCs w:val="18"/>
              </w:rPr>
              <w:t xml:space="preserve"> i </w:t>
            </w:r>
            <w:r w:rsidRPr="008A4495">
              <w:rPr>
                <w:sz w:val="18"/>
                <w:szCs w:val="18"/>
              </w:rPr>
              <w:t>Rehabilitimit të të Përndjekurve Politikë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25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25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78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Ministria e Integrimit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77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77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82</w:t>
            </w: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Këshilli Kombëtar</w:t>
            </w:r>
            <w:r>
              <w:rPr>
                <w:sz w:val="18"/>
                <w:szCs w:val="18"/>
              </w:rPr>
              <w:t xml:space="preserve"> i </w:t>
            </w:r>
            <w:r w:rsidRPr="008A4495">
              <w:rPr>
                <w:sz w:val="18"/>
                <w:szCs w:val="18"/>
              </w:rPr>
              <w:t>Kontabilitetit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6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6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Totali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101 508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101 021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Totali për institucionet e pavarura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3104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3104</w:t>
            </w:r>
          </w:p>
        </w:tc>
      </w:tr>
      <w:tr w:rsidR="009E59A8" w:rsidRPr="008A4495">
        <w:trPr>
          <w:jc w:val="center"/>
        </w:trPr>
        <w:tc>
          <w:tcPr>
            <w:tcW w:w="648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</w:p>
        </w:tc>
        <w:tc>
          <w:tcPr>
            <w:tcW w:w="5715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Totali</w:t>
            </w:r>
            <w:r>
              <w:rPr>
                <w:sz w:val="18"/>
                <w:szCs w:val="18"/>
              </w:rPr>
              <w:t xml:space="preserve"> i </w:t>
            </w:r>
            <w:r w:rsidRPr="008A4495">
              <w:rPr>
                <w:sz w:val="18"/>
                <w:szCs w:val="18"/>
              </w:rPr>
              <w:t>punonjësve buxhetorë</w:t>
            </w:r>
          </w:p>
        </w:tc>
        <w:tc>
          <w:tcPr>
            <w:tcW w:w="1620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104 612</w:t>
            </w:r>
          </w:p>
        </w:tc>
        <w:tc>
          <w:tcPr>
            <w:tcW w:w="1786" w:type="dxa"/>
          </w:tcPr>
          <w:p w:rsidR="009E59A8" w:rsidRPr="008A4495" w:rsidRDefault="009E59A8" w:rsidP="009E59A8">
            <w:pPr>
              <w:pStyle w:val="Tabele"/>
              <w:widowControl w:val="0"/>
              <w:rPr>
                <w:sz w:val="18"/>
                <w:szCs w:val="18"/>
              </w:rPr>
            </w:pPr>
            <w:r w:rsidRPr="008A4495">
              <w:rPr>
                <w:sz w:val="18"/>
                <w:szCs w:val="18"/>
              </w:rPr>
              <w:t>104 125</w:t>
            </w:r>
          </w:p>
        </w:tc>
      </w:tr>
    </w:tbl>
    <w:p w:rsidR="009E59A8" w:rsidRPr="008A4495" w:rsidRDefault="009E59A8" w:rsidP="009E59A8">
      <w:pPr>
        <w:pStyle w:val="Paragrafi"/>
        <w:rPr>
          <w:sz w:val="12"/>
          <w:lang w:val="sq-AL"/>
        </w:rPr>
      </w:pPr>
      <w:r w:rsidRPr="008A4495">
        <w:rPr>
          <w:sz w:val="12"/>
          <w:lang w:val="sq-AL"/>
        </w:rPr>
        <w:t xml:space="preserve">  </w:t>
      </w:r>
    </w:p>
    <w:sectPr w:rsidR="009E59A8" w:rsidRPr="008A44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59A8"/>
    <w:rsid w:val="00155FB1"/>
    <w:rsid w:val="009E59A8"/>
    <w:rsid w:val="00BB1421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ABF9D0-353F-41CC-BBB1-60738DAC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9A8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9E59A8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E5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9E59A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