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DDA" w:rsidRPr="001A3593" w:rsidRDefault="00810DDA" w:rsidP="00810DDA">
      <w:pPr>
        <w:pStyle w:val="Akti"/>
        <w:keepNext w:val="0"/>
        <w:rPr>
          <w:rFonts w:eastAsia="MS Mincho"/>
        </w:rPr>
      </w:pPr>
      <w:bookmarkStart w:id="0" w:name="_GoBack"/>
      <w:bookmarkEnd w:id="0"/>
      <w:r w:rsidRPr="001A3593">
        <w:rPr>
          <w:rFonts w:eastAsia="MS Mincho"/>
        </w:rPr>
        <w:t xml:space="preserve">Vendim </w:t>
      </w:r>
    </w:p>
    <w:p w:rsidR="00810DDA" w:rsidRPr="001A3593" w:rsidRDefault="00810DDA" w:rsidP="00810DDA">
      <w:pPr>
        <w:pStyle w:val="NumriData"/>
        <w:keepNext w:val="0"/>
        <w:rPr>
          <w:rFonts w:eastAsia="MS Mincho"/>
        </w:rPr>
      </w:pPr>
      <w:r w:rsidRPr="001A3593">
        <w:rPr>
          <w:rFonts w:eastAsia="MS Mincho"/>
        </w:rPr>
        <w:t>Nr.71</w:t>
      </w:r>
      <w:r>
        <w:rPr>
          <w:rFonts w:eastAsia="MS Mincho"/>
        </w:rPr>
        <w:t>8</w:t>
      </w:r>
      <w:r w:rsidRPr="001A3593">
        <w:rPr>
          <w:rFonts w:eastAsia="MS Mincho"/>
        </w:rPr>
        <w:t>,</w:t>
      </w:r>
      <w:r>
        <w:rPr>
          <w:rFonts w:eastAsia="MS Mincho"/>
        </w:rPr>
        <w:t xml:space="preserve"> datë </w:t>
      </w:r>
      <w:r w:rsidRPr="001A3593">
        <w:rPr>
          <w:rFonts w:eastAsia="MS Mincho"/>
        </w:rPr>
        <w:t>14.5.2008</w:t>
      </w:r>
    </w:p>
    <w:p w:rsidR="00810DDA" w:rsidRPr="001A3593" w:rsidRDefault="00810DDA" w:rsidP="00810DDA">
      <w:pPr>
        <w:pStyle w:val="Paragrafi"/>
        <w:rPr>
          <w:rFonts w:eastAsia="MS Mincho"/>
          <w:lang w:val="en-GB"/>
        </w:rPr>
      </w:pPr>
    </w:p>
    <w:p w:rsidR="00810DDA" w:rsidRDefault="00810DDA" w:rsidP="00810DDA">
      <w:pPr>
        <w:pStyle w:val="Titulli"/>
        <w:keepNext w:val="0"/>
        <w:rPr>
          <w:rFonts w:eastAsia="MS Mincho"/>
        </w:rPr>
      </w:pPr>
      <w:r w:rsidRPr="001A3593">
        <w:rPr>
          <w:rFonts w:eastAsia="MS Mincho"/>
        </w:rPr>
        <w:t>P</w:t>
      </w:r>
      <w:r>
        <w:rPr>
          <w:rFonts w:eastAsia="MS Mincho"/>
        </w:rPr>
        <w:t>ë</w:t>
      </w:r>
      <w:r w:rsidRPr="001A3593">
        <w:rPr>
          <w:rFonts w:eastAsia="MS Mincho"/>
        </w:rPr>
        <w:t>R</w:t>
      </w:r>
      <w:r>
        <w:rPr>
          <w:rFonts w:eastAsia="MS Mincho"/>
        </w:rPr>
        <w:t xml:space="preserve"> </w:t>
      </w:r>
      <w:r w:rsidRPr="001A3593">
        <w:rPr>
          <w:rFonts w:eastAsia="MS Mincho"/>
        </w:rPr>
        <w:t>MIRATIMIN E KONTRAT</w:t>
      </w:r>
      <w:r>
        <w:rPr>
          <w:rFonts w:eastAsia="MS Mincho"/>
        </w:rPr>
        <w:t>ë</w:t>
      </w:r>
      <w:r w:rsidRPr="001A3593">
        <w:rPr>
          <w:rFonts w:eastAsia="MS Mincho"/>
        </w:rPr>
        <w:t>S S</w:t>
      </w:r>
      <w:r>
        <w:rPr>
          <w:rFonts w:eastAsia="MS Mincho"/>
        </w:rPr>
        <w:t>ë</w:t>
      </w:r>
      <w:r w:rsidRPr="001A3593">
        <w:rPr>
          <w:rFonts w:eastAsia="MS Mincho"/>
        </w:rPr>
        <w:t xml:space="preserve"> KONCESIONIT,</w:t>
      </w:r>
      <w:r>
        <w:rPr>
          <w:rFonts w:eastAsia="MS Mincho"/>
        </w:rPr>
        <w:t xml:space="preserve"> të FORMË</w:t>
      </w:r>
      <w:r w:rsidRPr="001A3593">
        <w:rPr>
          <w:rFonts w:eastAsia="MS Mincho"/>
        </w:rPr>
        <w:t>S “BOT”</w:t>
      </w:r>
      <w:r>
        <w:rPr>
          <w:rFonts w:eastAsia="MS Mincho"/>
        </w:rPr>
        <w:t>,</w:t>
      </w:r>
      <w:r w:rsidRPr="001A3593">
        <w:rPr>
          <w:rFonts w:eastAsia="MS Mincho"/>
        </w:rPr>
        <w:t xml:space="preserve"> </w:t>
      </w:r>
      <w:r>
        <w:rPr>
          <w:rFonts w:eastAsia="MS Mincho"/>
        </w:rPr>
        <w:t>të lidhur ndërmjet ministrisë së ekonomisë, tregtisë dhe energjetikës dhe shoqërisë “Busa”, shpk, për ndërtimin e hidrocentraleve “strelca 1”, “Strelca 2” e “strelca 3”</w:t>
      </w:r>
    </w:p>
    <w:p w:rsidR="00810DDA" w:rsidRPr="001A3593" w:rsidRDefault="00810DDA" w:rsidP="00810DDA">
      <w:pPr>
        <w:pStyle w:val="Paragrafi"/>
        <w:rPr>
          <w:rFonts w:eastAsia="MS Mincho"/>
          <w:lang w:val="en-GB"/>
        </w:rPr>
      </w:pPr>
      <w:r w:rsidRPr="001A3593">
        <w:rPr>
          <w:rFonts w:eastAsia="MS Mincho"/>
          <w:lang w:val="en-GB"/>
        </w:rPr>
        <w:t xml:space="preserve"> </w:t>
      </w:r>
    </w:p>
    <w:p w:rsidR="00810DDA" w:rsidRPr="001A3593" w:rsidRDefault="00810DDA" w:rsidP="00810DDA">
      <w:pPr>
        <w:pStyle w:val="Paragrafi"/>
        <w:rPr>
          <w:rFonts w:eastAsia="MS Mincho"/>
          <w:lang w:val="en-GB"/>
        </w:rPr>
      </w:pPr>
      <w:r w:rsidRPr="001A3593">
        <w:rPr>
          <w:rFonts w:eastAsia="MS Mincho"/>
          <w:lang w:val="en-GB"/>
        </w:rPr>
        <w:t xml:space="preserve">Në mbështetje të nenit 100 të Kushtetutës dhe </w:t>
      </w:r>
      <w:r>
        <w:rPr>
          <w:rFonts w:eastAsia="MS Mincho"/>
          <w:lang w:val="en-GB"/>
        </w:rPr>
        <w:t xml:space="preserve">neneve 21, pika 4, e 27 të </w:t>
      </w:r>
      <w:r w:rsidRPr="001A3593">
        <w:rPr>
          <w:rFonts w:eastAsia="MS Mincho"/>
          <w:lang w:val="en-GB"/>
        </w:rPr>
        <w:t xml:space="preserve">ligjit </w:t>
      </w:r>
      <w:r>
        <w:rPr>
          <w:rFonts w:eastAsia="MS Mincho"/>
          <w:lang w:val="en-GB"/>
        </w:rPr>
        <w:t>n</w:t>
      </w:r>
      <w:r w:rsidRPr="001A3593">
        <w:rPr>
          <w:rFonts w:eastAsia="MS Mincho"/>
          <w:lang w:val="en-GB"/>
        </w:rPr>
        <w:t>r.9663, dat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18.12.2006 “P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 koncesionet”, me propozimin e Ministrit</w:t>
      </w:r>
      <w:r>
        <w:rPr>
          <w:rFonts w:eastAsia="MS Mincho"/>
          <w:lang w:val="en-GB"/>
        </w:rPr>
        <w:t xml:space="preserve"> të </w:t>
      </w:r>
      <w:r w:rsidRPr="001A3593">
        <w:rPr>
          <w:rFonts w:eastAsia="MS Mincho"/>
          <w:lang w:val="en-GB"/>
        </w:rPr>
        <w:t>Ekonomis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, Tregtis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dhe Energjetik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s, K</w:t>
      </w:r>
      <w:r>
        <w:rPr>
          <w:rFonts w:eastAsia="MS Mincho"/>
          <w:lang w:val="en-GB"/>
        </w:rPr>
        <w:t>ëshilli i Ministrave</w:t>
      </w:r>
      <w:r w:rsidRPr="001A3593">
        <w:rPr>
          <w:rFonts w:eastAsia="MS Mincho"/>
          <w:lang w:val="en-GB"/>
        </w:rPr>
        <w:t xml:space="preserve">  </w:t>
      </w:r>
    </w:p>
    <w:p w:rsidR="00810DDA" w:rsidRPr="001A3593" w:rsidRDefault="00810DDA" w:rsidP="00810DDA">
      <w:pPr>
        <w:pStyle w:val="Paragrafi"/>
        <w:rPr>
          <w:rFonts w:eastAsia="MS Mincho"/>
          <w:lang w:val="en-GB"/>
        </w:rPr>
      </w:pPr>
    </w:p>
    <w:p w:rsidR="00810DDA" w:rsidRPr="001A3593" w:rsidRDefault="00810DDA" w:rsidP="00810DDA">
      <w:pPr>
        <w:pStyle w:val="VENDOSI"/>
        <w:keepNext w:val="0"/>
        <w:rPr>
          <w:rFonts w:eastAsia="MS Mincho"/>
        </w:rPr>
      </w:pPr>
      <w:r>
        <w:rPr>
          <w:rFonts w:eastAsia="MS Mincho"/>
        </w:rPr>
        <w:t>VENDOS</w:t>
      </w:r>
      <w:r w:rsidRPr="001A3593">
        <w:rPr>
          <w:rFonts w:eastAsia="MS Mincho"/>
        </w:rPr>
        <w:t>I:</w:t>
      </w:r>
    </w:p>
    <w:p w:rsidR="00810DDA" w:rsidRPr="001A3593" w:rsidRDefault="00810DDA" w:rsidP="00810DDA">
      <w:pPr>
        <w:pStyle w:val="Paragrafi"/>
        <w:rPr>
          <w:rFonts w:eastAsia="MS Mincho"/>
          <w:lang w:val="en-GB"/>
        </w:rPr>
      </w:pPr>
    </w:p>
    <w:p w:rsidR="00810DDA" w:rsidRPr="001A3593" w:rsidRDefault="00810DDA" w:rsidP="00810DDA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 xml:space="preserve">1. </w:t>
      </w:r>
      <w:r w:rsidRPr="001A3593">
        <w:rPr>
          <w:rFonts w:eastAsia="MS Mincho"/>
          <w:lang w:val="en-GB"/>
        </w:rPr>
        <w:t>Miratimin e kontrat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s 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koncesionit,</w:t>
      </w:r>
      <w:r>
        <w:rPr>
          <w:rFonts w:eastAsia="MS Mincho"/>
          <w:lang w:val="en-GB"/>
        </w:rPr>
        <w:t xml:space="preserve"> të formë</w:t>
      </w:r>
      <w:r w:rsidRPr="001A3593">
        <w:rPr>
          <w:rFonts w:eastAsia="MS Mincho"/>
          <w:lang w:val="en-GB"/>
        </w:rPr>
        <w:t>s “BOT” (nd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rtim, operim dhe transferim)</w:t>
      </w:r>
      <w:r>
        <w:rPr>
          <w:rFonts w:eastAsia="MS Mincho"/>
          <w:lang w:val="en-GB"/>
        </w:rPr>
        <w:t xml:space="preserve">, të </w:t>
      </w:r>
      <w:r w:rsidRPr="001A3593">
        <w:rPr>
          <w:rFonts w:eastAsia="MS Mincho"/>
          <w:lang w:val="en-GB"/>
        </w:rPr>
        <w:t>lidhur nd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rmjet Ministris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Ekonomis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, Tregtis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dhe Energjetik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s</w:t>
      </w:r>
      <w:r>
        <w:rPr>
          <w:rFonts w:eastAsia="MS Mincho"/>
          <w:lang w:val="en-GB"/>
        </w:rPr>
        <w:t>,</w:t>
      </w:r>
      <w:r w:rsidRPr="001A3593">
        <w:rPr>
          <w:rFonts w:eastAsia="MS Mincho"/>
          <w:lang w:val="en-GB"/>
        </w:rPr>
        <w:t xml:space="preserve"> si autoriteti kontraktues</w:t>
      </w:r>
      <w:r>
        <w:rPr>
          <w:rFonts w:eastAsia="MS Mincho"/>
          <w:lang w:val="en-GB"/>
        </w:rPr>
        <w:t>,</w:t>
      </w:r>
      <w:r w:rsidRPr="001A3593">
        <w:rPr>
          <w:rFonts w:eastAsia="MS Mincho"/>
          <w:lang w:val="en-GB"/>
        </w:rPr>
        <w:t xml:space="preserve"> dhe shoq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“</w:t>
      </w:r>
      <w:r>
        <w:rPr>
          <w:rFonts w:eastAsia="MS Mincho"/>
        </w:rPr>
        <w:t>Busa</w:t>
      </w:r>
      <w:r>
        <w:rPr>
          <w:rFonts w:eastAsia="MS Mincho"/>
          <w:lang w:val="en-GB"/>
        </w:rPr>
        <w:t>” sh.p.k., pë</w:t>
      </w:r>
      <w:r w:rsidRPr="001A3593">
        <w:rPr>
          <w:rFonts w:eastAsia="MS Mincho"/>
          <w:lang w:val="en-GB"/>
        </w:rPr>
        <w:t>r nd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rtimin e hidrocentraleve</w:t>
      </w:r>
      <w:r>
        <w:rPr>
          <w:rFonts w:eastAsia="MS Mincho"/>
          <w:lang w:val="en-GB"/>
        </w:rPr>
        <w:t xml:space="preserve"> “</w:t>
      </w:r>
      <w:r>
        <w:rPr>
          <w:rFonts w:eastAsia="MS Mincho"/>
        </w:rPr>
        <w:t>Strelca 1</w:t>
      </w:r>
      <w:r>
        <w:rPr>
          <w:rFonts w:eastAsia="MS Mincho"/>
          <w:lang w:val="en-GB"/>
        </w:rPr>
        <w:t>”, “</w:t>
      </w:r>
      <w:r>
        <w:rPr>
          <w:rFonts w:eastAsia="MS Mincho"/>
        </w:rPr>
        <w:t>Strelca</w:t>
      </w:r>
      <w:r>
        <w:rPr>
          <w:rFonts w:eastAsia="MS Mincho"/>
          <w:lang w:val="en-GB"/>
        </w:rPr>
        <w:t xml:space="preserve"> 2”</w:t>
      </w:r>
      <w:r w:rsidRPr="001A3593">
        <w:rPr>
          <w:rFonts w:eastAsia="MS Mincho"/>
          <w:lang w:val="en-GB"/>
        </w:rPr>
        <w:t xml:space="preserve"> </w:t>
      </w:r>
      <w:r>
        <w:rPr>
          <w:rFonts w:eastAsia="MS Mincho"/>
          <w:lang w:val="en-GB"/>
        </w:rPr>
        <w:t>e “</w:t>
      </w:r>
      <w:r>
        <w:rPr>
          <w:rFonts w:eastAsia="MS Mincho"/>
        </w:rPr>
        <w:t xml:space="preserve">Strelca 3”, </w:t>
      </w:r>
      <w:r w:rsidRPr="001A3593">
        <w:rPr>
          <w:rFonts w:eastAsia="MS Mincho"/>
          <w:lang w:val="en-GB"/>
        </w:rPr>
        <w:t>sipas tekstit dhe anekseve, q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i bashk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lidhen k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tij vendimi. </w:t>
      </w:r>
    </w:p>
    <w:p w:rsidR="00810DDA" w:rsidRPr="001A3593" w:rsidRDefault="00810DDA" w:rsidP="00810DDA">
      <w:pPr>
        <w:pStyle w:val="Paragrafi"/>
        <w:rPr>
          <w:rFonts w:eastAsia="MS Mincho"/>
          <w:lang w:val="en-GB"/>
        </w:rPr>
      </w:pPr>
      <w:r>
        <w:rPr>
          <w:rFonts w:eastAsia="MS Mincho"/>
          <w:lang w:val="en-GB"/>
        </w:rPr>
        <w:t xml:space="preserve">2. </w:t>
      </w:r>
      <w:r w:rsidRPr="001A3593">
        <w:rPr>
          <w:rFonts w:eastAsia="MS Mincho"/>
          <w:lang w:val="en-GB"/>
        </w:rPr>
        <w:t>Ngarkohet Ministria e Ekonomis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, Tregtis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 xml:space="preserve"> dhe Energjetik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s p</w:t>
      </w:r>
      <w:r>
        <w:rPr>
          <w:rFonts w:eastAsia="MS Mincho"/>
          <w:lang w:val="en-GB"/>
        </w:rPr>
        <w:t>ë</w:t>
      </w:r>
      <w:r w:rsidRPr="001A3593">
        <w:rPr>
          <w:rFonts w:eastAsia="MS Mincho"/>
          <w:lang w:val="en-GB"/>
        </w:rPr>
        <w:t>r zbatimin e k</w:t>
      </w:r>
      <w:r>
        <w:rPr>
          <w:rFonts w:eastAsia="MS Mincho"/>
          <w:lang w:val="en-GB"/>
        </w:rPr>
        <w:t xml:space="preserve">ëtij </w:t>
      </w:r>
      <w:r w:rsidRPr="001A3593">
        <w:rPr>
          <w:rFonts w:eastAsia="MS Mincho"/>
          <w:lang w:val="en-GB"/>
        </w:rPr>
        <w:t xml:space="preserve">vendimi. </w:t>
      </w:r>
    </w:p>
    <w:p w:rsidR="00810DDA" w:rsidRPr="001A3593" w:rsidRDefault="00810DDA" w:rsidP="00810DDA">
      <w:pPr>
        <w:pStyle w:val="Paragrafi"/>
        <w:rPr>
          <w:rFonts w:eastAsia="MS Mincho"/>
          <w:lang w:val="en-GB"/>
        </w:rPr>
      </w:pPr>
      <w:r w:rsidRPr="001A3593">
        <w:rPr>
          <w:rFonts w:eastAsia="MS Mincho"/>
          <w:lang w:val="en-GB"/>
        </w:rPr>
        <w:t>Ky vendim hyn</w:t>
      </w:r>
      <w:r>
        <w:rPr>
          <w:rFonts w:eastAsia="MS Mincho"/>
          <w:lang w:val="en-GB"/>
        </w:rPr>
        <w:t xml:space="preserve"> në </w:t>
      </w:r>
      <w:r w:rsidRPr="001A3593">
        <w:rPr>
          <w:rFonts w:eastAsia="MS Mincho"/>
          <w:lang w:val="en-GB"/>
        </w:rPr>
        <w:t>fuqi  pas botimit</w:t>
      </w:r>
      <w:r>
        <w:rPr>
          <w:rFonts w:eastAsia="MS Mincho"/>
          <w:lang w:val="en-GB"/>
        </w:rPr>
        <w:t xml:space="preserve"> në </w:t>
      </w:r>
      <w:r w:rsidRPr="001A3593">
        <w:rPr>
          <w:rFonts w:eastAsia="MS Mincho"/>
          <w:lang w:val="en-GB"/>
        </w:rPr>
        <w:t>Fletoren Zyrtare.</w:t>
      </w:r>
    </w:p>
    <w:p w:rsidR="00810DDA" w:rsidRPr="001A3593" w:rsidRDefault="00810DDA" w:rsidP="00810DDA">
      <w:pPr>
        <w:pStyle w:val="Paragrafi"/>
        <w:rPr>
          <w:rFonts w:eastAsia="MS Mincho"/>
          <w:lang w:val="en-GB"/>
        </w:rPr>
      </w:pPr>
    </w:p>
    <w:p w:rsidR="00810DDA" w:rsidRPr="001A3593" w:rsidRDefault="00810DDA" w:rsidP="00810DDA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</w:t>
      </w:r>
      <w:r w:rsidRPr="001A3593">
        <w:rPr>
          <w:rFonts w:eastAsia="MS Mincho"/>
        </w:rPr>
        <w:t>I</w:t>
      </w:r>
    </w:p>
    <w:p w:rsidR="00810DDA" w:rsidRPr="001A3593" w:rsidRDefault="00810DDA" w:rsidP="00810DDA">
      <w:pPr>
        <w:pStyle w:val="AutoritetiEmer"/>
        <w:rPr>
          <w:rFonts w:eastAsia="MS Mincho"/>
        </w:rPr>
      </w:pPr>
      <w:r w:rsidRPr="001A3593">
        <w:rPr>
          <w:rFonts w:eastAsia="MS Mincho"/>
        </w:rPr>
        <w:t>Sali  Berisha</w:t>
      </w:r>
    </w:p>
    <w:p w:rsidR="00810DDA" w:rsidRDefault="00810DDA" w:rsidP="00810DDA">
      <w:pPr>
        <w:pStyle w:val="Paragrafi"/>
        <w:rPr>
          <w:rFonts w:eastAsia="MS Mincho"/>
          <w:lang w:val="en-GB"/>
        </w:rPr>
      </w:pPr>
    </w:p>
    <w:sectPr w:rsidR="00810DDA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10DDA"/>
    <w:rsid w:val="000178C2"/>
    <w:rsid w:val="000A780A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670089"/>
    <w:rsid w:val="00810DDA"/>
    <w:rsid w:val="009723D5"/>
    <w:rsid w:val="009B365E"/>
    <w:rsid w:val="009C7562"/>
    <w:rsid w:val="00BD1D25"/>
    <w:rsid w:val="00BF58DD"/>
    <w:rsid w:val="00C24C1C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DA6BB3-BD79-4B86-801B-656891335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300F6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00F6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00F6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00F6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300F6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00F6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00F6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00F6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00F6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00F6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00F6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00F6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00F6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00F6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00F6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00F6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00F6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00F6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00F6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00F6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00F6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00F6E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00F6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00F6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00F6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00F6E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00F6E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00F6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00F6E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00F6E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300F6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00F6E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00F6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00F6E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300F6E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300F6E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00F6E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00F6E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00F6E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00F6E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00F6E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00F6E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300F6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00F6E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00F6E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00F6E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00F6E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00F6E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00F6E"/>
    <w:pPr>
      <w:pageBreakBefore/>
      <w:numPr>
        <w:numId w:val="20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00F6E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00F6E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00F6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00F6E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00F6E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00F6E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00F6E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300F6E"/>
    <w:pPr>
      <w:ind w:left="720"/>
    </w:pPr>
  </w:style>
  <w:style w:type="paragraph" w:customStyle="1" w:styleId="Section">
    <w:name w:val="Section"/>
    <w:rsid w:val="00300F6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00F6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00F6E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00F6E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00F6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00F6E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00F6E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00F6E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00F6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00F6E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300F6E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300F6E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300F6E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00F6E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810DDA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10DDA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1017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2019-03-16T19:05:00Z</dcterms:created>
  <dcterms:modified xsi:type="dcterms:W3CDTF">2019-03-16T19:05:00Z</dcterms:modified>
</cp:coreProperties>
</file>