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653" w:rsidRPr="00BF6653" w:rsidRDefault="00BF6653" w:rsidP="00BF665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BF6653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BF6653" w:rsidRPr="00BF6653" w:rsidRDefault="00BF6653" w:rsidP="00BF6653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BF6653">
        <w:rPr>
          <w:rFonts w:ascii="CG Times" w:eastAsia="MS Mincho" w:hAnsi="CG Times" w:cs="CG Times"/>
          <w:b/>
          <w:bCs/>
          <w:lang w:val="sq-AL"/>
        </w:rPr>
        <w:t>Nr.630, datë 21.5.2008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F6653" w:rsidRPr="00BF6653" w:rsidRDefault="00BF6653" w:rsidP="00BF6653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BF6653">
        <w:rPr>
          <w:rFonts w:ascii="CG Times" w:eastAsia="MS Mincho" w:hAnsi="CG Times" w:cs="CG Times"/>
          <w:b/>
          <w:bCs/>
          <w:caps/>
          <w:lang w:val="sq-AL"/>
        </w:rPr>
        <w:t>PËR DHËNIE NDIHME FINANCIARE FAMILJEVE, SHTËPITË E TË CILAVE JANË SHKATËRRUAR TËRËSISHT NGA AKSIDENTI TEKNOLOGJIK I DATËS 15 MARS 2008, NË FSHATIN GËRDEC, BASHKIA VORË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BF6653">
        <w:rPr>
          <w:rFonts w:ascii="CG Times" w:eastAsia="MS Mincho" w:hAnsi="CG Times" w:cs="CG Times"/>
          <w:color w:val="000000"/>
          <w:lang w:val="sq-AL"/>
        </w:rPr>
        <w:t>Në mbështetje të nenit 100 të Kushtetutës,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Ministrit të Brendshëm, Këshilli i Ministrave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F6653" w:rsidRPr="00BF6653" w:rsidRDefault="00BF6653" w:rsidP="00BF6653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</w:p>
    <w:p w:rsidR="00BF6653" w:rsidRPr="00BF6653" w:rsidRDefault="00BF6653" w:rsidP="00BF6653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BF6653">
        <w:rPr>
          <w:rFonts w:ascii="CG Times" w:eastAsia="MS Mincho" w:hAnsi="CG Times" w:cs="CG Times"/>
          <w:caps/>
          <w:lang w:val="sq-AL"/>
        </w:rPr>
        <w:t>VENDOSI: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1. Dhënien e një ndihme financiare, prej 25 000 (njëzet e pesë mijë) lekësh, në muaj, për pagesën e qirasë së banesës, për një periudhë 1-vjeçare, familjeve, shtëpitë e të cilave janë shkatërruar tërësisht nga aksidenti teknologjik, i datës 15 mars 2008, në fshatin Gërdec, bashkia Vorë, dhe ndodhen brenda perimetrit me rreze 300 (treqind) m nga vatra e shpërthimit, sipas lidhjes nr.1, që i bashkëlidhet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2. Dhënien e një ndihme financiare, prej 25 000 (njëzet e pesë mijë) lekësh në muaj, për pagesën e qirasë së banesës, për një periudhë 6-mujore, familjeve, shtëpitë e të cilave janë shka</w:t>
      </w:r>
      <w:bookmarkStart w:id="0" w:name="_GoBack"/>
      <w:bookmarkEnd w:id="0"/>
      <w:r w:rsidRPr="00BF6653">
        <w:rPr>
          <w:rFonts w:ascii="CG Times" w:eastAsia="MS Mincho" w:hAnsi="CG Times" w:cs="CG Times"/>
          <w:lang w:val="sq-AL"/>
        </w:rPr>
        <w:t>tërruar tërësisht nga aksidenti teknologjik, i datës 15 mars 2008, në fshatin Gërdec, bashkia Vorë, dhe ndodhen jashtë perimetrit me rreze 300 m nga vatra e shpërthimit, sipas lidhjes nr.2, që i bashkëlidhet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3. Banorët, të cilët përfitojnë sipas pikës 1 të këtij vendimi, si dhe banorët, të cilët, brenda perimetrit me rreze 300 m nga vatra e shpërthimit, disponojnë truall, të cilën e kanë shfrytëzuar për veprimtari ekonomike private, në ndihmë të familjeve të tyre, në pamundësi të shfrytëzimit për një periudhë 1-vjeçare, të kompensohen në lekë, sipas lidhjes nr.3, që i bashkëlidhet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4. Bashkia Vorë të kryejë pagesat për familjarët, sipas lidhjeve nr.1, nr.2 e nr.3 të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5. Ministrisë së Brendshme, në Buxhetin e miratuar për vitin 2008, t’i shtohet fondi prej 54 527 200 (pesëdhjetë e katër milionë e pesëqind e njëzet e shtatë mijë e dyqind) lekësh, për përballimin e efekteve financiare, që rrjedhin nga zbatimi i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6. Ky fond të përballohet nga fondi rezervë i Këshillit të Ministrave.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7. Ngarkohen Ministria e Brendshme, Ministria e Financave dhe bashkia Vorë për zbatimin e këtij vendimi.</w:t>
      </w:r>
    </w:p>
    <w:p w:rsidR="00BF6653" w:rsidRPr="00BF6653" w:rsidRDefault="00BF6653" w:rsidP="00BF6653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F6653">
        <w:rPr>
          <w:rFonts w:ascii="CG Times" w:eastAsia="MS Mincho" w:hAnsi="CG Times" w:cs="CG Times"/>
          <w:lang w:val="sq-AL"/>
        </w:rPr>
        <w:t>8. Ky vendim hyn në fuqi menjëherë.</w:t>
      </w:r>
    </w:p>
    <w:p w:rsidR="00BF6653" w:rsidRPr="00BF6653" w:rsidRDefault="00BF6653" w:rsidP="00BF6653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BF6653">
        <w:rPr>
          <w:rFonts w:ascii="CG Times" w:eastAsia="MS Mincho" w:hAnsi="CG Times" w:cs="CG Times"/>
          <w:caps/>
          <w:lang w:val="sq-AL"/>
        </w:rPr>
        <w:t>KRYEMINISTRI</w:t>
      </w:r>
    </w:p>
    <w:p w:rsidR="00C755E9" w:rsidRPr="00BF6653" w:rsidRDefault="00BF6653" w:rsidP="00BF6653">
      <w:pPr>
        <w:jc w:val="right"/>
        <w:rPr>
          <w:rFonts w:ascii="CG Times" w:hAnsi="CG Times"/>
          <w:b/>
        </w:rPr>
      </w:pPr>
      <w:r w:rsidRPr="00BF6653">
        <w:rPr>
          <w:rFonts w:ascii="CG Times" w:eastAsia="Times New Roman" w:hAnsi="CG Times" w:cs="Calibri"/>
          <w:b/>
          <w:lang w:val="sq-AL"/>
        </w:rPr>
        <w:t>Sali  Berisha</w:t>
      </w:r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9E5CC6"/>
    <w:rsid w:val="00A001D3"/>
    <w:rsid w:val="00A1455E"/>
    <w:rsid w:val="00A31D94"/>
    <w:rsid w:val="00B77554"/>
    <w:rsid w:val="00B97B01"/>
    <w:rsid w:val="00BF6653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2018-12-12T09:07:00Z</cp:lastPrinted>
  <dcterms:created xsi:type="dcterms:W3CDTF">2018-12-12T09:08:00Z</dcterms:created>
  <dcterms:modified xsi:type="dcterms:W3CDTF">2018-12-12T09:08:00Z</dcterms:modified>
</cp:coreProperties>
</file>