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C26" w:rsidRPr="00943D3C" w:rsidRDefault="00974C26" w:rsidP="00974C26">
      <w:pPr>
        <w:pStyle w:val="Akti"/>
        <w:rPr>
          <w:lang w:val="sq-AL"/>
        </w:rPr>
      </w:pPr>
      <w:bookmarkStart w:id="0" w:name="_GoBack"/>
      <w:bookmarkEnd w:id="0"/>
      <w:r w:rsidRPr="00943D3C">
        <w:rPr>
          <w:lang w:val="sq-AL"/>
        </w:rPr>
        <w:t>Vendim</w:t>
      </w:r>
    </w:p>
    <w:p w:rsidR="00974C26" w:rsidRPr="00943D3C" w:rsidRDefault="00974C26" w:rsidP="00974C26">
      <w:pPr>
        <w:pStyle w:val="NumriData"/>
        <w:rPr>
          <w:lang w:val="sq-AL"/>
        </w:rPr>
      </w:pPr>
      <w:r>
        <w:rPr>
          <w:lang w:val="sq-AL"/>
        </w:rPr>
        <w:t>Nr.689</w:t>
      </w:r>
      <w:r w:rsidRPr="00943D3C">
        <w:rPr>
          <w:lang w:val="sq-AL"/>
        </w:rPr>
        <w:t>, datë 21.5.2008</w:t>
      </w:r>
    </w:p>
    <w:p w:rsidR="00974C26" w:rsidRPr="00943D3C" w:rsidRDefault="00974C26" w:rsidP="00974C26">
      <w:pPr>
        <w:pStyle w:val="Paragrafi"/>
        <w:rPr>
          <w:lang w:val="sq-AL"/>
        </w:rPr>
      </w:pPr>
    </w:p>
    <w:p w:rsidR="00974C26" w:rsidRPr="00943D3C" w:rsidRDefault="00974C26" w:rsidP="00974C26">
      <w:pPr>
        <w:pStyle w:val="Titulli"/>
        <w:rPr>
          <w:lang w:val="sq-AL"/>
        </w:rPr>
      </w:pPr>
      <w:r w:rsidRPr="00943D3C">
        <w:rPr>
          <w:lang w:val="sq-AL"/>
        </w:rPr>
        <w:t>Për miratimin e listës përfundimtare të pronave, pyje dhe kullota, që do të tra</w:t>
      </w:r>
      <w:r>
        <w:rPr>
          <w:lang w:val="sq-AL"/>
        </w:rPr>
        <w:t>n</w:t>
      </w:r>
      <w:r w:rsidRPr="00943D3C">
        <w:rPr>
          <w:lang w:val="sq-AL"/>
        </w:rPr>
        <w:t xml:space="preserve">sferohen në pronësi të njësisë së Qeverisjes vendore, komuna </w:t>
      </w:r>
      <w:r>
        <w:rPr>
          <w:lang w:val="sq-AL"/>
        </w:rPr>
        <w:t>Qukës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Elbasanit</w:t>
      </w:r>
    </w:p>
    <w:p w:rsidR="00974C26" w:rsidRPr="00943D3C" w:rsidRDefault="00974C26" w:rsidP="00974C26">
      <w:pPr>
        <w:pStyle w:val="Paragrafi"/>
        <w:rPr>
          <w:lang w:val="sq-AL"/>
        </w:rPr>
      </w:pPr>
    </w:p>
    <w:p w:rsidR="00974C26" w:rsidRPr="00265B91" w:rsidRDefault="00974C26" w:rsidP="00974C26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974C26" w:rsidRPr="00265B91" w:rsidRDefault="00974C26" w:rsidP="00974C26">
      <w:pPr>
        <w:pStyle w:val="Paragrafi"/>
        <w:rPr>
          <w:lang w:val="sq-AL"/>
        </w:rPr>
      </w:pPr>
    </w:p>
    <w:p w:rsidR="00974C26" w:rsidRPr="00265B91" w:rsidRDefault="00974C26" w:rsidP="00974C26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974C26" w:rsidRPr="00265B91" w:rsidRDefault="00974C26" w:rsidP="00974C26">
      <w:pPr>
        <w:pStyle w:val="Paragrafi"/>
        <w:rPr>
          <w:lang w:val="sq-AL"/>
        </w:rPr>
      </w:pPr>
    </w:p>
    <w:p w:rsidR="00974C26" w:rsidRPr="00265B91" w:rsidRDefault="00974C26" w:rsidP="00974C26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Qukës</w:t>
      </w:r>
      <w:r w:rsidRPr="00265B91">
        <w:rPr>
          <w:lang w:val="sq-AL"/>
        </w:rPr>
        <w:t xml:space="preserve">, të qarkut të </w:t>
      </w:r>
      <w:r>
        <w:rPr>
          <w:lang w:val="sq-AL"/>
        </w:rPr>
        <w:t>Elbasanit</w:t>
      </w:r>
      <w:r w:rsidRPr="00265B91">
        <w:rPr>
          <w:lang w:val="sq-AL"/>
        </w:rPr>
        <w:t xml:space="preserve">, që do t’i transferohen në pronësi kësaj njësie. </w:t>
      </w:r>
    </w:p>
    <w:p w:rsidR="00974C26" w:rsidRPr="00265B91" w:rsidRDefault="00974C26" w:rsidP="00974C26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5</w:t>
      </w:r>
      <w:r w:rsidRPr="00265B91">
        <w:rPr>
          <w:lang w:val="sq-AL"/>
        </w:rPr>
        <w:t xml:space="preserve"> (</w:t>
      </w:r>
      <w:r>
        <w:rPr>
          <w:lang w:val="sq-AL"/>
        </w:rPr>
        <w:t>pesë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161</w:t>
      </w:r>
      <w:r w:rsidRPr="00265B91">
        <w:rPr>
          <w:lang w:val="sq-AL"/>
        </w:rPr>
        <w:t xml:space="preserve"> (</w:t>
      </w:r>
      <w:r>
        <w:rPr>
          <w:lang w:val="sq-AL"/>
        </w:rPr>
        <w:t>njëqind e gjashtëdhjetë e një</w:t>
      </w:r>
      <w:r w:rsidRPr="00265B91">
        <w:rPr>
          <w:lang w:val="sq-AL"/>
        </w:rPr>
        <w:t xml:space="preserve">), dhe lidhja </w:t>
      </w:r>
      <w:r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974C26" w:rsidRPr="00265B91" w:rsidRDefault="00974C26" w:rsidP="00974C26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Qukës</w:t>
      </w:r>
      <w:r w:rsidRPr="00265B91">
        <w:rPr>
          <w:lang w:val="sq-AL"/>
        </w:rPr>
        <w:t xml:space="preserve"> për zbatimin e këtij vendimi. </w:t>
      </w:r>
    </w:p>
    <w:p w:rsidR="00974C26" w:rsidRPr="00265B91" w:rsidRDefault="00974C26" w:rsidP="00974C26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974C26" w:rsidRPr="00265B91" w:rsidRDefault="00974C26" w:rsidP="00974C26">
      <w:pPr>
        <w:pStyle w:val="Paragrafi"/>
        <w:rPr>
          <w:lang w:val="sq-AL"/>
        </w:rPr>
      </w:pPr>
    </w:p>
    <w:p w:rsidR="00974C26" w:rsidRDefault="00974C26" w:rsidP="00974C26">
      <w:pPr>
        <w:pStyle w:val="Autoriteti"/>
      </w:pPr>
      <w:r w:rsidRPr="0099350C">
        <w:t xml:space="preserve">KRYEMINISTRI </w:t>
      </w:r>
    </w:p>
    <w:p w:rsidR="00974C26" w:rsidRDefault="00974C26" w:rsidP="00974C26">
      <w:pPr>
        <w:pStyle w:val="AutoritetiEmer"/>
      </w:pPr>
      <w:r>
        <w:t>Sali</w:t>
      </w:r>
      <w:r w:rsidRPr="0099350C">
        <w:t xml:space="preserve"> Berisha</w:t>
      </w:r>
    </w:p>
    <w:p w:rsidR="00974C26" w:rsidRDefault="00974C26" w:rsidP="00974C26">
      <w:pPr>
        <w:pStyle w:val="Paragrafi"/>
      </w:pPr>
    </w:p>
    <w:p w:rsidR="00974C26" w:rsidRDefault="00974C26" w:rsidP="00974C26">
      <w:pPr>
        <w:pStyle w:val="Paragrafi"/>
        <w:sectPr w:rsidR="00974C26" w:rsidSect="00974C26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974C26" w:rsidRPr="000E50B6" w:rsidRDefault="00974C26" w:rsidP="00974C26">
      <w:pPr>
        <w:pStyle w:val="Paragrafi"/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54"/>
        <w:gridCol w:w="759"/>
        <w:gridCol w:w="1837"/>
        <w:gridCol w:w="1800"/>
        <w:gridCol w:w="1152"/>
        <w:gridCol w:w="1442"/>
        <w:gridCol w:w="1078"/>
        <w:gridCol w:w="1621"/>
        <w:gridCol w:w="1800"/>
        <w:gridCol w:w="1260"/>
        <w:gridCol w:w="717"/>
      </w:tblGrid>
      <w:tr w:rsidR="00974C26" w:rsidRPr="00974C26">
        <w:trPr>
          <w:trHeight w:val="433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4C26" w:rsidRPr="00974C26" w:rsidRDefault="00974C26" w:rsidP="00974C26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974C26">
              <w:rPr>
                <w:b/>
                <w:sz w:val="16"/>
                <w:szCs w:val="16"/>
              </w:rPr>
              <w:t>FORMULAR PËR TRANSFERIMIN E PRONAVE TË PALUAJTSHME SHTETËRORE</w:t>
            </w:r>
          </w:p>
          <w:p w:rsidR="00974C26" w:rsidRPr="00974C26" w:rsidRDefault="00974C26" w:rsidP="00974C2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(Sipas inventarizimit të pronave të veçanta të tipit: pyje, kullota, livadhe, shkëmbore, etj.)</w:t>
            </w:r>
          </w:p>
        </w:tc>
      </w:tr>
      <w:tr w:rsidR="00974C26" w:rsidRPr="00974C26">
        <w:trPr>
          <w:trHeight w:val="49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Institucioni i pushtetit qendror: MMPAU</w:t>
            </w:r>
          </w:p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Komuna: Qukës</w:t>
            </w:r>
          </w:p>
        </w:tc>
      </w:tr>
      <w:tr w:rsidR="00974C26" w:rsidRPr="00974C26">
        <w:trPr>
          <w:trHeight w:val="90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26" w:rsidRPr="00974C26" w:rsidRDefault="00974C26" w:rsidP="00974C2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Nr. rendor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26" w:rsidRPr="00974C26" w:rsidRDefault="00974C26" w:rsidP="00974C2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Nr. i pronës sipas VKM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26" w:rsidRPr="00974C26" w:rsidRDefault="00974C26" w:rsidP="00974C2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Emërtesa e ekonomisë pyjore</w:t>
            </w:r>
          </w:p>
          <w:p w:rsidR="00974C26" w:rsidRPr="00974C26" w:rsidRDefault="00974C26" w:rsidP="00974C2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dhe kullosore (EPK), shtrirja gjeografike EPK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26" w:rsidRPr="00974C26" w:rsidRDefault="00974C26" w:rsidP="00974C2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Emërtesa e ngastrës, vendndodhja (sipas emërtesës popullore)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26" w:rsidRPr="00974C26" w:rsidRDefault="00974C26" w:rsidP="00974C2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Numri i ngastrës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26" w:rsidRPr="00974C26" w:rsidRDefault="00974C26" w:rsidP="00974C2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Destinacioni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26" w:rsidRPr="00974C26" w:rsidRDefault="00974C26" w:rsidP="00974C2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Sipërfaqja në ha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26" w:rsidRPr="00974C26" w:rsidRDefault="00974C26" w:rsidP="00974C2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Funksioni për të cilin përdoret prona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26" w:rsidRPr="00974C26" w:rsidRDefault="00974C26" w:rsidP="00974C2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Institucioni me përgjegjësi administrative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26" w:rsidRPr="00974C26" w:rsidRDefault="00974C26" w:rsidP="00974C26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974C26">
              <w:rPr>
                <w:sz w:val="16"/>
                <w:szCs w:val="16"/>
                <w:lang w:val="it-IT"/>
              </w:rPr>
              <w:t>Institucioni, enti përdorues, statusi juridik i përdorimit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26" w:rsidRPr="00974C26" w:rsidRDefault="00974C26" w:rsidP="00974C2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Të dhëna të tjera</w:t>
            </w: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74C26" w:rsidRPr="00974C26" w:rsidRDefault="00974C26" w:rsidP="00974C2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974C26"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74C26" w:rsidRPr="00974C26" w:rsidRDefault="00974C26" w:rsidP="00974C2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974C26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74C26" w:rsidRPr="00974C26" w:rsidRDefault="00974C26" w:rsidP="00974C2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974C26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74C26" w:rsidRPr="00974C26" w:rsidRDefault="00974C26" w:rsidP="00974C2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974C26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74C26" w:rsidRPr="00974C26" w:rsidRDefault="00974C26" w:rsidP="00974C2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974C26">
              <w:rPr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74C26" w:rsidRPr="00974C26" w:rsidRDefault="00974C26" w:rsidP="00974C2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974C26">
              <w:rPr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74C26" w:rsidRPr="00974C26" w:rsidRDefault="00974C26" w:rsidP="00974C2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974C26">
              <w:rPr>
                <w:b/>
                <w:sz w:val="16"/>
                <w:szCs w:val="16"/>
                <w:lang w:val="en-US"/>
              </w:rPr>
              <w:t>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74C26" w:rsidRPr="00974C26" w:rsidRDefault="00974C26" w:rsidP="00974C2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974C26">
              <w:rPr>
                <w:b/>
                <w:sz w:val="16"/>
                <w:szCs w:val="16"/>
                <w:lang w:val="en-US"/>
              </w:rPr>
              <w:t>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4C26" w:rsidRPr="00974C26" w:rsidRDefault="00974C26" w:rsidP="00974C2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974C26">
              <w:rPr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4C26" w:rsidRPr="00974C26" w:rsidRDefault="00974C26" w:rsidP="00974C2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974C26">
              <w:rPr>
                <w:b/>
                <w:sz w:val="16"/>
                <w:szCs w:val="16"/>
                <w:lang w:val="en-US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4C26" w:rsidRPr="00974C26" w:rsidRDefault="00974C26" w:rsidP="00974C2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974C26">
              <w:rPr>
                <w:b/>
                <w:sz w:val="16"/>
                <w:szCs w:val="16"/>
                <w:lang w:val="en-US"/>
              </w:rPr>
              <w:t>11</w:t>
            </w: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749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Faqja e qytetit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1a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40.50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750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Faqja e qytetit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 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751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Gjinukull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20.00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 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752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Gropa e Gajtanit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 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753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Poponive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26.00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754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Nenush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31.50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770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Arat e Licit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23.50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 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771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Guri i Kocolit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772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Guri i Kocolit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44b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26.00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774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Biga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46a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39.50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 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775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Biga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47a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37.00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 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776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Nenush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Celtire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702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Zabeli  i ri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10.02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703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Perroi i Gales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8.52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 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704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Kusarth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13.30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 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705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Perroi i Gales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8.52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 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706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Kusarth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11a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34.57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707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Rrahi i madh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11b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 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708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Rrahi i madh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12a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18.00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709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Rrahi i madh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710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</w:rPr>
            </w:pPr>
            <w:r w:rsidRPr="00974C26">
              <w:rPr>
                <w:sz w:val="16"/>
                <w:szCs w:val="16"/>
                <w:lang w:val="en-US"/>
              </w:rPr>
              <w:t>Rrahi i madh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</w:rPr>
            </w:pPr>
            <w:r w:rsidRPr="00974C26">
              <w:rPr>
                <w:sz w:val="16"/>
                <w:szCs w:val="16"/>
                <w:lang w:val="en-US"/>
              </w:rPr>
              <w:t>Rrahi i madh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712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</w:rPr>
            </w:pPr>
            <w:r w:rsidRPr="00974C26">
              <w:rPr>
                <w:sz w:val="16"/>
                <w:szCs w:val="16"/>
                <w:lang w:val="en-US"/>
              </w:rPr>
              <w:t>Rrahi i madh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14a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14.53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713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</w:rPr>
            </w:pPr>
            <w:r w:rsidRPr="00974C26">
              <w:rPr>
                <w:sz w:val="16"/>
                <w:szCs w:val="16"/>
                <w:lang w:val="en-US"/>
              </w:rPr>
              <w:t>Rrahi i madh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14b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11.58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714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</w:rPr>
            </w:pPr>
            <w:r w:rsidRPr="00974C26">
              <w:rPr>
                <w:sz w:val="16"/>
                <w:szCs w:val="16"/>
                <w:lang w:val="en-US"/>
              </w:rPr>
              <w:t>Rrahi i madh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14c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3.00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lastRenderedPageBreak/>
              <w:t>26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715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</w:rPr>
            </w:pPr>
            <w:r w:rsidRPr="00974C26">
              <w:rPr>
                <w:sz w:val="16"/>
                <w:szCs w:val="16"/>
                <w:lang w:val="en-US"/>
              </w:rPr>
              <w:t>Rrahi i madh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14d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 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716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Pylli Fieres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15a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717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Pylli Fieres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15b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9.52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718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Pylli Fieres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15c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5.51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 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719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Fiera e rralle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15d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Celtire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3.51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720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Pylli Fieres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16a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27.01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721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Pylli Fieres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16b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6.01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722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Pylli Fieres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17a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7.77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723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Pylli Fieres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17b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14.28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724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Pylli Fieres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18a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10.52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725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Fiera e 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18b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11.53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726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Fiera e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18c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3.01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683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EK Liras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Faqja e Gurit Leges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97.50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Per kullotje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684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EK Liras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Faqja e pyllit Berzes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79.00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Per kullotje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685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EK Liras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Qafe kumbull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50.50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Per kullotje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686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EK Liras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Vatha e Popes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55.00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Per kullotje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687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EK Liras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Krojet e Quksit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43.00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Per kullotje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778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Pylli i Cerrit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19.50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779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Gradisht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780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Dritaj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781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Gradisht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782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Gradisht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791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Malluta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11a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18.50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792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11b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793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12a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794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12b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17.00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795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Poshoshnik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40.20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796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Poshoshnik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9.25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797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Skrapanik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62.50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798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Gropa e Buallit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15a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59.00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56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799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Gropa e Buallit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16a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57.25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57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800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Nenush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17a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56.50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58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801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Nenush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18a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51.75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59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802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Qafa e Nijes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19a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47.50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803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Dardha e Kongolit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20a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42.00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804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Gurra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21a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51.00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805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Gurra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21b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806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Gurra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22a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72.00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807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Gurorja e Qukesit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23a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42.00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808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Gurorja e Qukesit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23b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18.00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809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Gurorja e Qukesit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30.50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810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Gurorja e Qukesit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24c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814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Kunji Ozunit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41.50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815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Kunji Ozunit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44b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12.50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816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Kunji Ozunit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45a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31.00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817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Kunji Ozunit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45c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818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Kunja  Skroska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46a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25.00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819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Kunja  Skroska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46b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17.00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820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Kolorith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47a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44.50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821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Shtepanja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48a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62.00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822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Shtepanja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48b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0.25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823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Faqet e Gobilles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75.00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824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Faqet e Gobilles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87.75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825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Faqet e Gobilles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90.00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826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Faqet e Gobilles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89.00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827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Faqet epamjet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62.50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828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Faqet e Bushtrices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56a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74.00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829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Faqet e Bushtrices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56b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830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Bushtrica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57a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39.00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831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Faqet e Skures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58a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36.75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832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Faqet e Skures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58b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833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Faqet e Skures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59a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58.50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834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Faqet e Skures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59b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835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Guri i Bardhe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60a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47.50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836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Guri i Bardhe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60c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5.00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837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Guri i Bardhe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61a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30.25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92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838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Guri i Bardhe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61b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93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839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Hijet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62a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48.50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840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Hijet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62c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841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Hijet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62d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Zallishte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842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Miniera Xixellas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63a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40.50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843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Miniera Xixellas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63d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Zallishte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12.00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844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Miniera Xixellas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26.25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845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Miniera  Xixellas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65a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41.75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846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Miniera  Xixellas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65c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Zallishte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847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Hijet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66a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48.50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848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Hijet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67a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24.50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849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Hijet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67d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850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Maja e Larte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68a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57.50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851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Maja e Larte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68c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852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Guri i Pellumbit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69a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95.75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853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Skroska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70a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18.50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854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Selishta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71a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69.25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855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Skroska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72a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40.50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110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856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Qershiza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73a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15.50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111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857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Faqet e Skures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49.75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112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858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Faqet e Skures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74c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113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859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Faqet e Skures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75a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53.75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114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860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Boronica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76a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42.00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115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861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Pishkash Veri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77a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116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862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Pishkash Veri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78a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17.00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117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863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Kurriz kali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79a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19.50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118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864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Hija e Skures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79b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21.00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Prodh. frutash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865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Hija e Skures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79d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Zallishte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120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866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Allkaj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80a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20.00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867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Allkaj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80c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Zallishte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122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868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Plishte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81a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27.00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123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869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Plishte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81c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Zallishte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124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870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Plishte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82a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16.00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125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871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Ballrat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82b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31.25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126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875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Shemat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84b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23.75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127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876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Lugu i Allkajve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85a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63.00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128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877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Lugu i Allkajve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85b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20.00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129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878</w:t>
            </w:r>
          </w:p>
        </w:tc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Allkaj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86a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25.00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879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Faqet e Golemit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87a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39.50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880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Pishkash Veri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88a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53.00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881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Pleshit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89a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71.00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882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Pishkash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89c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1.25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883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Pleshit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91a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40.50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884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Miniera Pishkash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92a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51.00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885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Miniera Pishkash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93a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32.75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886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Faqet e Sivakut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54.75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887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Faqet e Labotes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95a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46.00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888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Faqet e Sivakut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96a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81.00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140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891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Hija e Blloshmit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172a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141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892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Hija e Vretos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172b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142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893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Blloku i Gurres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173a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13.00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143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894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Zalli Karkavec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173b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144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895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Zalli Karkavec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173c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145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896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Zalli Karkavec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174a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146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897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Qukes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175a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15.20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147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898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Pylli i Cerrit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18.00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148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901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Malluta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11c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29.25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149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902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Skrapanik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14b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903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Kepi i Gropes Buallit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15b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151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904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Gropa e Buallit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16b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3.50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152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905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Nenush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17b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1.60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153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906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Gurra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20b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4.75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154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907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Guri i bletes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22b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10.50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123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155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909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Miniera Xixellas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63c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8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156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910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Miniera Xixellas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64c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14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157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911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Hija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67c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6.50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8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158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912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Qershiza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73c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8.00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139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159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913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Pishkash Veri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77c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8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160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681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EK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Maja e Skures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51.50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Per kullotje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  <w:tr w:rsidR="00974C26" w:rsidRPr="00974C26">
        <w:trPr>
          <w:trHeight w:val="8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161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682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EK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Fusha e Luqinjes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162.50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Per kullotje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  <w:r w:rsidRPr="00974C26">
              <w:rPr>
                <w:sz w:val="16"/>
                <w:szCs w:val="16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974C26" w:rsidRDefault="00974C26" w:rsidP="00974C26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</w:tr>
    </w:tbl>
    <w:p w:rsidR="00974C26" w:rsidRDefault="00974C26" w:rsidP="00974C26">
      <w:pPr>
        <w:pStyle w:val="Paragrafi"/>
        <w:sectPr w:rsidR="00974C26" w:rsidSect="00974C26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305" w:type="dxa"/>
        <w:tblInd w:w="108" w:type="dxa"/>
        <w:tblLook w:val="0000" w:firstRow="0" w:lastRow="0" w:firstColumn="0" w:lastColumn="0" w:noHBand="0" w:noVBand="0"/>
      </w:tblPr>
      <w:tblGrid>
        <w:gridCol w:w="4320"/>
        <w:gridCol w:w="2409"/>
        <w:gridCol w:w="1576"/>
      </w:tblGrid>
      <w:tr w:rsidR="00974C26" w:rsidRPr="00961066">
        <w:trPr>
          <w:trHeight w:val="525"/>
        </w:trPr>
        <w:tc>
          <w:tcPr>
            <w:tcW w:w="8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4C26" w:rsidRPr="00961066" w:rsidRDefault="00974C26" w:rsidP="00974C26">
            <w:pPr>
              <w:pStyle w:val="Tabele"/>
            </w:pPr>
            <w:r w:rsidRPr="00961066">
              <w:t>Njësia e qeverisjes vendore: komuna Qukës                                                       Lidhja nr.1</w:t>
            </w:r>
          </w:p>
        </w:tc>
      </w:tr>
      <w:tr w:rsidR="00974C26" w:rsidRPr="006355AD">
        <w:trPr>
          <w:trHeight w:val="585"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4C26" w:rsidRPr="00961066" w:rsidRDefault="00974C26" w:rsidP="00974C26">
            <w:pPr>
              <w:pStyle w:val="Tabele"/>
              <w:jc w:val="center"/>
              <w:rPr>
                <w:b/>
              </w:rPr>
            </w:pPr>
            <w:r w:rsidRPr="00961066">
              <w:rPr>
                <w:b/>
              </w:rPr>
              <w:t>Numrat rendorë të pronave në listën e inventarit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4C26" w:rsidRPr="006355AD" w:rsidRDefault="00974C26" w:rsidP="00974C26">
            <w:pPr>
              <w:pStyle w:val="Tabele"/>
              <w:jc w:val="center"/>
              <w:rPr>
                <w:b/>
                <w:lang w:val="de-DE"/>
              </w:rPr>
            </w:pPr>
            <w:r w:rsidRPr="006355AD">
              <w:rPr>
                <w:b/>
                <w:lang w:val="de-DE"/>
              </w:rPr>
              <w:t>Fusha e përdorimit të pronës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4C26" w:rsidRPr="006355AD" w:rsidRDefault="00974C26" w:rsidP="00974C26">
            <w:pPr>
              <w:pStyle w:val="Tabele"/>
              <w:jc w:val="center"/>
              <w:rPr>
                <w:b/>
                <w:lang w:val="en-US"/>
              </w:rPr>
            </w:pPr>
            <w:r w:rsidRPr="006355AD">
              <w:rPr>
                <w:b/>
                <w:lang w:val="en-US"/>
              </w:rPr>
              <w:t>Lloji i transferimit</w:t>
            </w:r>
          </w:p>
        </w:tc>
      </w:tr>
      <w:tr w:rsidR="00974C26" w:rsidRPr="006355AD">
        <w:trPr>
          <w:trHeight w:val="25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6355AD" w:rsidRDefault="00974C26" w:rsidP="00974C26">
            <w:pPr>
              <w:pStyle w:val="Tabele"/>
              <w:rPr>
                <w:lang w:val="en-US"/>
              </w:rPr>
            </w:pPr>
            <w:r w:rsidRPr="006355AD">
              <w:rPr>
                <w:lang w:val="en-US"/>
              </w:rPr>
              <w:t>749 - 754; 770 - 772; 774 - 776; 702 - 726;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6355AD" w:rsidRDefault="00974C26" w:rsidP="00974C26">
            <w:pPr>
              <w:pStyle w:val="Tabele"/>
              <w:rPr>
                <w:lang w:val="en-US"/>
              </w:rPr>
            </w:pPr>
            <w:r>
              <w:rPr>
                <w:lang w:val="en-US"/>
              </w:rPr>
              <w:t>Pyje, kullota, të tjera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6355AD" w:rsidRDefault="00974C26" w:rsidP="00974C26">
            <w:pPr>
              <w:pStyle w:val="Tabele"/>
              <w:rPr>
                <w:lang w:val="en-US"/>
              </w:rPr>
            </w:pPr>
            <w:r w:rsidRPr="006355AD">
              <w:rPr>
                <w:lang w:val="en-US"/>
              </w:rPr>
              <w:t>Në pronësi</w:t>
            </w:r>
          </w:p>
        </w:tc>
      </w:tr>
      <w:tr w:rsidR="00974C26" w:rsidRPr="006355AD">
        <w:trPr>
          <w:trHeight w:val="25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6355AD" w:rsidRDefault="00974C26" w:rsidP="00974C26">
            <w:pPr>
              <w:pStyle w:val="Tabele"/>
              <w:rPr>
                <w:lang w:val="en-US"/>
              </w:rPr>
            </w:pPr>
            <w:r w:rsidRPr="006355AD">
              <w:rPr>
                <w:lang w:val="en-US"/>
              </w:rPr>
              <w:t>683 - 687; 778 - 782; 791 - 810; 814 - 871;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6355AD" w:rsidRDefault="00974C26" w:rsidP="00974C26">
            <w:pPr>
              <w:pStyle w:val="Tabele"/>
              <w:rPr>
                <w:lang w:val="en-US"/>
              </w:rPr>
            </w:pPr>
            <w:r>
              <w:rPr>
                <w:lang w:val="en-US"/>
              </w:rPr>
              <w:t>Pyje, kullota, të tjera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6355AD" w:rsidRDefault="00974C26" w:rsidP="00974C26">
            <w:pPr>
              <w:pStyle w:val="Tabele"/>
              <w:rPr>
                <w:lang w:val="en-US"/>
              </w:rPr>
            </w:pPr>
            <w:r w:rsidRPr="006355AD">
              <w:rPr>
                <w:lang w:val="en-US"/>
              </w:rPr>
              <w:t>Në pronësi</w:t>
            </w:r>
          </w:p>
        </w:tc>
      </w:tr>
      <w:tr w:rsidR="00974C26" w:rsidRPr="006355AD">
        <w:trPr>
          <w:trHeight w:val="25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6355AD" w:rsidRDefault="00974C26" w:rsidP="00974C26">
            <w:pPr>
              <w:pStyle w:val="Tabele"/>
              <w:rPr>
                <w:lang w:val="en-US"/>
              </w:rPr>
            </w:pPr>
            <w:r w:rsidRPr="006355AD">
              <w:rPr>
                <w:lang w:val="en-US"/>
              </w:rPr>
              <w:t>875 - 888; 891 - 898; 901 - 907; 909 - 913;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6355AD" w:rsidRDefault="00974C26" w:rsidP="00974C26">
            <w:pPr>
              <w:pStyle w:val="Tabele"/>
              <w:rPr>
                <w:lang w:val="en-US"/>
              </w:rPr>
            </w:pPr>
            <w:r>
              <w:rPr>
                <w:lang w:val="en-US"/>
              </w:rPr>
              <w:t>Pyje, kullota, të tjera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6355AD" w:rsidRDefault="00974C26" w:rsidP="00974C26">
            <w:pPr>
              <w:pStyle w:val="Tabele"/>
              <w:rPr>
                <w:lang w:val="en-US"/>
              </w:rPr>
            </w:pPr>
            <w:r w:rsidRPr="006355AD">
              <w:rPr>
                <w:lang w:val="en-US"/>
              </w:rPr>
              <w:t>Në pronësi</w:t>
            </w:r>
          </w:p>
        </w:tc>
      </w:tr>
      <w:tr w:rsidR="00974C26" w:rsidRPr="006355AD">
        <w:trPr>
          <w:trHeight w:val="25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6355AD" w:rsidRDefault="00974C26" w:rsidP="00974C26">
            <w:pPr>
              <w:pStyle w:val="Tabele"/>
              <w:rPr>
                <w:lang w:val="en-US"/>
              </w:rPr>
            </w:pPr>
            <w:r w:rsidRPr="006355AD">
              <w:rPr>
                <w:lang w:val="en-US"/>
              </w:rPr>
              <w:t>681 - 682.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6355AD" w:rsidRDefault="00974C26" w:rsidP="00974C26">
            <w:pPr>
              <w:pStyle w:val="Tabele"/>
              <w:rPr>
                <w:lang w:val="en-US"/>
              </w:rPr>
            </w:pPr>
            <w:r>
              <w:rPr>
                <w:lang w:val="en-US"/>
              </w:rPr>
              <w:t>Pyje, kullota, të tjera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6355AD" w:rsidRDefault="00974C26" w:rsidP="00974C26">
            <w:pPr>
              <w:pStyle w:val="Tabele"/>
              <w:rPr>
                <w:lang w:val="en-US"/>
              </w:rPr>
            </w:pPr>
            <w:r w:rsidRPr="006355AD">
              <w:rPr>
                <w:lang w:val="en-US"/>
              </w:rPr>
              <w:t>Në pronësi</w:t>
            </w:r>
          </w:p>
        </w:tc>
      </w:tr>
      <w:tr w:rsidR="00974C26" w:rsidRPr="006355AD">
        <w:trPr>
          <w:trHeight w:val="25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6355AD" w:rsidRDefault="00974C26" w:rsidP="00974C26">
            <w:pPr>
              <w:pStyle w:val="Tabele"/>
              <w:rPr>
                <w:lang w:val="en-US"/>
              </w:rPr>
            </w:pPr>
            <w:r w:rsidRPr="006355AD">
              <w:rPr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6355AD" w:rsidRDefault="00974C26" w:rsidP="00974C26">
            <w:pPr>
              <w:pStyle w:val="Tabele"/>
              <w:rPr>
                <w:lang w:val="en-US"/>
              </w:rPr>
            </w:pPr>
            <w:r w:rsidRPr="006355AD">
              <w:rPr>
                <w:lang w:val="en-US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6355AD" w:rsidRDefault="00974C26" w:rsidP="00974C26">
            <w:pPr>
              <w:pStyle w:val="Tabele"/>
              <w:rPr>
                <w:lang w:val="en-US"/>
              </w:rPr>
            </w:pPr>
            <w:r w:rsidRPr="006355AD">
              <w:rPr>
                <w:lang w:val="en-US"/>
              </w:rPr>
              <w:t> </w:t>
            </w:r>
          </w:p>
        </w:tc>
      </w:tr>
      <w:tr w:rsidR="00974C26" w:rsidRPr="006355AD">
        <w:trPr>
          <w:trHeight w:val="25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6355AD" w:rsidRDefault="00974C26" w:rsidP="00974C26">
            <w:pPr>
              <w:pStyle w:val="Tabele"/>
              <w:rPr>
                <w:lang w:val="en-US"/>
              </w:rPr>
            </w:pPr>
            <w:r w:rsidRPr="006355AD">
              <w:rPr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6355AD" w:rsidRDefault="00974C26" w:rsidP="00974C26">
            <w:pPr>
              <w:pStyle w:val="Tabele"/>
              <w:rPr>
                <w:lang w:val="en-US"/>
              </w:rPr>
            </w:pPr>
            <w:r w:rsidRPr="006355AD">
              <w:rPr>
                <w:lang w:val="en-US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C26" w:rsidRPr="006355AD" w:rsidRDefault="00974C26" w:rsidP="00974C26">
            <w:pPr>
              <w:pStyle w:val="Tabele"/>
              <w:rPr>
                <w:lang w:val="en-US"/>
              </w:rPr>
            </w:pPr>
            <w:r w:rsidRPr="006355AD">
              <w:rPr>
                <w:lang w:val="en-US"/>
              </w:rPr>
              <w:t> </w:t>
            </w:r>
          </w:p>
        </w:tc>
      </w:tr>
    </w:tbl>
    <w:p w:rsidR="00974C26" w:rsidRDefault="00974C26" w:rsidP="00974C26">
      <w:pPr>
        <w:pStyle w:val="Paragrafi"/>
      </w:pPr>
    </w:p>
    <w:sectPr w:rsidR="00974C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E7CD0">
      <w:r>
        <w:separator/>
      </w:r>
    </w:p>
  </w:endnote>
  <w:endnote w:type="continuationSeparator" w:id="0">
    <w:p w:rsidR="00000000" w:rsidRDefault="003E7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E7CD0">
      <w:r>
        <w:separator/>
      </w:r>
    </w:p>
  </w:footnote>
  <w:footnote w:type="continuationSeparator" w:id="0">
    <w:p w:rsidR="00000000" w:rsidRDefault="003E7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74C26"/>
    <w:rsid w:val="0004383D"/>
    <w:rsid w:val="00155FB1"/>
    <w:rsid w:val="003E7CD0"/>
    <w:rsid w:val="00974C26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0B5250-3622-4863-BFD7-5B8BDD88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C26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974C26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974C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74C26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974C26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  <w:rsid w:val="0004383D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04383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4383D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4383D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04383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4383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4383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04383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04383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4383D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04383D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4383D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4383D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04383D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4383D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04383D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04383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04383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4383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4383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04383D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4383D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04383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04383D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04383D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04383D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s">
    <w:name w:val="Pas"/>
    <w:basedOn w:val="Normal"/>
    <w:rsid w:val="0004383D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04383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383D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04383D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04383D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04383D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04383D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4383D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4383D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04383D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4383D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04383D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itulli">
    <w:name w:val="Titulli"/>
    <w:next w:val="Normal"/>
    <w:rsid w:val="0004383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4383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04383D"/>
    <w:pPr>
      <w:widowControl w:val="0"/>
      <w:spacing w:after="160" w:line="240" w:lineRule="exact"/>
      <w:jc w:val="both"/>
    </w:pPr>
    <w:rPr>
      <w:rFonts w:ascii="Tahoma" w:hAnsi="Tahoma"/>
      <w:sz w:val="22"/>
      <w:szCs w:val="22"/>
    </w:rPr>
  </w:style>
  <w:style w:type="character" w:customStyle="1" w:styleId="CharChar1">
    <w:name w:val=" Char Char1"/>
    <w:basedOn w:val="DefaultParagraphFont"/>
    <w:rsid w:val="0004383D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4383D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04383D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04383D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4383D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4383D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4383D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04383D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4383D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04383D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4383D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04383D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04383D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4383D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4383D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04383D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04383D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04383D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04383D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04383D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4383D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4383D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04383D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04383D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04383D"/>
    <w:pPr>
      <w:ind w:left="720"/>
    </w:pPr>
  </w:style>
  <w:style w:type="paragraph" w:customStyle="1" w:styleId="TableFootnote">
    <w:name w:val="Table Footnote"/>
    <w:basedOn w:val="Normal"/>
    <w:rsid w:val="0004383D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4383D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04383D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04383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04383D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04383D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04383D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04383D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04383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04383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04383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04383D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0438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04383D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043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043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043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043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043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043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043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043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043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043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043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043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043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043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04383D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04383D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rsid w:val="00974C2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74C26"/>
    <w:rPr>
      <w:rFonts w:ascii="Tahoma" w:eastAsia="MS Mincho" w:hAnsi="Tahoma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2565</Words>
  <Characters>14625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17156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2019-03-16T19:03:00Z</dcterms:created>
  <dcterms:modified xsi:type="dcterms:W3CDTF">2019-03-16T19:03:00Z</dcterms:modified>
</cp:coreProperties>
</file>