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685" w:rsidRDefault="00F23685" w:rsidP="00F23685">
      <w:pPr>
        <w:pStyle w:val="Akti"/>
        <w:keepNext w:val="0"/>
        <w:rPr>
          <w:rFonts w:eastAsia="MS Mincho"/>
        </w:rPr>
      </w:pPr>
      <w:bookmarkStart w:id="0" w:name="_GoBack"/>
      <w:bookmarkEnd w:id="0"/>
      <w:r>
        <w:rPr>
          <w:rFonts w:eastAsia="MS Mincho"/>
        </w:rPr>
        <w:t>Vendim</w:t>
      </w:r>
    </w:p>
    <w:p w:rsidR="00F23685" w:rsidRDefault="00F23685" w:rsidP="00F23685">
      <w:pPr>
        <w:pStyle w:val="NumriData"/>
        <w:keepNext w:val="0"/>
        <w:rPr>
          <w:rFonts w:eastAsia="MS Mincho"/>
        </w:rPr>
      </w:pPr>
      <w:r>
        <w:rPr>
          <w:rFonts w:eastAsia="MS Mincho"/>
        </w:rPr>
        <w:t>Nr.631, datë 23.5.2008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</w:p>
    <w:p w:rsidR="00F23685" w:rsidRDefault="00F23685" w:rsidP="00F23685">
      <w:pPr>
        <w:pStyle w:val="Titulli"/>
        <w:keepNext w:val="0"/>
        <w:rPr>
          <w:rFonts w:eastAsia="MS Mincho"/>
        </w:rPr>
      </w:pPr>
      <w:r w:rsidRPr="001C31AB">
        <w:rPr>
          <w:rFonts w:eastAsia="MS Mincho"/>
        </w:rPr>
        <w:t>P</w:t>
      </w:r>
      <w:r>
        <w:rPr>
          <w:rFonts w:eastAsia="MS Mincho"/>
        </w:rPr>
        <w:t>ë</w:t>
      </w:r>
      <w:r w:rsidRPr="001C31AB">
        <w:rPr>
          <w:rFonts w:eastAsia="MS Mincho"/>
        </w:rPr>
        <w:t>r disa shtesa e ndryshime n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vendimin nr.335, dat</w:t>
      </w:r>
      <w:r>
        <w:rPr>
          <w:rFonts w:eastAsia="MS Mincho"/>
        </w:rPr>
        <w:t>ë 2.9.1997</w:t>
      </w:r>
      <w:r w:rsidRPr="001C31AB">
        <w:rPr>
          <w:rFonts w:eastAsia="MS Mincho"/>
        </w:rPr>
        <w:t xml:space="preserve"> t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K</w:t>
      </w:r>
      <w:r>
        <w:rPr>
          <w:rFonts w:eastAsia="MS Mincho"/>
        </w:rPr>
        <w:t>ë</w:t>
      </w:r>
      <w:r w:rsidRPr="001C31AB">
        <w:rPr>
          <w:rFonts w:eastAsia="MS Mincho"/>
        </w:rPr>
        <w:t>shillit t</w:t>
      </w:r>
      <w:r>
        <w:rPr>
          <w:rFonts w:eastAsia="MS Mincho"/>
        </w:rPr>
        <w:t>ë Ministrave</w:t>
      </w:r>
      <w:r w:rsidRPr="001C31AB">
        <w:rPr>
          <w:rFonts w:eastAsia="MS Mincho"/>
        </w:rPr>
        <w:t xml:space="preserve"> “P</w:t>
      </w:r>
      <w:r>
        <w:rPr>
          <w:rFonts w:eastAsia="MS Mincho"/>
        </w:rPr>
        <w:t>ë</w:t>
      </w:r>
      <w:r w:rsidRPr="001C31AB">
        <w:rPr>
          <w:rFonts w:eastAsia="MS Mincho"/>
        </w:rPr>
        <w:t>r l</w:t>
      </w:r>
      <w:r>
        <w:rPr>
          <w:rFonts w:eastAsia="MS Mincho"/>
        </w:rPr>
        <w:t>ëshimin e pasaportave diploma</w:t>
      </w:r>
      <w:r w:rsidRPr="001C31AB">
        <w:rPr>
          <w:rFonts w:eastAsia="MS Mincho"/>
        </w:rPr>
        <w:t>tike dhe t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sh</w:t>
      </w:r>
      <w:r>
        <w:rPr>
          <w:rFonts w:eastAsia="MS Mincho"/>
        </w:rPr>
        <w:t>ë</w:t>
      </w:r>
      <w:r w:rsidRPr="001C31AB">
        <w:rPr>
          <w:rFonts w:eastAsia="MS Mincho"/>
        </w:rPr>
        <w:t>rbimit</w:t>
      </w:r>
      <w:r>
        <w:rPr>
          <w:rFonts w:eastAsia="MS Mincho"/>
        </w:rPr>
        <w:t>”, të ndryshuar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</w:p>
    <w:p w:rsidR="00F23685" w:rsidRDefault="00F23685" w:rsidP="00F2368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Në mbështetje të nenit 100 të Kushtetutës dhe të nenit 4 të ligjit nr.8668, datë 23.11.2000 “Për pajisjen e shtetasve shqiptarë me pasaportë për jashtë shtetit”, të ndryshuar, me propozimin e Ministrit të Punëve të Jashtme, Këshilli i Ministrave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</w:p>
    <w:p w:rsidR="00F23685" w:rsidRDefault="00F23685" w:rsidP="00F23685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Vendosi: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</w:p>
    <w:p w:rsidR="00F23685" w:rsidRDefault="00F23685" w:rsidP="00F2368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Në vendimin nr.335, datë 2.9.1997 të Këshillit të Ministrave, të ndryshuar, bëhen këto shtesa dhe ndryshime: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1. Në fund të pikës 3 të shtohen edhe: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“-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Zëdhënësi i Presidentit të Republikës;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Ndihmësi i Presidentit të Republikës;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Drejtori i Drejtorisë së Protokollit të Presidentit të Republikës;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Anëta</w:t>
      </w:r>
      <w:r>
        <w:rPr>
          <w:rFonts w:eastAsia="MS Mincho"/>
          <w:lang w:val="it-IT"/>
        </w:rPr>
        <w:t>rë</w:t>
      </w:r>
      <w:r w:rsidRPr="00F90F74">
        <w:rPr>
          <w:rFonts w:eastAsia="MS Mincho"/>
          <w:lang w:val="it-IT"/>
        </w:rPr>
        <w:t>t e Këshillit të Lartë të Drejtësisë;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Kryetari i Komisionit të Autoritetit të Konkurrencës;</w:t>
      </w:r>
      <w:r>
        <w:rPr>
          <w:rFonts w:eastAsia="MS Mincho"/>
          <w:lang w:val="it-IT"/>
        </w:rPr>
        <w:t>”.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2.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Në pikën 4 bëhen këto shtesa dhe ndryshime: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a) Në fund shtohen edhe:</w:t>
      </w:r>
    </w:p>
    <w:p w:rsidR="00F23685" w:rsidRDefault="00F23685" w:rsidP="00F2368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“- Drejtori i Përgjithshëm i Agjencisë së Kthimit dhe Kompensimit të Pronave;</w:t>
      </w:r>
    </w:p>
    <w:p w:rsidR="00F23685" w:rsidRPr="002C4059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</w:t>
      </w:r>
      <w:r w:rsidRPr="002C4059">
        <w:rPr>
          <w:rFonts w:eastAsia="MS Mincho"/>
          <w:lang w:val="it-IT"/>
        </w:rPr>
        <w:t>tari dhe z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>vend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>skryetari i Entit Rregullator t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 xml:space="preserve"> Telekomunikac</w:t>
      </w:r>
      <w:r>
        <w:rPr>
          <w:rFonts w:eastAsia="MS Mincho"/>
          <w:lang w:val="it-IT"/>
        </w:rPr>
        <w:t>i</w:t>
      </w:r>
      <w:r w:rsidRPr="002C4059">
        <w:rPr>
          <w:rFonts w:eastAsia="MS Mincho"/>
          <w:lang w:val="it-IT"/>
        </w:rPr>
        <w:t>onit;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Kryetari dhe zëvendëskryetari i Entit Rregullator të Energjisë;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Kryetari i Komisionit Kombëtar Rregullator të sektorit të furnizimit me ujë dhe largimit e përpunimit të ujërave të ndotura;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Avokati i Prokurimeve;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Përfaqësuesit e organizatave të punëmarrësve dhe punëdhënësve, në Këshillin Kombëtar të Punës;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Inspektorët e Këshillit të Lartë të Drejtësisë;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 w:rsidRPr="007E09D1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7E09D1">
        <w:rPr>
          <w:rFonts w:eastAsia="MS Mincho"/>
          <w:lang w:val="it-IT"/>
        </w:rPr>
        <w:t>Kryeta</w:t>
      </w:r>
      <w:r>
        <w:rPr>
          <w:rFonts w:eastAsia="MS Mincho"/>
          <w:lang w:val="it-IT"/>
        </w:rPr>
        <w:t>rët e bashkive dhe të komunave;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Drejtuesit e prokurorive të apelit;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Fotografi i Presidentit të Republikës;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Fotografi i Kryeministrit;</w:t>
      </w:r>
    </w:p>
    <w:p w:rsidR="00F23685" w:rsidRDefault="00F23685" w:rsidP="00F2368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Kameramani i Kryeministrit.”.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b)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Emërtimi “Anëta</w:t>
      </w:r>
      <w:r>
        <w:rPr>
          <w:rFonts w:eastAsia="MS Mincho"/>
          <w:lang w:val="it-IT"/>
        </w:rPr>
        <w:t>r</w:t>
      </w:r>
      <w:r w:rsidRPr="00F90F74">
        <w:rPr>
          <w:rFonts w:eastAsia="MS Mincho"/>
          <w:lang w:val="it-IT"/>
        </w:rPr>
        <w:t>ët e Këshi</w:t>
      </w:r>
      <w:r>
        <w:rPr>
          <w:rFonts w:eastAsia="MS Mincho"/>
          <w:lang w:val="it-IT"/>
        </w:rPr>
        <w:t>l</w:t>
      </w:r>
      <w:r w:rsidRPr="00F90F74">
        <w:rPr>
          <w:rFonts w:eastAsia="MS Mincho"/>
          <w:lang w:val="it-IT"/>
        </w:rPr>
        <w:t>lit të Lartë të Drejtësisë</w:t>
      </w:r>
      <w:r>
        <w:rPr>
          <w:rFonts w:eastAsia="MS Mincho"/>
          <w:lang w:val="it-IT"/>
        </w:rPr>
        <w:t>”</w:t>
      </w:r>
      <w:r w:rsidRPr="00F90F74">
        <w:rPr>
          <w:rFonts w:eastAsia="MS Mincho"/>
          <w:lang w:val="it-IT"/>
        </w:rPr>
        <w:t xml:space="preserve"> shfuqizohet.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Ky vendim hyn në fuqi pas botimit në Fletoren Zyrtare.</w:t>
      </w:r>
    </w:p>
    <w:p w:rsidR="00F23685" w:rsidRPr="00F90F74" w:rsidRDefault="00F23685" w:rsidP="00F23685">
      <w:pPr>
        <w:pStyle w:val="Paragrafi"/>
        <w:rPr>
          <w:rFonts w:eastAsia="MS Mincho"/>
          <w:lang w:val="it-IT"/>
        </w:rPr>
      </w:pPr>
    </w:p>
    <w:p w:rsidR="00F23685" w:rsidRPr="00AB67A5" w:rsidRDefault="00F23685" w:rsidP="00F23685">
      <w:pPr>
        <w:pStyle w:val="Autorite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Kryeministri</w:t>
      </w:r>
    </w:p>
    <w:p w:rsidR="00F23685" w:rsidRPr="00AB67A5" w:rsidRDefault="00F23685" w:rsidP="00F23685">
      <w:pPr>
        <w:pStyle w:val="AutoritetiEmer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Sali Berisha</w:t>
      </w:r>
    </w:p>
    <w:sectPr w:rsidR="00F23685" w:rsidRPr="00AB67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3685"/>
    <w:rsid w:val="00155FB1"/>
    <w:rsid w:val="005D3F72"/>
    <w:rsid w:val="00D60C8B"/>
    <w:rsid w:val="00F2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73C1F-30FE-4A38-9875-58385FFE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F23685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2368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2019-03-16T18:52:00Z</dcterms:created>
  <dcterms:modified xsi:type="dcterms:W3CDTF">2019-03-16T18:52:00Z</dcterms:modified>
</cp:coreProperties>
</file>