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AA7" w:rsidRDefault="004A7AA7" w:rsidP="004A7AA7">
      <w:pPr>
        <w:rPr>
          <w:rFonts w:ascii="CG Times" w:hAnsi="CG Times"/>
          <w:sz w:val="22"/>
          <w:szCs w:val="22"/>
        </w:rPr>
      </w:pPr>
      <w:bookmarkStart w:id="0" w:name="_GoBack"/>
      <w:bookmarkEnd w:id="0"/>
    </w:p>
    <w:p w:rsidR="004A7AA7" w:rsidRDefault="004A7AA7" w:rsidP="004A7AA7">
      <w:pPr>
        <w:rPr>
          <w:rFonts w:ascii="CG Times" w:hAnsi="CG Times"/>
          <w:sz w:val="22"/>
          <w:szCs w:val="22"/>
        </w:rPr>
      </w:pPr>
    </w:p>
    <w:p w:rsidR="004A7AA7" w:rsidRPr="00943D3C" w:rsidRDefault="004A7AA7" w:rsidP="004A7AA7">
      <w:pPr>
        <w:pStyle w:val="Akti"/>
        <w:rPr>
          <w:lang w:val="sq-AL"/>
        </w:rPr>
      </w:pPr>
      <w:r w:rsidRPr="00943D3C">
        <w:rPr>
          <w:lang w:val="sq-AL"/>
        </w:rPr>
        <w:t>Vendim</w:t>
      </w:r>
    </w:p>
    <w:p w:rsidR="004A7AA7" w:rsidRPr="00943D3C" w:rsidRDefault="004A7AA7" w:rsidP="004A7AA7">
      <w:pPr>
        <w:pStyle w:val="NumriData"/>
        <w:rPr>
          <w:lang w:val="sq-AL"/>
        </w:rPr>
      </w:pPr>
      <w:r>
        <w:rPr>
          <w:lang w:val="sq-AL"/>
        </w:rPr>
        <w:t>Nr.751</w:t>
      </w:r>
      <w:r w:rsidRPr="00943D3C">
        <w:rPr>
          <w:lang w:val="sq-AL"/>
        </w:rPr>
        <w:t>, datë 2</w:t>
      </w:r>
      <w:r>
        <w:rPr>
          <w:lang w:val="sq-AL"/>
        </w:rPr>
        <w:t>8</w:t>
      </w:r>
      <w:r w:rsidRPr="00943D3C">
        <w:rPr>
          <w:lang w:val="sq-AL"/>
        </w:rPr>
        <w:t>.5.2008</w:t>
      </w:r>
    </w:p>
    <w:p w:rsidR="004A7AA7" w:rsidRPr="00943D3C" w:rsidRDefault="004A7AA7" w:rsidP="004A7AA7">
      <w:pPr>
        <w:pStyle w:val="Paragrafi"/>
        <w:rPr>
          <w:lang w:val="sq-AL"/>
        </w:rPr>
      </w:pPr>
    </w:p>
    <w:p w:rsidR="004A7AA7" w:rsidRPr="00943D3C" w:rsidRDefault="004A7AA7" w:rsidP="004A7AA7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komuna </w:t>
      </w:r>
      <w:r>
        <w:rPr>
          <w:lang w:val="sq-AL"/>
        </w:rPr>
        <w:t>Kurvelesh,</w:t>
      </w:r>
      <w:r w:rsidRPr="00943D3C">
        <w:rPr>
          <w:lang w:val="sq-AL"/>
        </w:rPr>
        <w:t xml:space="preserve"> të Qarkut të </w:t>
      </w:r>
      <w:r>
        <w:rPr>
          <w:lang w:val="sq-AL"/>
        </w:rPr>
        <w:t>Gjirokastrës</w:t>
      </w:r>
    </w:p>
    <w:p w:rsidR="004A7AA7" w:rsidRPr="00943D3C" w:rsidRDefault="004A7AA7" w:rsidP="004A7AA7">
      <w:pPr>
        <w:pStyle w:val="Paragrafi"/>
        <w:rPr>
          <w:lang w:val="sq-AL"/>
        </w:rPr>
      </w:pPr>
    </w:p>
    <w:p w:rsidR="004A7AA7" w:rsidRPr="00265B91" w:rsidRDefault="004A7AA7" w:rsidP="004A7AA7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4A7AA7" w:rsidRPr="00265B91" w:rsidRDefault="004A7AA7" w:rsidP="004A7AA7">
      <w:pPr>
        <w:pStyle w:val="Paragrafi"/>
        <w:rPr>
          <w:lang w:val="sq-AL"/>
        </w:rPr>
      </w:pPr>
    </w:p>
    <w:p w:rsidR="004A7AA7" w:rsidRPr="00265B91" w:rsidRDefault="004A7AA7" w:rsidP="004A7AA7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4A7AA7" w:rsidRPr="00265B91" w:rsidRDefault="004A7AA7" w:rsidP="004A7AA7">
      <w:pPr>
        <w:pStyle w:val="Paragrafi"/>
        <w:rPr>
          <w:lang w:val="sq-AL"/>
        </w:rPr>
      </w:pPr>
    </w:p>
    <w:p w:rsidR="004A7AA7" w:rsidRPr="00265B91" w:rsidRDefault="004A7AA7" w:rsidP="004A7AA7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Kurvelesh</w:t>
      </w:r>
      <w:r w:rsidRPr="00265B91">
        <w:rPr>
          <w:lang w:val="sq-AL"/>
        </w:rPr>
        <w:t xml:space="preserve">, të qarkut të </w:t>
      </w:r>
      <w:r>
        <w:rPr>
          <w:lang w:val="sq-AL"/>
        </w:rPr>
        <w:t>Gjirokastrës</w:t>
      </w:r>
      <w:r w:rsidRPr="00265B91">
        <w:rPr>
          <w:lang w:val="sq-AL"/>
        </w:rPr>
        <w:t xml:space="preserve">, që do t’i transferohen në pronësi kësaj njësie. </w:t>
      </w:r>
    </w:p>
    <w:p w:rsidR="004A7AA7" w:rsidRPr="00265B91" w:rsidRDefault="004A7AA7" w:rsidP="004A7AA7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8</w:t>
      </w:r>
      <w:r w:rsidRPr="00265B91">
        <w:rPr>
          <w:lang w:val="sq-AL"/>
        </w:rPr>
        <w:t xml:space="preserve"> (</w:t>
      </w:r>
      <w:r>
        <w:rPr>
          <w:lang w:val="sq-AL"/>
        </w:rPr>
        <w:t>tetë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212</w:t>
      </w:r>
      <w:r w:rsidRPr="00265B91">
        <w:rPr>
          <w:lang w:val="sq-AL"/>
        </w:rPr>
        <w:t xml:space="preserve"> (</w:t>
      </w:r>
      <w:r>
        <w:rPr>
          <w:lang w:val="sq-AL"/>
        </w:rPr>
        <w:t>dyqind e dymbëdhjetë</w:t>
      </w:r>
      <w:r w:rsidRPr="00265B91">
        <w:rPr>
          <w:lang w:val="sq-AL"/>
        </w:rPr>
        <w:t>), dhe lidhja</w:t>
      </w:r>
      <w:r w:rsidR="00456409">
        <w:rPr>
          <w:lang w:val="sq-AL"/>
        </w:rPr>
        <w:t xml:space="preserve"> nr.</w:t>
      </w:r>
      <w:r w:rsidRPr="00265B91">
        <w:rPr>
          <w:lang w:val="sq-AL"/>
        </w:rPr>
        <w:t xml:space="preserve">1 i bashkëlidhen këtij vendimi dhe janë pjesë përbërëse e tij. </w:t>
      </w:r>
    </w:p>
    <w:p w:rsidR="004A7AA7" w:rsidRPr="00265B91" w:rsidRDefault="004A7AA7" w:rsidP="004A7AA7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 xml:space="preserve">Kurvelesh </w:t>
      </w:r>
      <w:r w:rsidRPr="00265B91">
        <w:rPr>
          <w:lang w:val="sq-AL"/>
        </w:rPr>
        <w:t xml:space="preserve">për zbatimin e këtij vendimi. </w:t>
      </w:r>
    </w:p>
    <w:p w:rsidR="004A7AA7" w:rsidRPr="00265B91" w:rsidRDefault="004A7AA7" w:rsidP="004A7AA7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4A7AA7" w:rsidRPr="00265B91" w:rsidRDefault="004A7AA7" w:rsidP="004A7AA7">
      <w:pPr>
        <w:pStyle w:val="Paragrafi"/>
        <w:rPr>
          <w:lang w:val="sq-AL"/>
        </w:rPr>
      </w:pPr>
    </w:p>
    <w:p w:rsidR="004A7AA7" w:rsidRPr="00AF1DEB" w:rsidRDefault="004A7AA7" w:rsidP="004A7AA7">
      <w:pPr>
        <w:pStyle w:val="Autoriteti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4A7AA7" w:rsidRPr="00AF1DEB" w:rsidRDefault="004A7AA7" w:rsidP="004A7AA7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4A7AA7" w:rsidRDefault="004A7AA7" w:rsidP="004A7AA7">
      <w:pPr>
        <w:rPr>
          <w:rFonts w:ascii="CG Times" w:hAnsi="CG Times"/>
          <w:sz w:val="22"/>
          <w:szCs w:val="22"/>
        </w:rPr>
      </w:pPr>
    </w:p>
    <w:p w:rsidR="004A7AA7" w:rsidRDefault="004A7AA7" w:rsidP="004A7AA7">
      <w:pPr>
        <w:rPr>
          <w:rFonts w:ascii="CG Times" w:hAnsi="CG Times"/>
          <w:sz w:val="22"/>
          <w:szCs w:val="22"/>
        </w:rPr>
      </w:pPr>
    </w:p>
    <w:p w:rsidR="004A7AA7" w:rsidRDefault="004A7AA7" w:rsidP="004A7AA7">
      <w:pPr>
        <w:rPr>
          <w:rFonts w:ascii="CG Times" w:hAnsi="CG Times"/>
          <w:sz w:val="22"/>
          <w:szCs w:val="22"/>
        </w:rPr>
      </w:pPr>
    </w:p>
    <w:p w:rsidR="004A7AA7" w:rsidRDefault="004A7AA7" w:rsidP="004A7AA7">
      <w:pPr>
        <w:rPr>
          <w:rFonts w:ascii="CG Times" w:hAnsi="CG Times"/>
          <w:sz w:val="22"/>
          <w:szCs w:val="22"/>
        </w:rPr>
      </w:pPr>
    </w:p>
    <w:p w:rsidR="004A7AA7" w:rsidRDefault="004A7AA7" w:rsidP="004A7AA7">
      <w:pPr>
        <w:rPr>
          <w:rFonts w:ascii="CG Times" w:hAnsi="CG Times"/>
          <w:sz w:val="22"/>
          <w:szCs w:val="22"/>
        </w:rPr>
      </w:pPr>
    </w:p>
    <w:p w:rsidR="004A7AA7" w:rsidRDefault="004A7AA7" w:rsidP="004A7AA7">
      <w:pPr>
        <w:rPr>
          <w:rFonts w:ascii="CG Times" w:hAnsi="CG Times"/>
          <w:sz w:val="22"/>
          <w:szCs w:val="22"/>
        </w:rPr>
      </w:pPr>
    </w:p>
    <w:p w:rsidR="004A7AA7" w:rsidRDefault="004A7AA7" w:rsidP="004A7AA7">
      <w:pPr>
        <w:rPr>
          <w:rFonts w:ascii="CG Times" w:hAnsi="CG Times"/>
          <w:sz w:val="22"/>
          <w:szCs w:val="22"/>
        </w:rPr>
      </w:pPr>
    </w:p>
    <w:p w:rsidR="004A7AA7" w:rsidRDefault="004A7AA7" w:rsidP="004A7AA7">
      <w:pPr>
        <w:rPr>
          <w:rFonts w:ascii="CG Times" w:hAnsi="CG Times"/>
          <w:sz w:val="22"/>
          <w:szCs w:val="22"/>
        </w:rPr>
      </w:pPr>
    </w:p>
    <w:p w:rsidR="004A7AA7" w:rsidRDefault="004A7AA7" w:rsidP="004A7AA7">
      <w:pPr>
        <w:rPr>
          <w:rFonts w:ascii="CG Times" w:hAnsi="CG Times"/>
          <w:sz w:val="22"/>
          <w:szCs w:val="22"/>
        </w:rPr>
      </w:pPr>
    </w:p>
    <w:p w:rsidR="004A7AA7" w:rsidRDefault="004A7AA7" w:rsidP="004A7AA7">
      <w:pPr>
        <w:rPr>
          <w:rFonts w:ascii="CG Times" w:hAnsi="CG Times"/>
          <w:sz w:val="22"/>
          <w:szCs w:val="22"/>
        </w:rPr>
        <w:sectPr w:rsidR="004A7AA7" w:rsidSect="004A7AA7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16"/>
        <w:gridCol w:w="986"/>
        <w:gridCol w:w="2024"/>
        <w:gridCol w:w="1977"/>
        <w:gridCol w:w="1081"/>
        <w:gridCol w:w="1573"/>
        <w:gridCol w:w="1038"/>
        <w:gridCol w:w="1257"/>
        <w:gridCol w:w="1362"/>
        <w:gridCol w:w="1217"/>
        <w:gridCol w:w="1189"/>
      </w:tblGrid>
      <w:tr w:rsidR="004A7AA7" w:rsidRPr="00815665">
        <w:trPr>
          <w:trHeight w:val="300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7AA7" w:rsidRPr="00A06E1A" w:rsidRDefault="00432118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noProof/>
                <w:color w:val="000000"/>
                <w:sz w:val="20"/>
                <w:szCs w:val="20"/>
                <w:lang w:val="en-GB"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33375" cy="190500"/>
                      <wp:effectExtent l="0" t="0" r="0" b="0"/>
                      <wp:wrapNone/>
                      <wp:docPr id="12" name="Control 2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333375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909ECD" id="Control 2" o:spid="_x0000_s1026" style="position:absolute;margin-left:0;margin-top:0;width:26.25pt;height:15pt;z-index:2516520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" filled="f" stroked="f">
                      <o:lock v:ext="edit" rotation="t" shapetype="t"/>
                    </v:rect>
                  </w:pict>
                </mc:Fallback>
              </mc:AlternateContent>
            </w:r>
            <w:r w:rsidRPr="00A06E1A">
              <w:rPr>
                <w:rFonts w:ascii="CG Times" w:hAnsi="CG Times" w:cs="Arial"/>
                <w:noProof/>
                <w:color w:val="000000"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33375" cy="190500"/>
                      <wp:effectExtent l="0" t="0" r="0" b="0"/>
                      <wp:wrapNone/>
                      <wp:docPr id="11" name="Control 3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333375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9DA366" id="Control 3" o:spid="_x0000_s1026" style="position:absolute;margin-left:0;margin-top:0;width:26.25pt;height:15pt;z-index:2516531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" filled="f" stroked="f">
                      <o:lock v:ext="edit" rotation="t" shapetype="t"/>
                    </v:rect>
                  </w:pict>
                </mc:Fallback>
              </mc:AlternateContent>
            </w:r>
            <w:r w:rsidRPr="00A06E1A">
              <w:rPr>
                <w:rFonts w:ascii="CG Times" w:hAnsi="CG Times" w:cs="Arial"/>
                <w:noProof/>
                <w:color w:val="000000"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33375" cy="190500"/>
                      <wp:effectExtent l="0" t="0" r="0" b="0"/>
                      <wp:wrapNone/>
                      <wp:docPr id="10" name="Control 4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333375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0B932C" id="Control 4" o:spid="_x0000_s1026" style="position:absolute;margin-left:0;margin-top:0;width:26.25pt;height:15pt;z-index:2516541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" filled="f" stroked="f">
                      <o:lock v:ext="edit" rotation="t" shapetype="t"/>
                    </v:rect>
                  </w:pict>
                </mc:Fallback>
              </mc:AlternateContent>
            </w:r>
            <w:r w:rsidRPr="00A06E1A">
              <w:rPr>
                <w:rFonts w:ascii="CG Times" w:hAnsi="CG Times" w:cs="Arial"/>
                <w:noProof/>
                <w:color w:val="000000"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33375" cy="190500"/>
                      <wp:effectExtent l="0" t="0" r="0" b="0"/>
                      <wp:wrapNone/>
                      <wp:docPr id="9" name="Control 5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333375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65F4A8" id="Control 5" o:spid="_x0000_s1026" style="position:absolute;margin-left:0;margin-top:0;width:26.25pt;height:15pt;z-index:2516551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" filled="f" stroked="f">
                      <o:lock v:ext="edit" rotation="t" shapetype="t"/>
                    </v:rect>
                  </w:pict>
                </mc:Fallback>
              </mc:AlternateContent>
            </w:r>
            <w:r w:rsidRPr="00A06E1A">
              <w:rPr>
                <w:rFonts w:ascii="CG Times" w:hAnsi="CG Times" w:cs="Arial"/>
                <w:noProof/>
                <w:color w:val="000000"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33375" cy="190500"/>
                      <wp:effectExtent l="0" t="0" r="0" b="0"/>
                      <wp:wrapNone/>
                      <wp:docPr id="8" name="Control 6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333375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E946FA" id="Control 6" o:spid="_x0000_s1026" style="position:absolute;margin-left:0;margin-top:0;width:26.25pt;height:15pt;z-index:251656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" filled="f" stroked="f">
                      <o:lock v:ext="edit" rotation="t" shapetype="t"/>
                    </v:rect>
                  </w:pict>
                </mc:Fallback>
              </mc:AlternateContent>
            </w:r>
            <w:r w:rsidRPr="00A06E1A">
              <w:rPr>
                <w:rFonts w:ascii="CG Times" w:hAnsi="CG Times" w:cs="Arial"/>
                <w:noProof/>
                <w:color w:val="000000"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33375" cy="190500"/>
                      <wp:effectExtent l="0" t="0" r="0" b="0"/>
                      <wp:wrapNone/>
                      <wp:docPr id="7" name="Control 7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333375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86C19E" id="Control 7" o:spid="_x0000_s1026" style="position:absolute;margin-left:0;margin-top:0;width:26.25pt;height:15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" filled="f" stroked="f">
                      <o:lock v:ext="edit" rotation="t" shapetype="t"/>
                    </v:rect>
                  </w:pict>
                </mc:Fallback>
              </mc:AlternateContent>
            </w:r>
            <w:r w:rsidRPr="00A06E1A">
              <w:rPr>
                <w:rFonts w:ascii="CG Times" w:hAnsi="CG Times" w:cs="Arial"/>
                <w:noProof/>
                <w:color w:val="000000"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33375" cy="190500"/>
                      <wp:effectExtent l="0" t="0" r="0" b="0"/>
                      <wp:wrapNone/>
                      <wp:docPr id="6" name="Control 8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333375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77A309" id="Control 8" o:spid="_x0000_s1026" style="position:absolute;margin-left:0;margin-top:0;width:26.25pt;height:15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" filled="f" stroked="f">
                      <o:lock v:ext="edit" rotation="t" shapetype="t"/>
                    </v:rect>
                  </w:pict>
                </mc:Fallback>
              </mc:AlternateContent>
            </w:r>
            <w:r w:rsidRPr="00A06E1A">
              <w:rPr>
                <w:rFonts w:ascii="CG Times" w:hAnsi="CG Times" w:cs="Arial"/>
                <w:noProof/>
                <w:color w:val="000000"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33375" cy="190500"/>
                      <wp:effectExtent l="0" t="0" r="0" b="0"/>
                      <wp:wrapNone/>
                      <wp:docPr id="5" name="Control 9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333375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804C64" id="Control 9" o:spid="_x0000_s1026" style="position:absolute;margin-left:0;margin-top:0;width:26.25pt;height:15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" filled="f" stroked="f">
                      <o:lock v:ext="edit" rotation="t" shapetype="t"/>
                    </v:rect>
                  </w:pict>
                </mc:Fallback>
              </mc:AlternateContent>
            </w:r>
            <w:r w:rsidRPr="00A06E1A">
              <w:rPr>
                <w:rFonts w:ascii="CG Times" w:hAnsi="CG Times" w:cs="Arial"/>
                <w:noProof/>
                <w:color w:val="000000"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33375" cy="190500"/>
                      <wp:effectExtent l="0" t="0" r="0" b="0"/>
                      <wp:wrapNone/>
                      <wp:docPr id="4" name="Control 10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333375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E0E462" id="Control 10" o:spid="_x0000_s1026" style="position:absolute;margin-left:0;margin-top:0;width:26.25pt;height:15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" filled="f" stroked="f">
                      <o:lock v:ext="edit" rotation="t" shapetype="t"/>
                    </v:rect>
                  </w:pict>
                </mc:Fallback>
              </mc:AlternateContent>
            </w:r>
            <w:r w:rsidRPr="00A06E1A">
              <w:rPr>
                <w:rFonts w:ascii="CG Times" w:hAnsi="CG Times" w:cs="Arial"/>
                <w:noProof/>
                <w:color w:val="000000"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33375" cy="190500"/>
                      <wp:effectExtent l="0" t="0" r="0" b="0"/>
                      <wp:wrapNone/>
                      <wp:docPr id="3" name="Control 11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333375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6ADD2F" id="Control 11" o:spid="_x0000_s1026" style="position:absolute;margin-left:0;margin-top:0;width:26.25pt;height:15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" filled="f" stroked="f">
                      <o:lock v:ext="edit" rotation="t" shapetype="t"/>
                    </v:rect>
                  </w:pict>
                </mc:Fallback>
              </mc:AlternateContent>
            </w:r>
            <w:r w:rsidRPr="00A06E1A">
              <w:rPr>
                <w:rFonts w:ascii="CG Times" w:hAnsi="CG Times" w:cs="Arial"/>
                <w:noProof/>
                <w:color w:val="000000"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33375" cy="190500"/>
                      <wp:effectExtent l="0" t="0" r="0" b="0"/>
                      <wp:wrapNone/>
                      <wp:docPr id="2" name="Control 12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333375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32E617" id="Control 12" o:spid="_x0000_s1026" style="position:absolute;margin-left:0;margin-top:0;width:26.25pt;height:15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" filled="f" stroked="f">
                      <o:lock v:ext="edit" rotation="t" shapetype="t"/>
                    </v:rect>
                  </w:pict>
                </mc:Fallback>
              </mc:AlternateContent>
            </w:r>
            <w:r w:rsidRPr="00A06E1A">
              <w:rPr>
                <w:rFonts w:ascii="CG Times" w:hAnsi="CG Times" w:cs="Arial"/>
                <w:noProof/>
                <w:color w:val="000000"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33375" cy="190500"/>
                      <wp:effectExtent l="0" t="0" r="0" b="0"/>
                      <wp:wrapNone/>
                      <wp:docPr id="1" name="Control 13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333375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26B46A" id="Control 13" o:spid="_x0000_s1026" style="position:absolute;margin-left:0;margin-top:0;width:26.25pt;height:15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" filled="f" stroked="f">
                      <o:lock v:ext="edit" rotation="t" shapetype="t"/>
                    </v:rect>
                  </w:pict>
                </mc:Fallback>
              </mc:AlternateConten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sz w:val="20"/>
                <w:szCs w:val="20"/>
                <w:lang w:val="en-US"/>
              </w:rPr>
            </w:pPr>
          </w:p>
        </w:tc>
        <w:tc>
          <w:tcPr>
            <w:tcW w:w="4472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7AA7" w:rsidRPr="00815665" w:rsidRDefault="004A7AA7" w:rsidP="004A7AA7">
            <w:pPr>
              <w:jc w:val="center"/>
              <w:rPr>
                <w:rFonts w:ascii="CG Times" w:hAnsi="CG Times" w:cs="Arial"/>
                <w:b/>
                <w:bCs/>
                <w:sz w:val="20"/>
                <w:szCs w:val="20"/>
                <w:lang w:val="de-DE"/>
              </w:rPr>
            </w:pPr>
            <w:r w:rsidRPr="00815665">
              <w:rPr>
                <w:rFonts w:ascii="CG Times" w:hAnsi="CG Times" w:cs="Arial"/>
                <w:b/>
                <w:bCs/>
                <w:sz w:val="20"/>
                <w:szCs w:val="20"/>
                <w:lang w:val="de-DE"/>
              </w:rPr>
              <w:t xml:space="preserve">           FORMULAR PËR TRANSFERIMIN E PRONAVE T</w:t>
            </w:r>
            <w:r>
              <w:rPr>
                <w:rFonts w:ascii="CG Times" w:hAnsi="CG Times" w:cs="Arial"/>
                <w:b/>
                <w:bCs/>
                <w:sz w:val="20"/>
                <w:szCs w:val="20"/>
                <w:lang w:val="de-DE"/>
              </w:rPr>
              <w:t>Ë</w:t>
            </w:r>
            <w:r w:rsidRPr="00815665">
              <w:rPr>
                <w:rFonts w:ascii="CG Times" w:hAnsi="CG Times" w:cs="Arial"/>
                <w:b/>
                <w:bCs/>
                <w:sz w:val="20"/>
                <w:szCs w:val="20"/>
                <w:lang w:val="de-DE"/>
              </w:rPr>
              <w:t xml:space="preserve"> PALUAJTSHME SHTET</w:t>
            </w:r>
            <w:r>
              <w:rPr>
                <w:rFonts w:ascii="CG Times" w:hAnsi="CG Times" w:cs="Arial"/>
                <w:b/>
                <w:bCs/>
                <w:sz w:val="20"/>
                <w:szCs w:val="20"/>
                <w:lang w:val="de-DE"/>
              </w:rPr>
              <w:t>Ë</w:t>
            </w:r>
            <w:r w:rsidRPr="00815665">
              <w:rPr>
                <w:rFonts w:ascii="CG Times" w:hAnsi="CG Times" w:cs="Arial"/>
                <w:b/>
                <w:bCs/>
                <w:sz w:val="20"/>
                <w:szCs w:val="20"/>
                <w:lang w:val="de-DE"/>
              </w:rPr>
              <w:t>RORE</w:t>
            </w:r>
          </w:p>
        </w:tc>
      </w:tr>
      <w:tr w:rsidR="004A7AA7" w:rsidRPr="00A06E1A">
        <w:trPr>
          <w:trHeight w:val="300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7AA7" w:rsidRPr="00815665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de-DE"/>
              </w:rPr>
            </w:pPr>
          </w:p>
        </w:tc>
        <w:tc>
          <w:tcPr>
            <w:tcW w:w="481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7AA7" w:rsidRPr="00456409" w:rsidRDefault="004A7AA7" w:rsidP="004A7AA7">
            <w:pPr>
              <w:jc w:val="center"/>
              <w:rPr>
                <w:rFonts w:ascii="CG Times" w:hAnsi="CG Times" w:cs="Arial"/>
                <w:bCs/>
                <w:sz w:val="20"/>
                <w:szCs w:val="20"/>
                <w:lang w:val="de-DE"/>
              </w:rPr>
            </w:pPr>
            <w:r w:rsidRPr="00A06E1A">
              <w:rPr>
                <w:rFonts w:ascii="CG Times" w:hAnsi="CG Times" w:cs="Arial"/>
                <w:b/>
                <w:bCs/>
                <w:sz w:val="20"/>
                <w:szCs w:val="20"/>
                <w:lang w:val="de-DE"/>
              </w:rPr>
              <w:t xml:space="preserve">            </w:t>
            </w:r>
            <w:r w:rsidRPr="00456409">
              <w:rPr>
                <w:rFonts w:ascii="CG Times" w:hAnsi="CG Times" w:cs="Arial"/>
                <w:bCs/>
                <w:sz w:val="20"/>
                <w:szCs w:val="20"/>
                <w:lang w:val="de-DE"/>
              </w:rPr>
              <w:t>(Mbështetur në inventarizimin e pronave të veçanta të tipit: kullota, livadhe, shkëmbore etj.)</w:t>
            </w:r>
          </w:p>
        </w:tc>
      </w:tr>
      <w:tr w:rsidR="004A7AA7" w:rsidRPr="00A06E1A" w:rsidTr="00456409">
        <w:trPr>
          <w:trHeight w:val="300"/>
        </w:trPr>
        <w:tc>
          <w:tcPr>
            <w:tcW w:w="23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7AA7" w:rsidRDefault="004A7AA7" w:rsidP="004A7AA7">
            <w:pPr>
              <w:rPr>
                <w:rFonts w:ascii="CG Times" w:hAnsi="CG Times" w:cs="Arial"/>
                <w:b/>
                <w:bCs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sz w:val="20"/>
                <w:szCs w:val="20"/>
                <w:lang w:val="en-US"/>
              </w:rPr>
              <w:t xml:space="preserve">Institucioni </w:t>
            </w:r>
            <w:r>
              <w:rPr>
                <w:rFonts w:ascii="CG Times" w:hAnsi="CG Times" w:cs="Arial"/>
                <w:sz w:val="20"/>
                <w:szCs w:val="20"/>
                <w:lang w:val="en-US"/>
              </w:rPr>
              <w:t>i</w:t>
            </w:r>
            <w:r w:rsidRPr="00A06E1A">
              <w:rPr>
                <w:rFonts w:ascii="CG Times" w:hAnsi="CG Times" w:cs="Arial"/>
                <w:sz w:val="20"/>
                <w:szCs w:val="20"/>
                <w:lang w:val="en-US"/>
              </w:rPr>
              <w:t xml:space="preserve"> pushtetit qendror</w:t>
            </w:r>
            <w:r w:rsidR="00456409">
              <w:rPr>
                <w:rFonts w:ascii="CG Times" w:hAnsi="CG Times" w:cs="Arial"/>
                <w:sz w:val="20"/>
                <w:szCs w:val="20"/>
                <w:lang w:val="en-US"/>
              </w:rPr>
              <w:t>:</w:t>
            </w:r>
            <w:r>
              <w:rPr>
                <w:rFonts w:ascii="CG Times" w:hAnsi="CG Times" w:cs="Arial"/>
                <w:sz w:val="20"/>
                <w:szCs w:val="20"/>
                <w:lang w:val="en-US"/>
              </w:rPr>
              <w:t xml:space="preserve"> </w:t>
            </w:r>
            <w:r w:rsidRPr="004844E1">
              <w:rPr>
                <w:rFonts w:ascii="CG Times" w:hAnsi="CG Times" w:cs="Arial"/>
                <w:bCs/>
                <w:sz w:val="20"/>
                <w:szCs w:val="20"/>
                <w:lang w:val="en-US"/>
              </w:rPr>
              <w:t>MMPAU</w:t>
            </w:r>
          </w:p>
          <w:p w:rsidR="004A7AA7" w:rsidRPr="00F25751" w:rsidRDefault="004A7AA7" w:rsidP="004A7AA7">
            <w:pPr>
              <w:rPr>
                <w:rFonts w:ascii="CG Times" w:hAnsi="CG Times" w:cs="Arial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sz w:val="20"/>
                <w:szCs w:val="20"/>
                <w:lang w:val="en-US"/>
              </w:rPr>
              <w:t xml:space="preserve">Komuna  </w:t>
            </w:r>
            <w:r w:rsidRPr="00A06E1A">
              <w:rPr>
                <w:rFonts w:ascii="CG Times" w:hAnsi="CG Times" w:cs="Arial"/>
                <w:b/>
                <w:bCs/>
                <w:sz w:val="20"/>
                <w:szCs w:val="20"/>
                <w:lang w:val="en-US"/>
              </w:rPr>
              <w:t>Kurvelesh</w:t>
            </w:r>
            <w:r w:rsidRPr="00A06E1A">
              <w:rPr>
                <w:rFonts w:ascii="CG Times" w:hAnsi="CG Times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sz w:val="20"/>
                <w:szCs w:val="20"/>
                <w:lang w:val="en-US"/>
              </w:rPr>
              <w:t> </w:t>
            </w:r>
          </w:p>
        </w:tc>
      </w:tr>
      <w:tr w:rsidR="004A7AA7" w:rsidRPr="00BB3BD6" w:rsidTr="00456409">
        <w:trPr>
          <w:trHeight w:val="130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9B7C72" w:rsidRDefault="004A7AA7" w:rsidP="004A7AA7">
            <w:pPr>
              <w:jc w:val="center"/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</w:pPr>
            <w:r w:rsidRPr="009B7C72"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Nr.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9B7C72" w:rsidRDefault="004A7AA7" w:rsidP="004A7AA7">
            <w:pPr>
              <w:jc w:val="center"/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</w:pPr>
            <w:r w:rsidRPr="009B7C72"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 xml:space="preserve">Numri </w:t>
            </w:r>
            <w:r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i</w:t>
            </w:r>
            <w:r w:rsidRPr="009B7C72"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 xml:space="preserve"> pasuris</w:t>
            </w:r>
            <w:r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ë</w:t>
            </w:r>
            <w:r w:rsidRPr="009B7C72"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 xml:space="preserve"> sipas inventarit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FF3052" w:rsidRDefault="004A7AA7" w:rsidP="004A7AA7">
            <w:pPr>
              <w:jc w:val="center"/>
              <w:rPr>
                <w:rFonts w:ascii="CG Times" w:hAnsi="CG Times" w:cs="Arial"/>
                <w:color w:val="000000"/>
                <w:sz w:val="18"/>
                <w:szCs w:val="18"/>
                <w:lang w:val="de-DE"/>
              </w:rPr>
            </w:pPr>
            <w:r w:rsidRPr="00FF3052">
              <w:rPr>
                <w:rFonts w:ascii="CG Times" w:hAnsi="CG Times" w:cs="Arial"/>
                <w:color w:val="000000"/>
                <w:sz w:val="18"/>
                <w:szCs w:val="18"/>
                <w:lang w:val="de-DE"/>
              </w:rPr>
              <w:t>Emërtesa e ekonomisë pyjore dhe kullosore(EPK)</w:t>
            </w:r>
            <w:r w:rsidR="00F25751">
              <w:rPr>
                <w:rFonts w:ascii="CG Times" w:hAnsi="CG Times" w:cs="Arial"/>
                <w:color w:val="000000"/>
                <w:sz w:val="18"/>
                <w:szCs w:val="18"/>
                <w:lang w:val="de-DE"/>
              </w:rPr>
              <w:t>,</w:t>
            </w:r>
            <w:r w:rsidRPr="00FF3052">
              <w:rPr>
                <w:rFonts w:ascii="CG Times" w:hAnsi="CG Times" w:cs="Arial"/>
                <w:color w:val="000000"/>
                <w:sz w:val="18"/>
                <w:szCs w:val="18"/>
                <w:lang w:val="de-DE"/>
              </w:rPr>
              <w:t xml:space="preserve"> </w:t>
            </w:r>
          </w:p>
          <w:p w:rsidR="004A7AA7" w:rsidRPr="00815665" w:rsidRDefault="00F25751" w:rsidP="004A7AA7">
            <w:pPr>
              <w:jc w:val="center"/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s</w:t>
            </w:r>
            <w:r w:rsidR="004A7AA7" w:rsidRPr="00815665"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htrirja gjeografike e EPK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815665" w:rsidRDefault="004A7AA7" w:rsidP="004A7AA7">
            <w:pPr>
              <w:jc w:val="center"/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</w:pPr>
            <w:r w:rsidRPr="00815665"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Emërtesa e ngastrës</w:t>
            </w:r>
            <w:r w:rsidR="00F25751"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,</w:t>
            </w:r>
            <w:r w:rsidRPr="00815665"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 xml:space="preserve">                      Vendndodhja (sipas emërtesës popullore)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9B7C72" w:rsidRDefault="004A7AA7" w:rsidP="004A7AA7">
            <w:pPr>
              <w:jc w:val="center"/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</w:pPr>
            <w:r w:rsidRPr="009B7C72"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Numri i ngastr</w:t>
            </w:r>
            <w:r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ë</w:t>
            </w:r>
            <w:r w:rsidRPr="009B7C72"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9B7C72" w:rsidRDefault="004A7AA7" w:rsidP="004A7AA7">
            <w:pPr>
              <w:jc w:val="center"/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</w:pPr>
            <w:r w:rsidRPr="009B7C72"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Destinacioni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9B7C72" w:rsidRDefault="004A7AA7" w:rsidP="004A7AA7">
            <w:pPr>
              <w:jc w:val="center"/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</w:pPr>
            <w:r w:rsidRPr="009B7C72"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Sip</w:t>
            </w:r>
            <w:r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ë</w:t>
            </w:r>
            <w:r w:rsidR="00F25751"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rfaqja në</w:t>
            </w:r>
            <w:r w:rsidRPr="009B7C72"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 xml:space="preserve"> ha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9B7C72" w:rsidRDefault="004A7AA7" w:rsidP="004A7AA7">
            <w:pPr>
              <w:jc w:val="center"/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</w:pPr>
            <w:r w:rsidRPr="009B7C72"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Funksioni p</w:t>
            </w:r>
            <w:r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ë</w:t>
            </w:r>
            <w:r w:rsidRPr="009B7C72"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r t</w:t>
            </w:r>
            <w:r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ë</w:t>
            </w:r>
            <w:r w:rsidRPr="009B7C72"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 xml:space="preserve"> cil</w:t>
            </w:r>
            <w:r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ë</w:t>
            </w:r>
            <w:r w:rsidRPr="009B7C72"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n p</w:t>
            </w:r>
            <w:r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ë</w:t>
            </w:r>
            <w:r w:rsidRPr="009B7C72">
              <w:rPr>
                <w:rFonts w:ascii="CG Times" w:hAnsi="CG Times" w:cs="Arial"/>
                <w:color w:val="000000"/>
                <w:sz w:val="18"/>
                <w:szCs w:val="18"/>
                <w:lang w:val="en-US"/>
              </w:rPr>
              <w:t>rdoret prona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BB3BD6" w:rsidRDefault="004A7AA7" w:rsidP="004A7AA7">
            <w:pPr>
              <w:jc w:val="center"/>
              <w:rPr>
                <w:rFonts w:ascii="CG Times" w:hAnsi="CG Times" w:cs="Arial"/>
                <w:color w:val="000000"/>
                <w:sz w:val="18"/>
                <w:szCs w:val="18"/>
                <w:lang w:val="it-IT"/>
              </w:rPr>
            </w:pPr>
            <w:r w:rsidRPr="00BB3BD6">
              <w:rPr>
                <w:rFonts w:ascii="CG Times" w:hAnsi="CG Times" w:cs="Arial"/>
                <w:color w:val="000000"/>
                <w:sz w:val="18"/>
                <w:szCs w:val="18"/>
                <w:lang w:val="it-IT"/>
              </w:rPr>
              <w:t>Institucioni,  enti me përgjegjësi administrative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BB3BD6" w:rsidRDefault="004A7AA7" w:rsidP="004A7AA7">
            <w:pPr>
              <w:jc w:val="center"/>
              <w:rPr>
                <w:rFonts w:ascii="CG Times" w:hAnsi="CG Times" w:cs="Arial"/>
                <w:color w:val="000000"/>
                <w:sz w:val="18"/>
                <w:szCs w:val="18"/>
                <w:lang w:val="it-IT"/>
              </w:rPr>
            </w:pPr>
            <w:r w:rsidRPr="00BB3BD6">
              <w:rPr>
                <w:rFonts w:ascii="CG Times" w:hAnsi="CG Times" w:cs="Arial"/>
                <w:color w:val="000000"/>
                <w:sz w:val="18"/>
                <w:szCs w:val="18"/>
                <w:lang w:val="it-IT"/>
              </w:rPr>
              <w:t>Institucioni,  enti përdorues</w:t>
            </w:r>
            <w:r w:rsidR="00F25751">
              <w:rPr>
                <w:rFonts w:ascii="CG Times" w:hAnsi="CG Times" w:cs="Arial"/>
                <w:color w:val="000000"/>
                <w:sz w:val="18"/>
                <w:szCs w:val="18"/>
                <w:lang w:val="it-IT"/>
              </w:rPr>
              <w:t>,</w:t>
            </w:r>
            <w:r w:rsidRPr="00BB3BD6">
              <w:rPr>
                <w:rFonts w:ascii="CG Times" w:hAnsi="CG Times" w:cs="Arial"/>
                <w:color w:val="000000"/>
                <w:sz w:val="18"/>
                <w:szCs w:val="18"/>
                <w:lang w:val="it-IT"/>
              </w:rPr>
              <w:t xml:space="preserve"> statusi juridik i përdorimit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BB3BD6" w:rsidRDefault="004A7AA7" w:rsidP="004A7AA7">
            <w:pPr>
              <w:jc w:val="center"/>
              <w:rPr>
                <w:rFonts w:ascii="CG Times" w:hAnsi="CG Times" w:cs="Arial"/>
                <w:color w:val="000000"/>
                <w:sz w:val="18"/>
                <w:szCs w:val="18"/>
                <w:lang w:val="it-IT"/>
              </w:rPr>
            </w:pPr>
            <w:r w:rsidRPr="00BB3BD6">
              <w:rPr>
                <w:rFonts w:ascii="CG Times" w:hAnsi="CG Times" w:cs="Arial"/>
                <w:color w:val="000000"/>
                <w:sz w:val="18"/>
                <w:szCs w:val="18"/>
                <w:lang w:val="it-IT"/>
              </w:rPr>
              <w:t>Shënime të tjera të veçanta</w:t>
            </w:r>
          </w:p>
        </w:tc>
      </w:tr>
      <w:tr w:rsidR="004A7AA7" w:rsidRPr="00A06E1A" w:rsidTr="00456409">
        <w:trPr>
          <w:trHeight w:val="28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b/>
                <w:bCs/>
                <w:color w:val="000000"/>
                <w:sz w:val="20"/>
                <w:szCs w:val="20"/>
                <w:lang w:val="en-US"/>
              </w:rPr>
              <w:t>11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E.P. Kurvelesh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Zhupnove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MMPAU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Komuna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Zhupnove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Zhupnove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1.25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03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Lera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Lera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1.25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Bokrimat Gerxhun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Bokrimat nen Xhade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Fshati Vjeter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Stani Guces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Hija e Fshatit Vjeter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Shulleri Guces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26.5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Inproduktive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Qafa Gerxhune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Qafa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Lendine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de-DE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de-DE"/>
              </w:rPr>
              <w:t>Hija e pusit te fjeturat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37.75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ED727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Maja e Shtrozices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0.75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Lendine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ED7279">
        <w:trPr>
          <w:trHeight w:val="36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Labovik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8a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43.5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Strati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lastRenderedPageBreak/>
              <w:t>18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Vreshtat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Faqe e Cekes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Peshik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Ara e Likes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3.75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Toke buke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Gercisht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37.75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Buzat Aubanisht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Bohotina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Bohotina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Lajthia Gusmar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24.5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Lajthia Gusmar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Buza Kemsit Derveni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Miniera Gusmar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Toke buke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Kuriizi,rruga kemb.Kuc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45.5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Shulleri Germadhe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27.5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Shulleri Germadhe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Gropa e Mulles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Ripera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Inproduktive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Zarel Gusmar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Zarel Gusmar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Zallishte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ED727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Hija Zagjecit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ED7279">
        <w:trPr>
          <w:trHeight w:val="36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Qafa e Zagjecit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19b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Inproduktive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Pika Gusmar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30.25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Pika Gusmar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Toke buke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Rira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21a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Greshice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21b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Toke buke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Greshice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21c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Protopap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22a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Protopap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22b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Toke buke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Protopap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22c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Koria Gjoke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23a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Blloku Greshice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23b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Buza e Sakadhiut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24a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Buza e Kumbullave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24b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Frutikulture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Arat Gusmar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25a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40.5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Greshica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25b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Toke buke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Qafa Kalibaq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26a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1.7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Kozica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26b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Kurizi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26c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Blloku Mollve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26e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1.7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Frutikulture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Nen Qafen Kalibaq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27a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2.6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Kalibaq-Repirat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27b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11.25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Shpati mbi vreshta Kozice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27c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20.25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ED727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Kamina-Gropa Lajthi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28a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31.25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ED7279">
        <w:trPr>
          <w:trHeight w:val="36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61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61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Shkembi Jahos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28b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3.75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Shulleri Gjostait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29a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Sheshi Tote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29b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Barka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29c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Proi Plepave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29d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Stacioni Nivic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30a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Shqefarak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30b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Toke buke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Bregu Buronit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30c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Proi Valeve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30d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Faqe e Kreu Duronit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30e,f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Kanala-Plep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31a,b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Shkembi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31c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1.75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Cepejove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32a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Cepejove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32b,c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Hija e Zeze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33a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21.2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Mamushtire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33b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Hija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33c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Lendine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Zeframeti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34a,b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27.7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Zeframeti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34c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Lendine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Qafa e Hajkofatos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35a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21.75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Pllaja Kebus-Hauri Hadere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35b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6.75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Cepejove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35c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Tahoi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36a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ED727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Qafa Tahoi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36b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Lendine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ED7279">
        <w:trPr>
          <w:trHeight w:val="36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85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85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Qafa e Sterave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37a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21.5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Lendina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37b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Lendine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Maja e Gjizes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40.5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Shpella e Dalipit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Shpella Cocko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40a,b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35.5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Gropat e Gjizes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41a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Gropat 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41b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Lendine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Qafa -Sheremertiri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22.5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Sheremertiri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43a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9.75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Nomeja e Hajros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43b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Lendine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Tokat e Shermetise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43c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Toke buke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Tokat e Shermetise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43d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2.75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Buxhak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44a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Livadhi Buxhak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44b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Zabeli Kadene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45a,b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32.5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Ara Kadene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45c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Lendine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Qafa e Llufes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46a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Tahoi-Ara Llufe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46b,c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Lendine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K.Hadene-Faqe Sha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47a,b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29.25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Lendina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47c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3.25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Lendine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Maja Shake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48a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Shalaqe Balile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48b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26.5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Lendina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48c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Lendine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ED727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Llufa e Bejos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49a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ED7279">
        <w:trPr>
          <w:trHeight w:val="36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109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109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Ara e Bejos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49b,c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7.5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Toke buke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Bredhi Mace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50a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Sheshi Mace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50b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Lendine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Medarove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51a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22.5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Kupinovod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51b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Ara e Vrushit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51c,d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17.25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Toke buke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Bregu Remudhes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52a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Bregu Remudhes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52b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4.25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Toke buke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Remudha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52c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Stojet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53a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Qershite e Avdullait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53b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Toke buke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Qershite e Avdullait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53c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Kurmen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54a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Nevrie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54b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Toke buke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Rezat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Bercai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56a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Bercai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56b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Stoku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57a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Stoku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57b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Stoku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57c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Toke buke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Drimua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58a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47.75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Buzat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58b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Stoi Bardh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59a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ED727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Stoi Bardh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59b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ED7279">
        <w:trPr>
          <w:trHeight w:val="36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133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133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Stoi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60a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40.5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Stoi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60b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Pirat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61a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24.5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Pirat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61b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Uji Ferzes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62a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Uji Ferzes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62b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Belek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63a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Buza e Zaberdecit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63b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Qafa e Dalanit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63c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16.2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Vendi Eroduar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63d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Repira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Lisat e Dalane Baduk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64a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Shparthi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64b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5.25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Lendine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Kreshta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65a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25.5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Kreshta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65b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2.25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Kodra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66a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22.5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Trapi Dardhes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66b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31.5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Kodra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66c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18.75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Kodra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66d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Pishtaneci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67a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20.75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Pishtaneci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67b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Ara e Mjeshtrit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68a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43.5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ED727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Repirat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68b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8.75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Inproduktive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ED7279">
        <w:trPr>
          <w:trHeight w:val="36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155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155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Badhra-Koder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69a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Badhra-Koder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69b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1.3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Nen Arat e Mjeshtrit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34.5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Kemba e Gjeshtre-Lutes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71a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41.75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D.Zjarri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Kemba e Gjeshtre-Lutes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71b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Qafa e Permyqyrit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72a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Qafa e Permyqyrit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72b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Gjonushi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73a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34.8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Gjonushi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73b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Elez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74a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mbrojtes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50.25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Mbron token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Elez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74b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5.75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Shkemb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Zastai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75a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Pyll prodhues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45.5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L.punimi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Zastai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75b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Sip.boshe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Lendine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E..K. Kuvelesh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Buza e Bredhit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234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Kullote verore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F25751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it-IT"/>
              </w:rPr>
            </w:pPr>
            <w:r w:rsidRPr="00F25751">
              <w:rPr>
                <w:rFonts w:ascii="CG Times" w:hAnsi="CG Times" w:cs="Arial"/>
                <w:color w:val="000000"/>
                <w:sz w:val="20"/>
                <w:szCs w:val="20"/>
                <w:lang w:val="it-IT"/>
              </w:rPr>
              <w:t>Maja e Bariut-Pusi Bores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 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Lera e Cunos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 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Hallulli Progonat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 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A06E1A">
                  <w:rPr>
                    <w:rFonts w:ascii="CG Times" w:hAnsi="CG Times" w:cs="Arial"/>
                    <w:color w:val="000000"/>
                    <w:sz w:val="20"/>
                    <w:szCs w:val="20"/>
                    <w:lang w:val="en-US"/>
                  </w:rPr>
                  <w:t>Mali</w:t>
                </w:r>
              </w:smartTag>
            </w:smartTag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Thate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215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 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A06E1A">
                  <w:rPr>
                    <w:rFonts w:ascii="CG Times" w:hAnsi="CG Times" w:cs="Arial"/>
                    <w:color w:val="000000"/>
                    <w:sz w:val="20"/>
                    <w:szCs w:val="20"/>
                    <w:lang w:val="en-US"/>
                  </w:rPr>
                  <w:t>Mali</w:t>
                </w:r>
              </w:smartTag>
            </w:smartTag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Thate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 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A06E1A">
                  <w:rPr>
                    <w:rFonts w:ascii="CG Times" w:hAnsi="CG Times" w:cs="Arial"/>
                    <w:color w:val="000000"/>
                    <w:sz w:val="20"/>
                    <w:szCs w:val="20"/>
                    <w:lang w:val="en-US"/>
                  </w:rPr>
                  <w:t>Mali</w:t>
                </w:r>
              </w:smartTag>
            </w:smartTag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Thate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 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A06E1A">
                  <w:rPr>
                    <w:rFonts w:ascii="CG Times" w:hAnsi="CG Times" w:cs="Arial"/>
                    <w:color w:val="000000"/>
                    <w:sz w:val="20"/>
                    <w:szCs w:val="20"/>
                    <w:lang w:val="en-US"/>
                  </w:rPr>
                  <w:t>Mali</w:t>
                </w:r>
              </w:smartTag>
            </w:smartTag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Thate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 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ED727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A06E1A">
                  <w:rPr>
                    <w:rFonts w:ascii="CG Times" w:hAnsi="CG Times" w:cs="Arial"/>
                    <w:color w:val="000000"/>
                    <w:sz w:val="20"/>
                    <w:szCs w:val="20"/>
                    <w:lang w:val="en-US"/>
                  </w:rPr>
                  <w:t>Mali</w:t>
                </w:r>
              </w:smartTag>
            </w:smartTag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Thate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 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ED7279">
        <w:trPr>
          <w:trHeight w:val="36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177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177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Qafa e Seres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 "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Qafa e Seres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 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Maja Mureze Kebuz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 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Lugji Kendervice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 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 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Kendervice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 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Maja e Kllogjerit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 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Kumbulla Nivice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 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Trushnice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 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Kumbulla  Q.Kreshtes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 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 xml:space="preserve">         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Ek.Kullosore Progonat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Mbi lekdush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Gunga Bunace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Proi Sheshit Fineraut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Gojza Maja Gjatë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Qafa e Vidhit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Lisi i Cake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Maja e Murrizit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Maja e Shpatit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Dravapoi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Penja Kurkute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Gjinike Arat e verdha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Bootina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313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ED727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Thanasaj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ED7279">
        <w:trPr>
          <w:trHeight w:val="36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200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200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Maja e Tocit Boder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Gropa e Sunde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Qafa e Pirgut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114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Gropa e Mollës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Kodërza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Sharov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85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Medarov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190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Kurtjez-Gorice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Kurtjez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209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Maja e Trushnicës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135.5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210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Kurmen-belek-stok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173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211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211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Bregu i Buronjës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122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7AA7" w:rsidRPr="00A06E1A" w:rsidTr="00456409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212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212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Gradisht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Kullotë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right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472.4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jc w:val="center"/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7AA7" w:rsidRPr="00A06E1A" w:rsidRDefault="004A7AA7" w:rsidP="004A7AA7">
            <w:pPr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</w:pPr>
            <w:r w:rsidRPr="00A06E1A">
              <w:rPr>
                <w:rFonts w:ascii="CG Times" w:hAnsi="CG Times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</w:tr>
    </w:tbl>
    <w:p w:rsidR="004A7AA7" w:rsidRDefault="004A7AA7" w:rsidP="004A7AA7">
      <w:pPr>
        <w:rPr>
          <w:rFonts w:ascii="CG Times" w:hAnsi="CG Times"/>
          <w:sz w:val="22"/>
          <w:szCs w:val="22"/>
        </w:rPr>
      </w:pPr>
    </w:p>
    <w:p w:rsidR="004A7AA7" w:rsidRDefault="004A7AA7" w:rsidP="004A7AA7">
      <w:pPr>
        <w:rPr>
          <w:rFonts w:ascii="CG Times" w:hAnsi="CG Times"/>
          <w:sz w:val="22"/>
          <w:szCs w:val="22"/>
        </w:rPr>
      </w:pPr>
    </w:p>
    <w:p w:rsidR="004A7AA7" w:rsidRDefault="004A7AA7" w:rsidP="004A7AA7">
      <w:pPr>
        <w:rPr>
          <w:rFonts w:ascii="CG Times" w:hAnsi="CG Times"/>
          <w:sz w:val="22"/>
          <w:szCs w:val="22"/>
        </w:rPr>
      </w:pPr>
    </w:p>
    <w:p w:rsidR="004A7AA7" w:rsidRDefault="004A7AA7" w:rsidP="004A7AA7">
      <w:pPr>
        <w:rPr>
          <w:rFonts w:ascii="CG Times" w:hAnsi="CG Times"/>
          <w:sz w:val="22"/>
          <w:szCs w:val="22"/>
        </w:rPr>
      </w:pPr>
    </w:p>
    <w:p w:rsidR="004A7AA7" w:rsidRDefault="004A7AA7" w:rsidP="004A7AA7">
      <w:pPr>
        <w:rPr>
          <w:rFonts w:ascii="CG Times" w:hAnsi="CG Times"/>
          <w:sz w:val="22"/>
          <w:szCs w:val="22"/>
        </w:rPr>
        <w:sectPr w:rsidR="004A7AA7" w:rsidSect="004A7AA7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508" w:type="dxa"/>
        <w:tblInd w:w="108" w:type="dxa"/>
        <w:tblLook w:val="0000" w:firstRow="0" w:lastRow="0" w:firstColumn="0" w:lastColumn="0" w:noHBand="0" w:noVBand="0"/>
      </w:tblPr>
      <w:tblGrid>
        <w:gridCol w:w="2936"/>
        <w:gridCol w:w="3356"/>
        <w:gridCol w:w="2216"/>
      </w:tblGrid>
      <w:tr w:rsidR="004A7AA7" w:rsidRPr="008810BA">
        <w:trPr>
          <w:trHeight w:val="255"/>
        </w:trPr>
        <w:tc>
          <w:tcPr>
            <w:tcW w:w="6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7AA7" w:rsidRPr="008810BA" w:rsidRDefault="008752F4" w:rsidP="004A7AA7">
            <w:pPr>
              <w:rPr>
                <w:rFonts w:ascii="CG Times" w:hAnsi="CG Times" w:cs="Arial"/>
                <w:bCs/>
                <w:sz w:val="22"/>
                <w:szCs w:val="22"/>
              </w:rPr>
            </w:pPr>
            <w:r>
              <w:rPr>
                <w:rFonts w:ascii="CG Times" w:hAnsi="CG Times" w:cs="Arial"/>
                <w:bCs/>
                <w:sz w:val="22"/>
                <w:szCs w:val="22"/>
              </w:rPr>
              <w:t>Njesia e q</w:t>
            </w:r>
            <w:r w:rsidR="004A7AA7" w:rsidRPr="008810BA">
              <w:rPr>
                <w:rFonts w:ascii="CG Times" w:hAnsi="CG Times" w:cs="Arial"/>
                <w:bCs/>
                <w:sz w:val="22"/>
                <w:szCs w:val="22"/>
              </w:rPr>
              <w:t>everisjes vendore</w:t>
            </w:r>
            <w:r w:rsidR="004A7AA7">
              <w:rPr>
                <w:rFonts w:ascii="CG Times" w:hAnsi="CG Times" w:cs="Arial"/>
                <w:bCs/>
                <w:sz w:val="22"/>
                <w:szCs w:val="22"/>
              </w:rPr>
              <w:t>: k</w:t>
            </w:r>
            <w:r w:rsidR="004A7AA7" w:rsidRPr="008810BA">
              <w:rPr>
                <w:rFonts w:ascii="CG Times" w:hAnsi="CG Times" w:cs="Arial"/>
                <w:bCs/>
                <w:sz w:val="22"/>
                <w:szCs w:val="22"/>
              </w:rPr>
              <w:t>omuna Kurvelesh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7AA7" w:rsidRPr="008810BA" w:rsidRDefault="004A7AA7" w:rsidP="004A7AA7">
            <w:pPr>
              <w:rPr>
                <w:rFonts w:ascii="CG Times" w:hAnsi="CG Times" w:cs="Arial"/>
                <w:bCs/>
                <w:sz w:val="22"/>
                <w:szCs w:val="22"/>
              </w:rPr>
            </w:pPr>
            <w:r>
              <w:rPr>
                <w:rFonts w:ascii="CG Times" w:hAnsi="CG Times" w:cs="Arial"/>
                <w:bCs/>
                <w:sz w:val="22"/>
                <w:szCs w:val="22"/>
              </w:rPr>
              <w:t xml:space="preserve">           Lidhja n</w:t>
            </w:r>
            <w:r w:rsidRPr="008810BA">
              <w:rPr>
                <w:rFonts w:ascii="CG Times" w:hAnsi="CG Times" w:cs="Arial"/>
                <w:bCs/>
                <w:sz w:val="22"/>
                <w:szCs w:val="22"/>
              </w:rPr>
              <w:t>r</w:t>
            </w:r>
            <w:r>
              <w:rPr>
                <w:rFonts w:ascii="CG Times" w:hAnsi="CG Times" w:cs="Arial"/>
                <w:bCs/>
                <w:sz w:val="22"/>
                <w:szCs w:val="22"/>
              </w:rPr>
              <w:t>.</w:t>
            </w:r>
            <w:r w:rsidRPr="008810BA">
              <w:rPr>
                <w:rFonts w:ascii="CG Times" w:hAnsi="CG Times" w:cs="Arial"/>
                <w:bCs/>
                <w:sz w:val="22"/>
                <w:szCs w:val="22"/>
              </w:rPr>
              <w:t xml:space="preserve"> 1</w:t>
            </w:r>
          </w:p>
        </w:tc>
      </w:tr>
      <w:tr w:rsidR="004A7AA7" w:rsidRPr="008810BA">
        <w:trPr>
          <w:trHeight w:val="255"/>
        </w:trPr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7AA7" w:rsidRPr="008810BA" w:rsidRDefault="004A7AA7" w:rsidP="004A7AA7">
            <w:pPr>
              <w:rPr>
                <w:rFonts w:ascii="CG Times" w:hAnsi="CG Times" w:cs="Arial"/>
                <w:sz w:val="22"/>
                <w:szCs w:val="22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7AA7" w:rsidRPr="008810BA" w:rsidRDefault="004A7AA7" w:rsidP="004A7AA7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7AA7" w:rsidRPr="008810BA" w:rsidRDefault="004A7AA7" w:rsidP="004A7AA7">
            <w:pPr>
              <w:rPr>
                <w:rFonts w:ascii="CG Times" w:hAnsi="CG Times" w:cs="Arial"/>
                <w:sz w:val="22"/>
                <w:szCs w:val="22"/>
              </w:rPr>
            </w:pPr>
          </w:p>
        </w:tc>
      </w:tr>
      <w:tr w:rsidR="004A7AA7" w:rsidRPr="008810BA">
        <w:trPr>
          <w:trHeight w:val="810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7AA7" w:rsidRPr="008810BA" w:rsidRDefault="004A7AA7" w:rsidP="004A7AA7">
            <w:pPr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  <w:r w:rsidRPr="008810BA">
              <w:rPr>
                <w:rFonts w:ascii="CG Times" w:hAnsi="CG Times" w:cs="Arial"/>
                <w:b/>
                <w:sz w:val="22"/>
                <w:szCs w:val="22"/>
              </w:rPr>
              <w:t>N</w:t>
            </w:r>
            <w:r w:rsidR="008752F4">
              <w:rPr>
                <w:rFonts w:ascii="CG Times" w:hAnsi="CG Times" w:cs="Arial"/>
                <w:b/>
                <w:sz w:val="22"/>
                <w:szCs w:val="22"/>
              </w:rPr>
              <w:t>umrat rendorë</w:t>
            </w:r>
            <w:r>
              <w:rPr>
                <w:rFonts w:ascii="CG Times" w:hAnsi="CG Times" w:cs="Arial"/>
                <w:b/>
                <w:sz w:val="22"/>
                <w:szCs w:val="22"/>
              </w:rPr>
              <w:t xml:space="preserve"> të pronave në listë</w:t>
            </w:r>
            <w:r w:rsidRPr="008810BA">
              <w:rPr>
                <w:rFonts w:ascii="CG Times" w:hAnsi="CG Times" w:cs="Arial"/>
                <w:b/>
                <w:sz w:val="22"/>
                <w:szCs w:val="22"/>
              </w:rPr>
              <w:t>n e inventarit</w:t>
            </w:r>
          </w:p>
        </w:tc>
        <w:tc>
          <w:tcPr>
            <w:tcW w:w="3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7AA7" w:rsidRPr="008810BA" w:rsidRDefault="004A7AA7" w:rsidP="004A7AA7">
            <w:pPr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  <w:r>
              <w:rPr>
                <w:rFonts w:ascii="CG Times" w:hAnsi="CG Times" w:cs="Arial"/>
                <w:b/>
                <w:sz w:val="22"/>
                <w:szCs w:val="22"/>
              </w:rPr>
              <w:t>Fusha e përdorimit të pronë</w:t>
            </w:r>
            <w:r w:rsidRPr="008810BA">
              <w:rPr>
                <w:rFonts w:ascii="CG Times" w:hAnsi="CG Times" w:cs="Arial"/>
                <w:b/>
                <w:sz w:val="22"/>
                <w:szCs w:val="22"/>
              </w:rPr>
              <w:t>s</w:t>
            </w:r>
          </w:p>
          <w:p w:rsidR="004A7AA7" w:rsidRPr="008810BA" w:rsidRDefault="004A7AA7" w:rsidP="004A7AA7">
            <w:pPr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  <w:r w:rsidRPr="008810BA">
              <w:rPr>
                <w:rFonts w:ascii="CG Times" w:hAnsi="CG Times" w:cs="Arial"/>
                <w:sz w:val="22"/>
                <w:szCs w:val="22"/>
              </w:rPr>
              <w:t> 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7AA7" w:rsidRPr="008810BA" w:rsidRDefault="004A7AA7" w:rsidP="004A7AA7">
            <w:pPr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  <w:r w:rsidRPr="008810BA">
              <w:rPr>
                <w:rFonts w:ascii="CG Times" w:hAnsi="CG Times" w:cs="Arial"/>
                <w:b/>
                <w:sz w:val="22"/>
                <w:szCs w:val="22"/>
              </w:rPr>
              <w:t>Lloji i transferimit</w:t>
            </w:r>
          </w:p>
          <w:p w:rsidR="004A7AA7" w:rsidRPr="008810BA" w:rsidRDefault="004A7AA7" w:rsidP="004A7AA7">
            <w:pPr>
              <w:rPr>
                <w:rFonts w:ascii="CG Times" w:hAnsi="CG Times" w:cs="Arial"/>
                <w:b/>
                <w:sz w:val="22"/>
                <w:szCs w:val="22"/>
              </w:rPr>
            </w:pPr>
            <w:r w:rsidRPr="008810BA">
              <w:rPr>
                <w:rFonts w:ascii="CG Times" w:hAnsi="CG Times" w:cs="Arial"/>
                <w:sz w:val="22"/>
                <w:szCs w:val="22"/>
              </w:rPr>
              <w:t> </w:t>
            </w:r>
          </w:p>
        </w:tc>
      </w:tr>
      <w:tr w:rsidR="004A7AA7" w:rsidRPr="008810BA">
        <w:trPr>
          <w:trHeight w:val="300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7AA7" w:rsidRPr="008810BA" w:rsidRDefault="004A7AA7" w:rsidP="004A7AA7">
            <w:pPr>
              <w:jc w:val="center"/>
              <w:rPr>
                <w:rFonts w:ascii="CG Times" w:hAnsi="CG Times" w:cs="Arial"/>
                <w:b/>
                <w:bCs/>
                <w:sz w:val="22"/>
                <w:szCs w:val="22"/>
              </w:rPr>
            </w:pPr>
            <w:r w:rsidRPr="008810BA">
              <w:rPr>
                <w:rFonts w:ascii="CG Times" w:hAnsi="CG Times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7AA7" w:rsidRPr="008810BA" w:rsidRDefault="004A7AA7" w:rsidP="004A7AA7">
            <w:pPr>
              <w:jc w:val="center"/>
              <w:rPr>
                <w:rFonts w:ascii="CG Times" w:hAnsi="CG Times" w:cs="Arial"/>
                <w:b/>
                <w:bCs/>
                <w:sz w:val="22"/>
                <w:szCs w:val="22"/>
              </w:rPr>
            </w:pPr>
            <w:r w:rsidRPr="008810BA">
              <w:rPr>
                <w:rFonts w:ascii="CG Times" w:hAnsi="CG Times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7AA7" w:rsidRPr="008810BA" w:rsidRDefault="004A7AA7" w:rsidP="004A7AA7">
            <w:pPr>
              <w:jc w:val="center"/>
              <w:rPr>
                <w:rFonts w:ascii="CG Times" w:hAnsi="CG Times" w:cs="Arial"/>
                <w:b/>
                <w:bCs/>
                <w:sz w:val="22"/>
                <w:szCs w:val="22"/>
              </w:rPr>
            </w:pPr>
            <w:r w:rsidRPr="008810BA">
              <w:rPr>
                <w:rFonts w:ascii="CG Times" w:hAnsi="CG Times" w:cs="Arial"/>
                <w:b/>
                <w:bCs/>
                <w:sz w:val="22"/>
                <w:szCs w:val="22"/>
              </w:rPr>
              <w:t>3</w:t>
            </w:r>
          </w:p>
        </w:tc>
      </w:tr>
      <w:tr w:rsidR="004A7AA7" w:rsidRPr="008810BA">
        <w:trPr>
          <w:trHeight w:val="360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7AA7" w:rsidRPr="008810BA" w:rsidRDefault="004A7AA7" w:rsidP="004A7AA7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8810BA">
              <w:rPr>
                <w:rFonts w:ascii="CG Times" w:hAnsi="CG Times" w:cs="Arial"/>
                <w:sz w:val="22"/>
                <w:szCs w:val="22"/>
              </w:rPr>
              <w:t>1 - 212</w:t>
            </w:r>
          </w:p>
        </w:tc>
        <w:tc>
          <w:tcPr>
            <w:tcW w:w="3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7AA7" w:rsidRPr="008810BA" w:rsidRDefault="00390B61" w:rsidP="004A7AA7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>
              <w:rPr>
                <w:rFonts w:ascii="CG Times" w:hAnsi="CG Times" w:cs="Arial"/>
                <w:sz w:val="22"/>
                <w:szCs w:val="22"/>
              </w:rPr>
              <w:t>Pyll, kullota e sipë</w:t>
            </w:r>
            <w:r w:rsidR="008752F4">
              <w:rPr>
                <w:rFonts w:ascii="CG Times" w:hAnsi="CG Times" w:cs="Arial"/>
                <w:sz w:val="22"/>
                <w:szCs w:val="22"/>
              </w:rPr>
              <w:t>rfaqe të</w:t>
            </w:r>
            <w:r w:rsidR="004A7AA7" w:rsidRPr="008810BA">
              <w:rPr>
                <w:rFonts w:ascii="CG Times" w:hAnsi="CG Times" w:cs="Arial"/>
                <w:sz w:val="22"/>
                <w:szCs w:val="22"/>
              </w:rPr>
              <w:t xml:space="preserve">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7AA7" w:rsidRPr="008810BA" w:rsidRDefault="004A7AA7" w:rsidP="004A7AA7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8810BA">
              <w:rPr>
                <w:rFonts w:ascii="CG Times" w:hAnsi="CG Times" w:cs="Arial"/>
                <w:sz w:val="22"/>
                <w:szCs w:val="22"/>
              </w:rPr>
              <w:t>Në pronësi</w:t>
            </w:r>
          </w:p>
        </w:tc>
      </w:tr>
      <w:tr w:rsidR="004A7AA7" w:rsidRPr="008810BA">
        <w:trPr>
          <w:trHeight w:val="330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7AA7" w:rsidRPr="008810BA" w:rsidRDefault="004A7AA7" w:rsidP="004A7AA7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8810BA">
              <w:rPr>
                <w:rFonts w:ascii="CG Times" w:hAnsi="CG Times" w:cs="Arial"/>
                <w:sz w:val="22"/>
                <w:szCs w:val="22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7AA7" w:rsidRPr="008810BA" w:rsidRDefault="004A7AA7" w:rsidP="004A7AA7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8810BA">
              <w:rPr>
                <w:rFonts w:ascii="CG Times" w:hAnsi="CG Times" w:cs="Arial"/>
                <w:sz w:val="22"/>
                <w:szCs w:val="22"/>
              </w:rPr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7AA7" w:rsidRPr="008810BA" w:rsidRDefault="004A7AA7" w:rsidP="004A7AA7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8810BA">
              <w:rPr>
                <w:rFonts w:ascii="CG Times" w:hAnsi="CG Times" w:cs="Arial"/>
                <w:sz w:val="22"/>
                <w:szCs w:val="22"/>
              </w:rPr>
              <w:t> </w:t>
            </w:r>
          </w:p>
        </w:tc>
      </w:tr>
    </w:tbl>
    <w:p w:rsidR="004A7AA7" w:rsidRDefault="004A7AA7" w:rsidP="004A7AA7">
      <w:pPr>
        <w:rPr>
          <w:rFonts w:ascii="CG Times" w:hAnsi="CG Times"/>
          <w:sz w:val="22"/>
          <w:szCs w:val="22"/>
        </w:rPr>
      </w:pPr>
    </w:p>
    <w:p w:rsidR="00AE305C" w:rsidRPr="00E87A81" w:rsidRDefault="00AE305C">
      <w:pPr>
        <w:rPr>
          <w:rFonts w:ascii="CG Times" w:hAnsi="CG Times"/>
          <w:sz w:val="22"/>
          <w:szCs w:val="22"/>
        </w:rPr>
      </w:pPr>
    </w:p>
    <w:sectPr w:rsidR="00AE305C" w:rsidRPr="00E87A81" w:rsidSect="00E87A81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931" w:rsidRDefault="00410931">
      <w:r>
        <w:separator/>
      </w:r>
    </w:p>
  </w:endnote>
  <w:endnote w:type="continuationSeparator" w:id="0">
    <w:p w:rsidR="00410931" w:rsidRDefault="00410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0B61" w:rsidRDefault="00390B61" w:rsidP="004A7AA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90B61" w:rsidRDefault="00390B61" w:rsidP="004A7AA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0B61" w:rsidRPr="007525B4" w:rsidRDefault="00390B61" w:rsidP="004A7AA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7525B4">
      <w:rPr>
        <w:rStyle w:val="PageNumber"/>
        <w:rFonts w:ascii="CG Times" w:hAnsi="CG Times"/>
        <w:sz w:val="22"/>
        <w:szCs w:val="22"/>
      </w:rPr>
      <w:fldChar w:fldCharType="begin"/>
    </w:r>
    <w:r w:rsidRPr="007525B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7525B4">
      <w:rPr>
        <w:rStyle w:val="PageNumber"/>
        <w:rFonts w:ascii="CG Times" w:hAnsi="CG Times"/>
        <w:sz w:val="22"/>
        <w:szCs w:val="22"/>
      </w:rPr>
      <w:fldChar w:fldCharType="separate"/>
    </w:r>
    <w:r w:rsidR="00432118">
      <w:rPr>
        <w:rStyle w:val="PageNumber"/>
        <w:rFonts w:ascii="CG Times" w:hAnsi="CG Times"/>
        <w:noProof/>
        <w:sz w:val="22"/>
        <w:szCs w:val="22"/>
      </w:rPr>
      <w:t>2</w:t>
    </w:r>
    <w:r w:rsidRPr="007525B4">
      <w:rPr>
        <w:rStyle w:val="PageNumber"/>
        <w:rFonts w:ascii="CG Times" w:hAnsi="CG Times"/>
        <w:sz w:val="22"/>
        <w:szCs w:val="22"/>
      </w:rPr>
      <w:fldChar w:fldCharType="end"/>
    </w:r>
  </w:p>
  <w:p w:rsidR="00390B61" w:rsidRDefault="00390B61" w:rsidP="004A7AA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931" w:rsidRDefault="00410931">
      <w:r>
        <w:separator/>
      </w:r>
    </w:p>
  </w:footnote>
  <w:footnote w:type="continuationSeparator" w:id="0">
    <w:p w:rsidR="00410931" w:rsidRDefault="004109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7AA7"/>
    <w:rsid w:val="000059D3"/>
    <w:rsid w:val="000260A7"/>
    <w:rsid w:val="000510CF"/>
    <w:rsid w:val="000575B6"/>
    <w:rsid w:val="000B4E13"/>
    <w:rsid w:val="000D15D1"/>
    <w:rsid w:val="000D3B34"/>
    <w:rsid w:val="000F5461"/>
    <w:rsid w:val="001015AF"/>
    <w:rsid w:val="00114456"/>
    <w:rsid w:val="001275C2"/>
    <w:rsid w:val="00131CE5"/>
    <w:rsid w:val="00167D29"/>
    <w:rsid w:val="001A53C3"/>
    <w:rsid w:val="001C1F94"/>
    <w:rsid w:val="001F3C60"/>
    <w:rsid w:val="002A2718"/>
    <w:rsid w:val="002B6CB4"/>
    <w:rsid w:val="002D6E5C"/>
    <w:rsid w:val="0031130E"/>
    <w:rsid w:val="0038686C"/>
    <w:rsid w:val="00390B61"/>
    <w:rsid w:val="00410931"/>
    <w:rsid w:val="00415ADA"/>
    <w:rsid w:val="00420FEA"/>
    <w:rsid w:val="00432118"/>
    <w:rsid w:val="00442054"/>
    <w:rsid w:val="00456409"/>
    <w:rsid w:val="0046746C"/>
    <w:rsid w:val="004844E1"/>
    <w:rsid w:val="004A7AA7"/>
    <w:rsid w:val="004D1DC4"/>
    <w:rsid w:val="00580148"/>
    <w:rsid w:val="005C544F"/>
    <w:rsid w:val="005F0E93"/>
    <w:rsid w:val="006929F3"/>
    <w:rsid w:val="006A6989"/>
    <w:rsid w:val="00744EEA"/>
    <w:rsid w:val="00747071"/>
    <w:rsid w:val="007552D2"/>
    <w:rsid w:val="0078135E"/>
    <w:rsid w:val="00792DD7"/>
    <w:rsid w:val="007C0D19"/>
    <w:rsid w:val="007C797E"/>
    <w:rsid w:val="00801517"/>
    <w:rsid w:val="008127FF"/>
    <w:rsid w:val="00825A77"/>
    <w:rsid w:val="008752F4"/>
    <w:rsid w:val="008B3E4B"/>
    <w:rsid w:val="00922C83"/>
    <w:rsid w:val="009C0600"/>
    <w:rsid w:val="009F2D37"/>
    <w:rsid w:val="009F546C"/>
    <w:rsid w:val="00A7446B"/>
    <w:rsid w:val="00AD6E0D"/>
    <w:rsid w:val="00AE285B"/>
    <w:rsid w:val="00AE305C"/>
    <w:rsid w:val="00B53AFA"/>
    <w:rsid w:val="00B63AC6"/>
    <w:rsid w:val="00B71241"/>
    <w:rsid w:val="00BB3BD6"/>
    <w:rsid w:val="00BF0755"/>
    <w:rsid w:val="00CE4AB4"/>
    <w:rsid w:val="00D1275A"/>
    <w:rsid w:val="00D33239"/>
    <w:rsid w:val="00D97A40"/>
    <w:rsid w:val="00E43A0C"/>
    <w:rsid w:val="00E87A81"/>
    <w:rsid w:val="00ED7279"/>
    <w:rsid w:val="00F0489A"/>
    <w:rsid w:val="00F25751"/>
    <w:rsid w:val="00F6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DE4ED0-68E0-4B0A-9918-FF28EB5C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AA7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D15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D15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D15D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D15D1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0D15D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D15D1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0D15D1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link w:val="Char"/>
    <w:semiHidden/>
    <w:rsid w:val="000D15D1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D15D1"/>
  </w:style>
  <w:style w:type="paragraph" w:customStyle="1" w:styleId="Char">
    <w:name w:val="Char"/>
    <w:basedOn w:val="Normal"/>
    <w:link w:val="DefaultParagraphFont"/>
    <w:rsid w:val="004A7AA7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0D15D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0D15D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D15D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15D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0D15D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0D15D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15D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0D15D1"/>
    <w:rPr>
      <w:rFonts w:ascii="CG Times" w:hAnsi="CG Times"/>
      <w:sz w:val="22"/>
      <w:lang w:eastAsia="en-US"/>
    </w:rPr>
  </w:style>
  <w:style w:type="table" w:styleId="TableGrid">
    <w:name w:val="Table Grid"/>
    <w:basedOn w:val="TableNormal"/>
    <w:rsid w:val="00E43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">
    <w:name w:val="Titulli"/>
    <w:next w:val="Normal"/>
    <w:rsid w:val="000D15D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rsid w:val="000D15D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43A0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neksi">
    <w:name w:val="Aneksi"/>
    <w:next w:val="Normal"/>
    <w:rsid w:val="000D15D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15D1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utoritetiEmerCharChar">
    <w:name w:val="Autoriteti_Emer Char Char"/>
    <w:rsid w:val="00E43A0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43A0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43A0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43A0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43A0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43A0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E43A0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D15D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43A0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15D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15D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Titull">
    <w:name w:val="Neni_Titull"/>
    <w:next w:val="Normal"/>
    <w:rsid w:val="000D15D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15D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15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43A0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43A0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Pika">
    <w:name w:val="Pika"/>
    <w:next w:val="Normal"/>
    <w:autoRedefine/>
    <w:rsid w:val="000D15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15D1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15D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ext">
    <w:name w:val="text"/>
    <w:basedOn w:val="Normal"/>
    <w:rsid w:val="00E43A0C"/>
    <w:pPr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rsid w:val="00E43A0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Caption">
    <w:name w:val="caption"/>
    <w:basedOn w:val="Normal"/>
    <w:next w:val="Normal"/>
    <w:qFormat/>
    <w:rsid w:val="000D15D1"/>
    <w:pPr>
      <w:jc w:val="center"/>
    </w:pPr>
    <w:rPr>
      <w:b/>
      <w:noProof/>
      <w:sz w:val="28"/>
    </w:rPr>
  </w:style>
  <w:style w:type="character" w:styleId="FootnoteReference">
    <w:name w:val="footnote reference"/>
    <w:semiHidden/>
    <w:rsid w:val="000D15D1"/>
    <w:rPr>
      <w:vertAlign w:val="superscript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0D15D1"/>
    <w:rPr>
      <w:sz w:val="20"/>
      <w:szCs w:val="20"/>
    </w:rPr>
  </w:style>
  <w:style w:type="paragraph" w:styleId="Footer">
    <w:name w:val="footer"/>
    <w:basedOn w:val="Normal"/>
    <w:rsid w:val="004A7AA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A7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2635</Words>
  <Characters>15020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cp:lastPrinted>2008-06-27T12:38:00Z</cp:lastPrinted>
  <dcterms:created xsi:type="dcterms:W3CDTF">2019-03-16T19:08:00Z</dcterms:created>
  <dcterms:modified xsi:type="dcterms:W3CDTF">2019-03-16T19:08:00Z</dcterms:modified>
</cp:coreProperties>
</file>